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4AA" w:rsidRDefault="00A504AA" w:rsidP="00A504AA">
      <w:pPr>
        <w:rPr>
          <w:lang w:val="en-US"/>
        </w:rPr>
      </w:pPr>
      <w:r>
        <w:rPr>
          <w:b/>
          <w:lang w:val="en-US"/>
        </w:rPr>
        <w:t xml:space="preserve">General Workflow </w:t>
      </w:r>
    </w:p>
    <w:p w:rsidR="00A504AA" w:rsidRDefault="00A504AA" w:rsidP="00A504AA">
      <w:pPr>
        <w:rPr>
          <w:lang w:val="en-US"/>
        </w:rPr>
      </w:pPr>
    </w:p>
    <w:p w:rsidR="00A504AA" w:rsidRPr="00E76F4D" w:rsidRDefault="00A504AA" w:rsidP="00A50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E3107" wp14:editId="785BA272">
            <wp:extent cx="5486400" cy="320040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504AA" w:rsidRDefault="00A504AA">
      <w:pPr>
        <w:rPr>
          <w:b/>
        </w:rPr>
      </w:pPr>
    </w:p>
    <w:p w:rsidR="00A504AA" w:rsidRDefault="00A504AA">
      <w:r>
        <w:t>This is a simple resume of all the tasks :</w:t>
      </w:r>
    </w:p>
    <w:p w:rsidR="00A504AA" w:rsidRDefault="00A504AA"/>
    <w:p w:rsidR="00A504AA" w:rsidRDefault="00A504AA" w:rsidP="00A504AA">
      <w:pPr>
        <w:pStyle w:val="ListParagraph"/>
        <w:numPr>
          <w:ilvl w:val="0"/>
          <w:numId w:val="2"/>
        </w:numPr>
      </w:pPr>
      <w:r>
        <w:t>First we label all the images -&gt; generates a csv text file</w:t>
      </w:r>
    </w:p>
    <w:p w:rsidR="00A504AA" w:rsidRDefault="00A504AA" w:rsidP="00A504AA">
      <w:pPr>
        <w:pStyle w:val="ListParagraph"/>
        <w:numPr>
          <w:ilvl w:val="0"/>
          <w:numId w:val="2"/>
        </w:numPr>
      </w:pPr>
      <w:r>
        <w:t>Then with format_annotations we create json files with the annotations and the image url’2</w:t>
      </w:r>
    </w:p>
    <w:p w:rsidR="00A504AA" w:rsidRDefault="00A504AA" w:rsidP="00A504AA">
      <w:pPr>
        <w:pStyle w:val="ListParagraph"/>
        <w:numPr>
          <w:ilvl w:val="0"/>
          <w:numId w:val="2"/>
        </w:numPr>
      </w:pPr>
      <w:r>
        <w:t>The record_maker combines annotations and image files in a big tensor record array which is the input to the train algorithm.</w:t>
      </w:r>
    </w:p>
    <w:p w:rsidR="00A504AA" w:rsidRDefault="00A504AA" w:rsidP="00A504AA">
      <w:pPr>
        <w:pStyle w:val="ListParagraph"/>
        <w:numPr>
          <w:ilvl w:val="0"/>
          <w:numId w:val="2"/>
        </w:numPr>
      </w:pPr>
      <w:r>
        <w:t>As a plus record_maker splits the set in 2 one with 80% of the records for train and the other with 20% for evaluation</w:t>
      </w:r>
    </w:p>
    <w:p w:rsidR="00A504AA" w:rsidRDefault="00A504AA" w:rsidP="00A504AA">
      <w:pPr>
        <w:pStyle w:val="ListParagraph"/>
        <w:numPr>
          <w:ilvl w:val="0"/>
          <w:numId w:val="2"/>
        </w:numPr>
      </w:pPr>
      <w:r>
        <w:t>The we create the pipeline.config files for the training</w:t>
      </w:r>
    </w:p>
    <w:p w:rsidR="00A504AA" w:rsidRDefault="00A504AA" w:rsidP="00A504AA">
      <w:pPr>
        <w:pStyle w:val="ListParagraph"/>
        <w:numPr>
          <w:ilvl w:val="0"/>
          <w:numId w:val="2"/>
        </w:numPr>
      </w:pPr>
      <w:r>
        <w:t xml:space="preserve">And just call train </w:t>
      </w:r>
    </w:p>
    <w:p w:rsidR="00A504AA" w:rsidRDefault="00A504AA" w:rsidP="00A504AA"/>
    <w:p w:rsidR="00A504AA" w:rsidRPr="00A504AA" w:rsidRDefault="00A504AA" w:rsidP="00A504AA"/>
    <w:p w:rsidR="00A504AA" w:rsidRDefault="00A504AA" w:rsidP="00A504AA">
      <w:pPr>
        <w:rPr>
          <w:lang w:val="en-US"/>
        </w:rPr>
      </w:pPr>
      <w:r>
        <w:t xml:space="preserve">Pipleline.config and training process are explained in the </w:t>
      </w:r>
      <w:hyperlink r:id="rId11" w:history="1">
        <w:r w:rsidRPr="00100A71">
          <w:rPr>
            <w:rStyle w:val="Hyperlink"/>
            <w:lang w:val="en-US"/>
          </w:rPr>
          <w:t>Algorithmia article</w:t>
        </w:r>
      </w:hyperlink>
      <w:r>
        <w:rPr>
          <w:lang w:val="en-US"/>
        </w:rPr>
        <w:t>. Please go to the end part of the article.</w:t>
      </w:r>
    </w:p>
    <w:p w:rsidR="00A504AA" w:rsidRDefault="00A504AA"/>
    <w:p w:rsidR="00A504AA" w:rsidRDefault="00A504AA"/>
    <w:p w:rsidR="00A504AA" w:rsidRDefault="00A504AA"/>
    <w:p w:rsidR="00A504AA" w:rsidRDefault="00A504AA"/>
    <w:p w:rsidR="00904811" w:rsidRDefault="00100A71">
      <w:r>
        <w:t>Files in Soft :</w:t>
      </w:r>
    </w:p>
    <w:p w:rsidR="00100A71" w:rsidRDefault="00100A71"/>
    <w:p w:rsidR="00100A71" w:rsidRDefault="00100A71" w:rsidP="00100A71">
      <w:pPr>
        <w:pStyle w:val="ListParagraph"/>
        <w:numPr>
          <w:ilvl w:val="0"/>
          <w:numId w:val="1"/>
        </w:numPr>
      </w:pPr>
      <w:r>
        <w:t>Classes-bbox-trainable.txt are the name of the classes</w:t>
      </w:r>
    </w:p>
    <w:p w:rsidR="00100A71" w:rsidRDefault="00100A71" w:rsidP="00100A71">
      <w:pPr>
        <w:pStyle w:val="ListParagraph"/>
        <w:numPr>
          <w:ilvl w:val="0"/>
          <w:numId w:val="1"/>
        </w:numPr>
      </w:pPr>
      <w:r>
        <w:t>Label_map.pbtxt is not used for the moment. It is from the pre-trained</w:t>
      </w:r>
    </w:p>
    <w:p w:rsidR="00100A71" w:rsidRDefault="00100A71" w:rsidP="00100A71">
      <w:pPr>
        <w:pStyle w:val="ListParagraph"/>
        <w:numPr>
          <w:ilvl w:val="0"/>
          <w:numId w:val="1"/>
        </w:numPr>
      </w:pPr>
      <w:r>
        <w:t>Format_annotations.py reads the annotations file generated with the label_files.py and generates a json file</w:t>
      </w:r>
    </w:p>
    <w:p w:rsidR="00100A71" w:rsidRDefault="00100A71" w:rsidP="00100A71">
      <w:pPr>
        <w:pStyle w:val="ListParagraph"/>
        <w:numPr>
          <w:ilvl w:val="0"/>
          <w:numId w:val="1"/>
        </w:numPr>
      </w:pPr>
      <w:r>
        <w:t>Record_maker.py generates the Tensor Records from the json points file and the image list and the real images.</w:t>
      </w:r>
    </w:p>
    <w:p w:rsidR="00100A71" w:rsidRDefault="00100A71" w:rsidP="00100A71">
      <w:pPr>
        <w:pStyle w:val="ListParagraph"/>
        <w:numPr>
          <w:ilvl w:val="0"/>
          <w:numId w:val="1"/>
        </w:numPr>
      </w:pPr>
      <w:r>
        <w:lastRenderedPageBreak/>
        <w:t>In train</w:t>
      </w:r>
    </w:p>
    <w:p w:rsidR="00100A71" w:rsidRDefault="00100A71" w:rsidP="00100A71">
      <w:pPr>
        <w:pStyle w:val="ListParagraph"/>
        <w:numPr>
          <w:ilvl w:val="1"/>
          <w:numId w:val="1"/>
        </w:numPr>
      </w:pPr>
      <w:r>
        <w:t>Pipeline.config is the train set configuration</w:t>
      </w:r>
    </w:p>
    <w:p w:rsidR="00100A71" w:rsidRDefault="00100A71" w:rsidP="00100A71">
      <w:pPr>
        <w:pStyle w:val="ListParagraph"/>
        <w:numPr>
          <w:ilvl w:val="0"/>
          <w:numId w:val="1"/>
        </w:numPr>
      </w:pPr>
      <w:r>
        <w:t>In eval</w:t>
      </w:r>
    </w:p>
    <w:p w:rsidR="00100A71" w:rsidRDefault="00100A71" w:rsidP="00100A71">
      <w:pPr>
        <w:pStyle w:val="ListParagraph"/>
        <w:numPr>
          <w:ilvl w:val="1"/>
          <w:numId w:val="1"/>
        </w:numPr>
      </w:pPr>
      <w:r>
        <w:t>Pipeline.config is the eval set configuration</w:t>
      </w:r>
    </w:p>
    <w:p w:rsidR="00205729" w:rsidRDefault="00205729" w:rsidP="00205729">
      <w:pPr>
        <w:pStyle w:val="ListParagraph"/>
        <w:numPr>
          <w:ilvl w:val="0"/>
          <w:numId w:val="1"/>
        </w:numPr>
      </w:pPr>
      <w:r w:rsidRPr="00205729">
        <w:t>ssd_mobilenet_v2_coco_2018_03_29</w:t>
      </w:r>
      <w:r>
        <w:t xml:space="preserve"> is the pretrained ssd network</w:t>
      </w:r>
      <w:bookmarkStart w:id="0" w:name="_GoBack"/>
      <w:bookmarkEnd w:id="0"/>
    </w:p>
    <w:p w:rsidR="00100A71" w:rsidRDefault="00100A71" w:rsidP="00100A71"/>
    <w:p w:rsidR="00100A71" w:rsidRDefault="00100A71" w:rsidP="00100A71">
      <w:r>
        <w:rPr>
          <w:b/>
        </w:rPr>
        <w:t>Format_annotations.py parameters</w:t>
      </w:r>
      <w:r>
        <w:t>(please, read the code)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tab/>
      </w:r>
      <w:r>
        <w:rPr>
          <w:rFonts w:ascii="AppleSystemUIFont" w:hAnsi="AppleSystemUIFont" w:cs="AppleSystemUIFont"/>
          <w:color w:val="353535"/>
          <w:lang w:val="en-US"/>
        </w:rPr>
        <w:t>— annotations_input_p</w:t>
      </w:r>
      <w:r>
        <w:rPr>
          <w:rFonts w:ascii="AppleSystemUIFont" w:hAnsi="AppleSystemUIFont" w:cs="AppleSystemUIFont"/>
          <w:color w:val="353535"/>
          <w:lang w:val="en-US"/>
        </w:rPr>
        <w:t xml:space="preserve">ath is the file with annotations 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image_index_input_path is the directory of images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point_out</w:t>
      </w:r>
      <w:r>
        <w:rPr>
          <w:rFonts w:ascii="AppleSystemUIFont" w:hAnsi="AppleSystemUIFont" w:cs="AppleSystemUIFont"/>
          <w:color w:val="353535"/>
          <w:lang w:val="en-US"/>
        </w:rPr>
        <w:t>put_path is the json point file</w:t>
      </w:r>
      <w:r>
        <w:rPr>
          <w:rFonts w:ascii="AppleSystemUIFont" w:hAnsi="AppleSystemUIFont" w:cs="AppleSystemUIFont"/>
          <w:color w:val="353535"/>
          <w:lang w:val="en-US"/>
        </w:rPr>
        <w:tab/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image_index_output_path is the name-&gt;url image index</w:t>
      </w:r>
      <w:r>
        <w:rPr>
          <w:rFonts w:ascii="AppleSystemUIFont" w:hAnsi="AppleSystemUIFont" w:cs="AppleSystemUIFont"/>
          <w:color w:val="353535"/>
          <w:lang w:val="en-US"/>
        </w:rPr>
        <w:tab/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trainable_classes_path is the file with the name of the classes (input)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This program :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Parses the annotations file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For each annotation looks for the associated file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Adds it to the image_index_output_path with the url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Adds the annotations to the output annotation json file</w:t>
      </w:r>
    </w:p>
    <w:p w:rsidR="00100A71" w:rsidRDefault="00100A71" w:rsidP="00100A71"/>
    <w:p w:rsidR="00100A71" w:rsidRDefault="00100A71" w:rsidP="00100A71">
      <w:r>
        <w:rPr>
          <w:b/>
        </w:rPr>
        <w:t>Record_maker.py parameters</w:t>
      </w:r>
      <w:r>
        <w:t xml:space="preserve"> (please read the code)</w:t>
      </w:r>
    </w:p>
    <w:p w:rsidR="00100A71" w:rsidRDefault="00100A71" w:rsidP="00100A71"/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points_path is the points json file created in last program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train_record_save_path is where to save the train record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eval_record_save_path is where to save the evaluation record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trainable_classes_path is the classes file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— saved_images_directory is where the images are</w:t>
      </w:r>
    </w:p>
    <w:p w:rsidR="00100A71" w:rsidRDefault="00100A71" w:rsidP="00100A71">
      <w:pPr>
        <w:rPr>
          <w:lang w:val="en-US"/>
        </w:rPr>
      </w:pP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Here we do the following :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Load the points path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Shuffle it and split it in 80% trainable 20% eval sets</w:t>
      </w:r>
    </w:p>
    <w:p w:rsidR="00100A71" w:rsidRDefault="00100A71" w:rsidP="00100A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ab/>
        <w:t>- Generate 2 tensor record file for train and eva with all the images</w:t>
      </w:r>
    </w:p>
    <w:p w:rsidR="00100A71" w:rsidRDefault="00100A71" w:rsidP="00100A71">
      <w:pPr>
        <w:rPr>
          <w:lang w:val="en-US"/>
        </w:rPr>
      </w:pPr>
    </w:p>
    <w:p w:rsidR="00100A71" w:rsidRDefault="00100A71" w:rsidP="00100A71">
      <w:pPr>
        <w:rPr>
          <w:lang w:val="en-US"/>
        </w:rPr>
      </w:pPr>
      <w:r>
        <w:rPr>
          <w:b/>
          <w:lang w:val="en-US"/>
        </w:rPr>
        <w:t>Training</w:t>
      </w:r>
    </w:p>
    <w:p w:rsidR="00100A71" w:rsidRDefault="00100A71" w:rsidP="00100A71">
      <w:pPr>
        <w:rPr>
          <w:lang w:val="en-US"/>
        </w:rPr>
      </w:pPr>
    </w:p>
    <w:p w:rsidR="00100A71" w:rsidRDefault="00100A71" w:rsidP="00100A71">
      <w:pPr>
        <w:rPr>
          <w:lang w:val="en-US"/>
        </w:rPr>
      </w:pPr>
      <w:r>
        <w:rPr>
          <w:lang w:val="en-US"/>
        </w:rPr>
        <w:tab/>
        <w:t>We need to create the pipeline.config files in eval and train directories.</w:t>
      </w:r>
    </w:p>
    <w:p w:rsidR="00100A71" w:rsidRDefault="00100A71" w:rsidP="00100A71">
      <w:pPr>
        <w:rPr>
          <w:lang w:val="en-US"/>
        </w:rPr>
      </w:pPr>
    </w:p>
    <w:p w:rsidR="00E76F4D" w:rsidRDefault="00E76F4D" w:rsidP="00100A71">
      <w:pPr>
        <w:rPr>
          <w:lang w:val="en-US"/>
        </w:rPr>
      </w:pPr>
    </w:p>
    <w:sectPr w:rsidR="00E76F4D" w:rsidSect="00CC23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05AC3"/>
    <w:multiLevelType w:val="hybridMultilevel"/>
    <w:tmpl w:val="60FE786A"/>
    <w:lvl w:ilvl="0" w:tplc="7EBEB878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30744"/>
    <w:multiLevelType w:val="hybridMultilevel"/>
    <w:tmpl w:val="6B5AD210"/>
    <w:lvl w:ilvl="0" w:tplc="818C545A">
      <w:start w:val="4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1"/>
    <w:rsid w:val="00100A71"/>
    <w:rsid w:val="001B5111"/>
    <w:rsid w:val="00205729"/>
    <w:rsid w:val="00840C0D"/>
    <w:rsid w:val="00A504AA"/>
    <w:rsid w:val="00B205C4"/>
    <w:rsid w:val="00BE28E7"/>
    <w:rsid w:val="00CC2352"/>
    <w:rsid w:val="00CC2BD6"/>
    <w:rsid w:val="00E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2671"/>
  <w14:defaultImageDpi w14:val="32767"/>
  <w15:chartTrackingRefBased/>
  <w15:docId w15:val="{12B3B895-64A5-C34B-99B3-676B5559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blog.algorithmia.com/deep-dive-into-object-detection-with-open-images-using-tensorflow/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6CCE16-30A7-6443-8D7A-B3C205401EC0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CD5297AE-D898-814D-B2F3-47BFED3934CE}">
      <dgm:prSet phldrT="[Text]"/>
      <dgm:spPr/>
      <dgm:t>
        <a:bodyPr/>
        <a:lstStyle/>
        <a:p>
          <a:r>
            <a:rPr lang="en-US"/>
            <a:t>Label the images</a:t>
          </a:r>
        </a:p>
      </dgm:t>
    </dgm:pt>
    <dgm:pt modelId="{FAF58BFE-E4C4-874D-8D91-D01B767070E2}" type="parTrans" cxnId="{A676F1FB-F293-0F4C-9271-A34D4CE506E1}">
      <dgm:prSet/>
      <dgm:spPr/>
      <dgm:t>
        <a:bodyPr/>
        <a:lstStyle/>
        <a:p>
          <a:endParaRPr lang="en-US"/>
        </a:p>
      </dgm:t>
    </dgm:pt>
    <dgm:pt modelId="{0F7C3486-6705-5149-9999-DD72240EEAF8}" type="sibTrans" cxnId="{A676F1FB-F293-0F4C-9271-A34D4CE506E1}">
      <dgm:prSet/>
      <dgm:spPr/>
      <dgm:t>
        <a:bodyPr/>
        <a:lstStyle/>
        <a:p>
          <a:endParaRPr lang="en-US"/>
        </a:p>
      </dgm:t>
    </dgm:pt>
    <dgm:pt modelId="{03829BE6-8E14-9D47-8A0A-B371E8316ECD}">
      <dgm:prSet phldrT="[Text]"/>
      <dgm:spPr/>
      <dgm:t>
        <a:bodyPr/>
        <a:lstStyle/>
        <a:p>
          <a:r>
            <a:rPr lang="en-US"/>
            <a:t>Format_annotations	</a:t>
          </a:r>
        </a:p>
      </dgm:t>
    </dgm:pt>
    <dgm:pt modelId="{07FF7972-3ADB-7F4C-8F89-96AE73292545}" type="parTrans" cxnId="{DAA9BE31-B7E1-6A43-AA48-56A8790D9276}">
      <dgm:prSet/>
      <dgm:spPr/>
      <dgm:t>
        <a:bodyPr/>
        <a:lstStyle/>
        <a:p>
          <a:endParaRPr lang="en-US"/>
        </a:p>
      </dgm:t>
    </dgm:pt>
    <dgm:pt modelId="{5112A252-2CB2-544B-8ED1-8E64E3E983D8}" type="sibTrans" cxnId="{DAA9BE31-B7E1-6A43-AA48-56A8790D9276}">
      <dgm:prSet/>
      <dgm:spPr/>
      <dgm:t>
        <a:bodyPr/>
        <a:lstStyle/>
        <a:p>
          <a:endParaRPr lang="en-US"/>
        </a:p>
      </dgm:t>
    </dgm:pt>
    <dgm:pt modelId="{6EC32652-0119-044B-B0AC-DE0145867990}">
      <dgm:prSet phldrT="[Text]"/>
      <dgm:spPr/>
      <dgm:t>
        <a:bodyPr/>
        <a:lstStyle/>
        <a:p>
          <a:r>
            <a:rPr lang="en-US"/>
            <a:t>Record_maker</a:t>
          </a:r>
        </a:p>
      </dgm:t>
    </dgm:pt>
    <dgm:pt modelId="{642B14B4-E2C5-9C46-AB05-254418C5D482}" type="sibTrans" cxnId="{B6B200F5-CBC0-864D-9B93-B979F30D94F2}">
      <dgm:prSet/>
      <dgm:spPr/>
      <dgm:t>
        <a:bodyPr/>
        <a:lstStyle/>
        <a:p>
          <a:endParaRPr lang="en-US"/>
        </a:p>
      </dgm:t>
    </dgm:pt>
    <dgm:pt modelId="{222F3C56-B87E-BE49-8BCC-54A05CD8C4BA}" type="parTrans" cxnId="{B6B200F5-CBC0-864D-9B93-B979F30D94F2}">
      <dgm:prSet/>
      <dgm:spPr/>
      <dgm:t>
        <a:bodyPr/>
        <a:lstStyle/>
        <a:p>
          <a:endParaRPr lang="en-US"/>
        </a:p>
      </dgm:t>
    </dgm:pt>
    <dgm:pt modelId="{6F9E984B-AC2A-F342-A4D1-AF28730BF4B2}">
      <dgm:prSet/>
      <dgm:spPr/>
      <dgm:t>
        <a:bodyPr/>
        <a:lstStyle/>
        <a:p>
          <a:r>
            <a:rPr lang="en-US"/>
            <a:t>train</a:t>
          </a:r>
        </a:p>
      </dgm:t>
    </dgm:pt>
    <dgm:pt modelId="{B89CD2DC-19F4-EF45-A41D-A1CC5BF7E17F}" type="parTrans" cxnId="{9F8677F9-EB7C-D547-AAE7-DE11EBDB73FD}">
      <dgm:prSet/>
      <dgm:spPr/>
      <dgm:t>
        <a:bodyPr/>
        <a:lstStyle/>
        <a:p>
          <a:endParaRPr lang="en-US"/>
        </a:p>
      </dgm:t>
    </dgm:pt>
    <dgm:pt modelId="{3906A1C6-788B-2642-8798-EDDD2DE88B78}" type="sibTrans" cxnId="{9F8677F9-EB7C-D547-AAE7-DE11EBDB73FD}">
      <dgm:prSet/>
      <dgm:spPr/>
      <dgm:t>
        <a:bodyPr/>
        <a:lstStyle/>
        <a:p>
          <a:endParaRPr lang="en-US"/>
        </a:p>
      </dgm:t>
    </dgm:pt>
    <dgm:pt modelId="{FAF338AB-2B9C-A742-899A-06DDE1F6F7B6}" type="pres">
      <dgm:prSet presAssocID="{A56CCE16-30A7-6443-8D7A-B3C205401EC0}" presName="Name0" presStyleCnt="0">
        <dgm:presLayoutVars>
          <dgm:dir/>
          <dgm:resizeHandles val="exact"/>
        </dgm:presLayoutVars>
      </dgm:prSet>
      <dgm:spPr/>
    </dgm:pt>
    <dgm:pt modelId="{473CC202-F1D6-834D-9555-90D28AA54473}" type="pres">
      <dgm:prSet presAssocID="{CD5297AE-D898-814D-B2F3-47BFED3934CE}" presName="node" presStyleLbl="node1" presStyleIdx="0" presStyleCnt="4">
        <dgm:presLayoutVars>
          <dgm:bulletEnabled val="1"/>
        </dgm:presLayoutVars>
      </dgm:prSet>
      <dgm:spPr/>
    </dgm:pt>
    <dgm:pt modelId="{B652AE81-4603-8E40-9937-E19D0C267EF5}" type="pres">
      <dgm:prSet presAssocID="{0F7C3486-6705-5149-9999-DD72240EEAF8}" presName="sibTrans" presStyleLbl="sibTrans2D1" presStyleIdx="0" presStyleCnt="3"/>
      <dgm:spPr/>
    </dgm:pt>
    <dgm:pt modelId="{5FDE3DD5-17BF-AE49-A803-0610C459EC65}" type="pres">
      <dgm:prSet presAssocID="{0F7C3486-6705-5149-9999-DD72240EEAF8}" presName="connectorText" presStyleLbl="sibTrans2D1" presStyleIdx="0" presStyleCnt="3"/>
      <dgm:spPr/>
    </dgm:pt>
    <dgm:pt modelId="{9BDCABCD-DF5F-CD45-9BF1-802689A7EDA6}" type="pres">
      <dgm:prSet presAssocID="{03829BE6-8E14-9D47-8A0A-B371E8316ECD}" presName="node" presStyleLbl="node1" presStyleIdx="1" presStyleCnt="4">
        <dgm:presLayoutVars>
          <dgm:bulletEnabled val="1"/>
        </dgm:presLayoutVars>
      </dgm:prSet>
      <dgm:spPr/>
    </dgm:pt>
    <dgm:pt modelId="{E638E1AF-02EE-8D4C-901D-599F85B646B2}" type="pres">
      <dgm:prSet presAssocID="{5112A252-2CB2-544B-8ED1-8E64E3E983D8}" presName="sibTrans" presStyleLbl="sibTrans2D1" presStyleIdx="1" presStyleCnt="3"/>
      <dgm:spPr/>
    </dgm:pt>
    <dgm:pt modelId="{B5331763-9A5B-4E44-A0DF-2EB65C597102}" type="pres">
      <dgm:prSet presAssocID="{5112A252-2CB2-544B-8ED1-8E64E3E983D8}" presName="connectorText" presStyleLbl="sibTrans2D1" presStyleIdx="1" presStyleCnt="3"/>
      <dgm:spPr/>
    </dgm:pt>
    <dgm:pt modelId="{D98F5CAD-CD8B-414E-84FA-5D2626691E32}" type="pres">
      <dgm:prSet presAssocID="{6EC32652-0119-044B-B0AC-DE0145867990}" presName="node" presStyleLbl="node1" presStyleIdx="2" presStyleCnt="4">
        <dgm:presLayoutVars>
          <dgm:bulletEnabled val="1"/>
        </dgm:presLayoutVars>
      </dgm:prSet>
      <dgm:spPr/>
    </dgm:pt>
    <dgm:pt modelId="{D16B3A5A-ECAD-1A4B-8FA3-099AC31857F0}" type="pres">
      <dgm:prSet presAssocID="{642B14B4-E2C5-9C46-AB05-254418C5D482}" presName="sibTrans" presStyleLbl="sibTrans2D1" presStyleIdx="2" presStyleCnt="3"/>
      <dgm:spPr/>
    </dgm:pt>
    <dgm:pt modelId="{F415071A-DFE6-A443-A3B4-4B60FD85F224}" type="pres">
      <dgm:prSet presAssocID="{642B14B4-E2C5-9C46-AB05-254418C5D482}" presName="connectorText" presStyleLbl="sibTrans2D1" presStyleIdx="2" presStyleCnt="3"/>
      <dgm:spPr/>
    </dgm:pt>
    <dgm:pt modelId="{1A1E81F0-4407-1043-84B0-2909C325EE59}" type="pres">
      <dgm:prSet presAssocID="{6F9E984B-AC2A-F342-A4D1-AF28730BF4B2}" presName="node" presStyleLbl="node1" presStyleIdx="3" presStyleCnt="4">
        <dgm:presLayoutVars>
          <dgm:bulletEnabled val="1"/>
        </dgm:presLayoutVars>
      </dgm:prSet>
      <dgm:spPr/>
    </dgm:pt>
  </dgm:ptLst>
  <dgm:cxnLst>
    <dgm:cxn modelId="{F3BEA610-51A0-3A46-889D-737A40BE5041}" type="presOf" srcId="{0F7C3486-6705-5149-9999-DD72240EEAF8}" destId="{B652AE81-4603-8E40-9937-E19D0C267EF5}" srcOrd="0" destOrd="0" presId="urn:microsoft.com/office/officeart/2005/8/layout/process1"/>
    <dgm:cxn modelId="{94B85313-1B0D-5541-A14B-94458BC2CBD3}" type="presOf" srcId="{642B14B4-E2C5-9C46-AB05-254418C5D482}" destId="{F415071A-DFE6-A443-A3B4-4B60FD85F224}" srcOrd="1" destOrd="0" presId="urn:microsoft.com/office/officeart/2005/8/layout/process1"/>
    <dgm:cxn modelId="{4DB05020-13F6-3C45-837D-5278CCDAE7E8}" type="presOf" srcId="{03829BE6-8E14-9D47-8A0A-B371E8316ECD}" destId="{9BDCABCD-DF5F-CD45-9BF1-802689A7EDA6}" srcOrd="0" destOrd="0" presId="urn:microsoft.com/office/officeart/2005/8/layout/process1"/>
    <dgm:cxn modelId="{F8006430-3535-484D-97A4-195E04E97652}" type="presOf" srcId="{5112A252-2CB2-544B-8ED1-8E64E3E983D8}" destId="{B5331763-9A5B-4E44-A0DF-2EB65C597102}" srcOrd="1" destOrd="0" presId="urn:microsoft.com/office/officeart/2005/8/layout/process1"/>
    <dgm:cxn modelId="{DAA9BE31-B7E1-6A43-AA48-56A8790D9276}" srcId="{A56CCE16-30A7-6443-8D7A-B3C205401EC0}" destId="{03829BE6-8E14-9D47-8A0A-B371E8316ECD}" srcOrd="1" destOrd="0" parTransId="{07FF7972-3ADB-7F4C-8F89-96AE73292545}" sibTransId="{5112A252-2CB2-544B-8ED1-8E64E3E983D8}"/>
    <dgm:cxn modelId="{65D19A4D-C3BB-E547-9055-145704944E0A}" type="presOf" srcId="{642B14B4-E2C5-9C46-AB05-254418C5D482}" destId="{D16B3A5A-ECAD-1A4B-8FA3-099AC31857F0}" srcOrd="0" destOrd="0" presId="urn:microsoft.com/office/officeart/2005/8/layout/process1"/>
    <dgm:cxn modelId="{B45D3C64-D9A1-CB4C-AE73-B0D577A460ED}" type="presOf" srcId="{A56CCE16-30A7-6443-8D7A-B3C205401EC0}" destId="{FAF338AB-2B9C-A742-899A-06DDE1F6F7B6}" srcOrd="0" destOrd="0" presId="urn:microsoft.com/office/officeart/2005/8/layout/process1"/>
    <dgm:cxn modelId="{EF4F998F-E803-1A49-A5FF-61CCDBF10231}" type="presOf" srcId="{6EC32652-0119-044B-B0AC-DE0145867990}" destId="{D98F5CAD-CD8B-414E-84FA-5D2626691E32}" srcOrd="0" destOrd="0" presId="urn:microsoft.com/office/officeart/2005/8/layout/process1"/>
    <dgm:cxn modelId="{BB864BAB-8E4C-C245-981E-85C45D14B764}" type="presOf" srcId="{6F9E984B-AC2A-F342-A4D1-AF28730BF4B2}" destId="{1A1E81F0-4407-1043-84B0-2909C325EE59}" srcOrd="0" destOrd="0" presId="urn:microsoft.com/office/officeart/2005/8/layout/process1"/>
    <dgm:cxn modelId="{3FA402D7-883F-8D45-99C0-B8BFBFBDF580}" type="presOf" srcId="{CD5297AE-D898-814D-B2F3-47BFED3934CE}" destId="{473CC202-F1D6-834D-9555-90D28AA54473}" srcOrd="0" destOrd="0" presId="urn:microsoft.com/office/officeart/2005/8/layout/process1"/>
    <dgm:cxn modelId="{13CA88E3-CFDF-1946-8BD0-D417FBF31706}" type="presOf" srcId="{0F7C3486-6705-5149-9999-DD72240EEAF8}" destId="{5FDE3DD5-17BF-AE49-A803-0610C459EC65}" srcOrd="1" destOrd="0" presId="urn:microsoft.com/office/officeart/2005/8/layout/process1"/>
    <dgm:cxn modelId="{713B18EF-F6AC-744B-8CE9-13382BDA7569}" type="presOf" srcId="{5112A252-2CB2-544B-8ED1-8E64E3E983D8}" destId="{E638E1AF-02EE-8D4C-901D-599F85B646B2}" srcOrd="0" destOrd="0" presId="urn:microsoft.com/office/officeart/2005/8/layout/process1"/>
    <dgm:cxn modelId="{B6B200F5-CBC0-864D-9B93-B979F30D94F2}" srcId="{A56CCE16-30A7-6443-8D7A-B3C205401EC0}" destId="{6EC32652-0119-044B-B0AC-DE0145867990}" srcOrd="2" destOrd="0" parTransId="{222F3C56-B87E-BE49-8BCC-54A05CD8C4BA}" sibTransId="{642B14B4-E2C5-9C46-AB05-254418C5D482}"/>
    <dgm:cxn modelId="{9F8677F9-EB7C-D547-AAE7-DE11EBDB73FD}" srcId="{A56CCE16-30A7-6443-8D7A-B3C205401EC0}" destId="{6F9E984B-AC2A-F342-A4D1-AF28730BF4B2}" srcOrd="3" destOrd="0" parTransId="{B89CD2DC-19F4-EF45-A41D-A1CC5BF7E17F}" sibTransId="{3906A1C6-788B-2642-8798-EDDD2DE88B78}"/>
    <dgm:cxn modelId="{A676F1FB-F293-0F4C-9271-A34D4CE506E1}" srcId="{A56CCE16-30A7-6443-8D7A-B3C205401EC0}" destId="{CD5297AE-D898-814D-B2F3-47BFED3934CE}" srcOrd="0" destOrd="0" parTransId="{FAF58BFE-E4C4-874D-8D91-D01B767070E2}" sibTransId="{0F7C3486-6705-5149-9999-DD72240EEAF8}"/>
    <dgm:cxn modelId="{5A442726-A403-754D-B152-BFFB6C167E85}" type="presParOf" srcId="{FAF338AB-2B9C-A742-899A-06DDE1F6F7B6}" destId="{473CC202-F1D6-834D-9555-90D28AA54473}" srcOrd="0" destOrd="0" presId="urn:microsoft.com/office/officeart/2005/8/layout/process1"/>
    <dgm:cxn modelId="{3970F422-8D6C-1340-AD01-BDE474B3E49F}" type="presParOf" srcId="{FAF338AB-2B9C-A742-899A-06DDE1F6F7B6}" destId="{B652AE81-4603-8E40-9937-E19D0C267EF5}" srcOrd="1" destOrd="0" presId="urn:microsoft.com/office/officeart/2005/8/layout/process1"/>
    <dgm:cxn modelId="{561AC9D5-0BF0-7B4A-BB4F-CAAB4BF563D9}" type="presParOf" srcId="{B652AE81-4603-8E40-9937-E19D0C267EF5}" destId="{5FDE3DD5-17BF-AE49-A803-0610C459EC65}" srcOrd="0" destOrd="0" presId="urn:microsoft.com/office/officeart/2005/8/layout/process1"/>
    <dgm:cxn modelId="{A7C3B36F-90E9-1843-AC9C-3C1BBD5C5C3F}" type="presParOf" srcId="{FAF338AB-2B9C-A742-899A-06DDE1F6F7B6}" destId="{9BDCABCD-DF5F-CD45-9BF1-802689A7EDA6}" srcOrd="2" destOrd="0" presId="urn:microsoft.com/office/officeart/2005/8/layout/process1"/>
    <dgm:cxn modelId="{E0DF39C8-2894-7F4F-A8FB-FFF59EBA19A9}" type="presParOf" srcId="{FAF338AB-2B9C-A742-899A-06DDE1F6F7B6}" destId="{E638E1AF-02EE-8D4C-901D-599F85B646B2}" srcOrd="3" destOrd="0" presId="urn:microsoft.com/office/officeart/2005/8/layout/process1"/>
    <dgm:cxn modelId="{97C41630-20CA-734C-A780-07FEDD2DD7A3}" type="presParOf" srcId="{E638E1AF-02EE-8D4C-901D-599F85B646B2}" destId="{B5331763-9A5B-4E44-A0DF-2EB65C597102}" srcOrd="0" destOrd="0" presId="urn:microsoft.com/office/officeart/2005/8/layout/process1"/>
    <dgm:cxn modelId="{9993FAE4-FAAB-CC44-A14D-2F75B710889F}" type="presParOf" srcId="{FAF338AB-2B9C-A742-899A-06DDE1F6F7B6}" destId="{D98F5CAD-CD8B-414E-84FA-5D2626691E32}" srcOrd="4" destOrd="0" presId="urn:microsoft.com/office/officeart/2005/8/layout/process1"/>
    <dgm:cxn modelId="{32BC66DE-D31D-464C-9DA0-E7DE5656E0CD}" type="presParOf" srcId="{FAF338AB-2B9C-A742-899A-06DDE1F6F7B6}" destId="{D16B3A5A-ECAD-1A4B-8FA3-099AC31857F0}" srcOrd="5" destOrd="0" presId="urn:microsoft.com/office/officeart/2005/8/layout/process1"/>
    <dgm:cxn modelId="{C6D685A8-05C5-D841-B716-86BB906D6EA4}" type="presParOf" srcId="{D16B3A5A-ECAD-1A4B-8FA3-099AC31857F0}" destId="{F415071A-DFE6-A443-A3B4-4B60FD85F224}" srcOrd="0" destOrd="0" presId="urn:microsoft.com/office/officeart/2005/8/layout/process1"/>
    <dgm:cxn modelId="{11AD42D3-9E31-3547-AC38-02B035986F7E}" type="presParOf" srcId="{FAF338AB-2B9C-A742-899A-06DDE1F6F7B6}" destId="{1A1E81F0-4407-1043-84B0-2909C325EE5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3CC202-F1D6-834D-9555-90D28AA54473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 the images</a:t>
          </a:r>
        </a:p>
      </dsp:txBody>
      <dsp:txXfrm>
        <a:off x="20936" y="1302480"/>
        <a:ext cx="1017099" cy="595439"/>
      </dsp:txXfrm>
    </dsp:sp>
    <dsp:sp modelId="{B652AE81-4603-8E40-9937-E19D0C267EF5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161975" y="1521771"/>
        <a:ext cx="156435" cy="156857"/>
      </dsp:txXfrm>
    </dsp:sp>
    <dsp:sp modelId="{9BDCABCD-DF5F-CD45-9BF1-802689A7EDA6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Format_annotations	</a:t>
          </a:r>
        </a:p>
      </dsp:txBody>
      <dsp:txXfrm>
        <a:off x="1496745" y="1302480"/>
        <a:ext cx="1017099" cy="595439"/>
      </dsp:txXfrm>
    </dsp:sp>
    <dsp:sp modelId="{E638E1AF-02EE-8D4C-901D-599F85B646B2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37785" y="1521771"/>
        <a:ext cx="156435" cy="156857"/>
      </dsp:txXfrm>
    </dsp:sp>
    <dsp:sp modelId="{D98F5CAD-CD8B-414E-84FA-5D2626691E32}">
      <dsp:nvSpPr>
        <dsp:cNvPr id="0" name=""/>
        <dsp:cNvSpPr/>
      </dsp:nvSpPr>
      <dsp:spPr>
        <a:xfrm>
          <a:off x="295402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Record_maker</a:t>
          </a:r>
        </a:p>
      </dsp:txBody>
      <dsp:txXfrm>
        <a:off x="2972554" y="1302480"/>
        <a:ext cx="1017099" cy="595439"/>
      </dsp:txXfrm>
    </dsp:sp>
    <dsp:sp modelId="{D16B3A5A-ECAD-1A4B-8FA3-099AC31857F0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113594" y="1521771"/>
        <a:ext cx="156435" cy="156857"/>
      </dsp:txXfrm>
    </dsp:sp>
    <dsp:sp modelId="{1A1E81F0-4407-1043-84B0-2909C325EE59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train</a:t>
          </a:r>
        </a:p>
      </dsp:txBody>
      <dsp:txXfrm>
        <a:off x="4448364" y="130248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FB174-A299-8F49-BE65-A0E40A1F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3</cp:revision>
  <dcterms:created xsi:type="dcterms:W3CDTF">2018-07-18T08:59:00Z</dcterms:created>
  <dcterms:modified xsi:type="dcterms:W3CDTF">2018-07-18T09:15:00Z</dcterms:modified>
</cp:coreProperties>
</file>