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Arial" w:hAnsi="Arial"/>
        </w:rPr>
      </w:pPr>
      <w:r>
        <w:rPr/>
        <w:drawing>
          <wp:anchor behindDoc="0" distT="0" distB="40683180" distL="0" distR="0" simplePos="0" locked="0" layoutInCell="1" allowOverlap="1" relativeHeight="2">
            <wp:simplePos x="0" y="0"/>
            <wp:positionH relativeFrom="column">
              <wp:posOffset>5544185</wp:posOffset>
            </wp:positionH>
            <wp:positionV relativeFrom="paragraph">
              <wp:posOffset>-67310</wp:posOffset>
            </wp:positionV>
            <wp:extent cx="720090" cy="1080135"/>
            <wp:effectExtent l="0" t="0" r="0" b="0"/>
            <wp:wrapNone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40683180" distL="0" distR="0" simplePos="0" locked="0" layoutInCell="1" allowOverlap="1" relativeHeight="3">
            <wp:simplePos x="0" y="0"/>
            <wp:positionH relativeFrom="column">
              <wp:posOffset>-36195</wp:posOffset>
            </wp:positionH>
            <wp:positionV relativeFrom="paragraph">
              <wp:posOffset>30480</wp:posOffset>
            </wp:positionV>
            <wp:extent cx="720090" cy="1080135"/>
            <wp:effectExtent l="0" t="0" r="0" b="0"/>
            <wp:wrapNone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lang w:val="en-GB"/>
        </w:rPr>
      </w:pPr>
      <w:r>
        <w:rPr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lang w:val="en-GB"/>
        </w:rPr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6344920" cy="4119880"/>
                <wp:effectExtent l="0" t="0" r="0" b="0"/>
                <wp:wrapSquare wrapText="bothSides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280" cy="411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975" w:type="dxa"/>
                              <w:jc w:val="left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975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9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tabs>
                                      <w:tab w:val="left" w:pos="7965" w:leader="none"/>
                                    </w:tabs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Universidade Federal Rural de Pernambuco – Unidade Academica de Garanhuns</w:t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UFRPE-UAG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9975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9975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Documento de Visão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9975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Nome do Software: Módulo Patrimônio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9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Versão 1.0</w:t>
                                  </w:r>
                                </w:p>
                                <w:p>
                                  <w:pPr>
                                    <w:pStyle w:val="PORTtexsecundario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Gestor do Projeto: Samir Josué</w:t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Líder do Projeto: Samir Josué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right="0" w:hanging="0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99.5pt;height:324.3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975" w:type="dxa"/>
                        <w:jc w:val="left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975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9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tabs>
                                <w:tab w:val="left" w:pos="7965" w:leader="none"/>
                              </w:tabs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Universidade Federal Rural de Pernambuco – Unidade Academica de Garanhuns</w:t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UFRPE-UAG 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9975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ITPORTADA"/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9975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Documento de Visão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9975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Nome do Software: Módulo Patrimônio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9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Versão 1.0</w:t>
                            </w:r>
                          </w:p>
                          <w:p>
                            <w:pPr>
                              <w:pStyle w:val="PORTtexsecundario"/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Gestor do Projeto: Samir Josué</w:t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Líder do Projeto: Samir Josué</w:t>
                            </w:r>
                          </w:p>
                          <w:p>
                            <w:pPr>
                              <w:pStyle w:val="Normal"/>
                              <w:ind w:left="378" w:right="0" w:hanging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9720" w:type="dxa"/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1550"/>
        <w:gridCol w:w="1080"/>
        <w:gridCol w:w="4680"/>
        <w:gridCol w:w="2409"/>
      </w:tblGrid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Tabletext"/>
              <w:spacing w:before="48" w:after="48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lang w:val="pt-BR"/>
              </w:rPr>
              <w:t>24/11/2017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Tabletext"/>
              <w:spacing w:before="48" w:after="48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lang w:val="pt-BR"/>
              </w:rPr>
              <w:t>1.0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Tabletext"/>
              <w:spacing w:before="48" w:after="48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lang w:val="pt-BR"/>
              </w:rPr>
              <w:t xml:space="preserve">Revisão inicial dos artfatos gerados no desenvolvimento da aplicação: “Módulo Patrimônio” 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Tabletext"/>
              <w:spacing w:before="48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Jorge Veloso dos Santos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  <w:t>2.0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  <w:t>3.0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  <w:t>4.0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  <w:t>5.0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trHeight w:val="1085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  <w:t>6.0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trHeight w:val="493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  <w:t>7.0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trHeight w:val="493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  <w:t>8.0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ListParagraph"/>
              <w:ind w:left="644" w:right="0" w:hanging="0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trHeight w:val="493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  <w:t>9.0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trHeight w:val="493" w:hRule="atLeast"/>
        </w:trPr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  <w:t>10.0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  <w:r>
        <w:br w:type="page"/>
      </w:r>
    </w:p>
    <w:p>
      <w:pPr>
        <w:pStyle w:val="Ttulododocumento"/>
        <w:jc w:val="center"/>
        <w:rPr/>
      </w:pPr>
      <w:r>
        <w:rPr/>
        <w:t>SUMÁRIO</w:t>
      </w:r>
    </w:p>
    <w:p>
      <w:pPr>
        <w:pStyle w:val="Sumrio1"/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83299689">
        <w:r>
          <w:rPr>
            <w:rStyle w:val="Vnculodendice"/>
          </w:rPr>
          <w:t>1. Introdução</w:t>
        </w:r>
      </w:hyperlink>
      <w:hyperlink w:anchor="_Toc483299689">
        <w:r>
          <w:rPr>
            <w:webHidden/>
          </w:rPr>
          <w:fldChar w:fldCharType="begin"/>
        </w:r>
        <w:r>
          <w:rPr>
            <w:webHidden/>
          </w:rPr>
          <w:instrText>PAGEREF _Toc483299689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690">
        <w:r>
          <w:rPr>
            <w:rStyle w:val="Vnculodendice"/>
          </w:rPr>
          <w:t>1.1.</w:t>
        </w:r>
      </w:hyperlink>
      <w:hyperlink w:anchor="_Toc483299690">
        <w:r>
          <w:rPr>
            <w:webHidden/>
          </w:rPr>
          <w:fldChar w:fldCharType="begin"/>
        </w:r>
        <w:r>
          <w:rPr>
            <w:webHidden/>
          </w:rPr>
          <w:instrText>PAGEREF _Toc483299690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Definições, Acrônimos e Abreviações</w:t>
        </w:r>
        <w:r>
          <w:rPr>
            <w:webHidden/>
          </w:rPr>
          <w:fldChar w:fldCharType="end"/>
        </w:r>
      </w:hyperlink>
      <w:hyperlink w:anchor="_Toc483299690">
        <w:r>
          <w:rPr>
            <w:webHidden/>
          </w:rPr>
          <w:fldChar w:fldCharType="begin"/>
        </w:r>
        <w:r>
          <w:rPr>
            <w:webHidden/>
          </w:rPr>
          <w:instrText>PAGEREF _Toc483299690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691">
        <w:r>
          <w:rPr>
            <w:rStyle w:val="Vnculodendice"/>
          </w:rPr>
          <w:t>1.2.</w:t>
        </w:r>
      </w:hyperlink>
      <w:hyperlink w:anchor="_Toc483299691">
        <w:r>
          <w:rPr>
            <w:webHidden/>
          </w:rPr>
          <w:fldChar w:fldCharType="begin"/>
        </w:r>
        <w:r>
          <w:rPr>
            <w:webHidden/>
          </w:rPr>
          <w:instrText>PAGEREF _Toc483299691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Referências</w:t>
        </w:r>
        <w:r>
          <w:rPr>
            <w:webHidden/>
          </w:rPr>
          <w:fldChar w:fldCharType="end"/>
        </w:r>
      </w:hyperlink>
      <w:hyperlink w:anchor="_Toc483299691">
        <w:r>
          <w:rPr>
            <w:webHidden/>
          </w:rPr>
          <w:fldChar w:fldCharType="begin"/>
        </w:r>
        <w:r>
          <w:rPr>
            <w:webHidden/>
          </w:rPr>
          <w:instrText>PAGEREF _Toc483299691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83299692">
        <w:r>
          <w:rPr>
            <w:rStyle w:val="Vnculodendice"/>
          </w:rPr>
          <w:t>2. Problema</w:t>
        </w:r>
      </w:hyperlink>
      <w:hyperlink w:anchor="_Toc483299692">
        <w:r>
          <w:rPr>
            <w:webHidden/>
          </w:rPr>
          <w:fldChar w:fldCharType="begin"/>
        </w:r>
        <w:r>
          <w:rPr>
            <w:webHidden/>
          </w:rPr>
          <w:instrText>PAGEREF _Toc483299692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693">
        <w:r>
          <w:rPr>
            <w:rStyle w:val="Vnculodendice"/>
          </w:rPr>
          <w:t>2.1. Resumo do Negócio</w:t>
        </w:r>
      </w:hyperlink>
      <w:hyperlink w:anchor="_Toc483299693">
        <w:r>
          <w:rPr>
            <w:webHidden/>
          </w:rPr>
          <w:fldChar w:fldCharType="begin"/>
        </w:r>
        <w:r>
          <w:rPr>
            <w:webHidden/>
          </w:rPr>
          <w:instrText>PAGEREF _Toc483299693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694">
        <w:r>
          <w:rPr>
            <w:rStyle w:val="Vnculodendice"/>
          </w:rPr>
          <w:t>2.2. Problemas</w:t>
        </w:r>
      </w:hyperlink>
      <w:hyperlink w:anchor="_Toc483299694">
        <w:r>
          <w:rPr>
            <w:webHidden/>
          </w:rPr>
          <w:fldChar w:fldCharType="begin"/>
        </w:r>
        <w:r>
          <w:rPr>
            <w:webHidden/>
          </w:rPr>
          <w:instrText>PAGEREF _Toc483299694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83299695">
        <w:r>
          <w:rPr>
            <w:rStyle w:val="Vnculodendice"/>
            <w:lang w:val="pt-PT"/>
          </w:rPr>
          <w:t>3. Usuários</w:t>
        </w:r>
      </w:hyperlink>
      <w:hyperlink w:anchor="_Toc483299695">
        <w:r>
          <w:rPr>
            <w:webHidden/>
          </w:rPr>
          <w:fldChar w:fldCharType="begin"/>
        </w:r>
        <w:r>
          <w:rPr>
            <w:webHidden/>
          </w:rPr>
          <w:instrText>PAGEREF _Toc483299695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696">
        <w:r>
          <w:rPr>
            <w:rStyle w:val="Vnculodendice"/>
          </w:rPr>
          <w:t>3.1.</w:t>
        </w:r>
      </w:hyperlink>
      <w:hyperlink w:anchor="_Toc483299696">
        <w:r>
          <w:rPr>
            <w:webHidden/>
          </w:rPr>
          <w:fldChar w:fldCharType="begin"/>
        </w:r>
        <w:r>
          <w:rPr>
            <w:webHidden/>
          </w:rPr>
          <w:instrText>PAGEREF _Toc483299696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Resumo dos Usuários</w:t>
        </w:r>
        <w:r>
          <w:rPr>
            <w:webHidden/>
          </w:rPr>
          <w:fldChar w:fldCharType="end"/>
        </w:r>
      </w:hyperlink>
      <w:hyperlink w:anchor="_Toc483299696">
        <w:r>
          <w:rPr>
            <w:webHidden/>
          </w:rPr>
          <w:fldChar w:fldCharType="begin"/>
        </w:r>
        <w:r>
          <w:rPr>
            <w:webHidden/>
          </w:rPr>
          <w:instrText>PAGEREF _Toc483299696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697">
        <w:r>
          <w:rPr>
            <w:rStyle w:val="Vnculodendice"/>
          </w:rPr>
          <w:t>3.2.</w:t>
        </w:r>
      </w:hyperlink>
      <w:hyperlink w:anchor="_Toc483299697">
        <w:r>
          <w:rPr>
            <w:webHidden/>
          </w:rPr>
          <w:fldChar w:fldCharType="begin"/>
        </w:r>
        <w:r>
          <w:rPr>
            <w:webHidden/>
          </w:rPr>
          <w:instrText>PAGEREF _Toc483299697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Ambiente do Usuário</w:t>
        </w:r>
        <w:r>
          <w:rPr>
            <w:webHidden/>
          </w:rPr>
          <w:fldChar w:fldCharType="end"/>
        </w:r>
      </w:hyperlink>
      <w:hyperlink w:anchor="_Toc483299697">
        <w:r>
          <w:rPr>
            <w:webHidden/>
          </w:rPr>
          <w:fldChar w:fldCharType="begin"/>
        </w:r>
        <w:r>
          <w:rPr>
            <w:webHidden/>
          </w:rPr>
          <w:instrText>PAGEREF _Toc483299697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698">
        <w:r>
          <w:rPr>
            <w:rStyle w:val="Vnculodendice"/>
          </w:rPr>
          <w:t>3.3.</w:t>
        </w:r>
      </w:hyperlink>
      <w:hyperlink w:anchor="_Toc483299698">
        <w:r>
          <w:rPr>
            <w:webHidden/>
          </w:rPr>
          <w:fldChar w:fldCharType="begin"/>
        </w:r>
        <w:r>
          <w:rPr>
            <w:webHidden/>
          </w:rPr>
          <w:instrText>PAGEREF _Toc483299698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Necessidades dos Interessados</w:t>
        </w:r>
        <w:r>
          <w:rPr>
            <w:webHidden/>
          </w:rPr>
          <w:fldChar w:fldCharType="end"/>
        </w:r>
      </w:hyperlink>
      <w:hyperlink w:anchor="_Toc483299698">
        <w:r>
          <w:rPr>
            <w:webHidden/>
          </w:rPr>
          <w:fldChar w:fldCharType="begin"/>
        </w:r>
        <w:r>
          <w:rPr>
            <w:webHidden/>
          </w:rPr>
          <w:instrText>PAGEREF _Toc483299698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83299699">
        <w:r>
          <w:rPr>
            <w:rStyle w:val="Vnculodendice"/>
            <w:lang w:val="pt-PT"/>
          </w:rPr>
          <w:t>4. Visão Geral do Produto</w:t>
        </w:r>
      </w:hyperlink>
      <w:hyperlink w:anchor="_Toc483299699">
        <w:r>
          <w:rPr>
            <w:webHidden/>
          </w:rPr>
          <w:fldChar w:fldCharType="begin"/>
        </w:r>
        <w:r>
          <w:rPr>
            <w:webHidden/>
          </w:rPr>
          <w:instrText>PAGEREF _Toc483299699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00">
        <w:r>
          <w:rPr>
            <w:rStyle w:val="Vnculodendice"/>
          </w:rPr>
          <w:t>4.1.</w:t>
        </w:r>
      </w:hyperlink>
      <w:hyperlink w:anchor="_Toc483299700">
        <w:r>
          <w:rPr>
            <w:webHidden/>
          </w:rPr>
          <w:fldChar w:fldCharType="begin"/>
        </w:r>
        <w:r>
          <w:rPr>
            <w:webHidden/>
          </w:rPr>
          <w:instrText>PAGEREF _Toc483299700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Perspectiva do Produto</w:t>
        </w:r>
        <w:r>
          <w:rPr>
            <w:webHidden/>
          </w:rPr>
          <w:fldChar w:fldCharType="end"/>
        </w:r>
      </w:hyperlink>
      <w:hyperlink w:anchor="_Toc483299700">
        <w:r>
          <w:rPr>
            <w:webHidden/>
          </w:rPr>
          <w:fldChar w:fldCharType="begin"/>
        </w:r>
        <w:r>
          <w:rPr>
            <w:webHidden/>
          </w:rPr>
          <w:instrText>PAGEREF _Toc483299700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83299701">
        <w:r>
          <w:rPr>
            <w:rStyle w:val="Vnculodendice"/>
          </w:rPr>
          <w:t>5. Características do Produto</w:t>
        </w:r>
      </w:hyperlink>
      <w:hyperlink w:anchor="_Toc483299701">
        <w:r>
          <w:rPr>
            <w:webHidden/>
          </w:rPr>
          <w:fldChar w:fldCharType="begin"/>
        </w:r>
        <w:r>
          <w:rPr>
            <w:webHidden/>
          </w:rPr>
          <w:instrText>PAGEREF _Toc483299701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02">
        <w:r>
          <w:rPr>
            <w:rStyle w:val="Vnculodendice"/>
          </w:rPr>
          <w:t>5.1.</w:t>
        </w:r>
      </w:hyperlink>
      <w:hyperlink w:anchor="_Toc483299702">
        <w:r>
          <w:rPr>
            <w:webHidden/>
          </w:rPr>
          <w:fldChar w:fldCharType="begin"/>
        </w:r>
        <w:r>
          <w:rPr>
            <w:webHidden/>
          </w:rPr>
          <w:instrText>PAGEREF _Toc483299702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Eficiência</w:t>
        </w:r>
        <w:r>
          <w:rPr>
            <w:webHidden/>
          </w:rPr>
          <w:fldChar w:fldCharType="end"/>
        </w:r>
      </w:hyperlink>
      <w:hyperlink w:anchor="_Toc483299702">
        <w:r>
          <w:rPr>
            <w:webHidden/>
          </w:rPr>
          <w:fldChar w:fldCharType="begin"/>
        </w:r>
        <w:r>
          <w:rPr>
            <w:webHidden/>
          </w:rPr>
          <w:instrText>PAGEREF _Toc483299702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03">
        <w:r>
          <w:rPr>
            <w:rStyle w:val="Vnculodendice"/>
          </w:rPr>
          <w:t>5.2.</w:t>
        </w:r>
      </w:hyperlink>
      <w:hyperlink w:anchor="_Toc483299703">
        <w:r>
          <w:rPr>
            <w:webHidden/>
          </w:rPr>
          <w:fldChar w:fldCharType="begin"/>
        </w:r>
        <w:r>
          <w:rPr>
            <w:webHidden/>
          </w:rPr>
          <w:instrText>PAGEREF _Toc483299703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Capacidade</w:t>
        </w:r>
        <w:r>
          <w:rPr>
            <w:webHidden/>
          </w:rPr>
          <w:fldChar w:fldCharType="end"/>
        </w:r>
      </w:hyperlink>
      <w:hyperlink w:anchor="_Toc483299703">
        <w:r>
          <w:rPr>
            <w:webHidden/>
          </w:rPr>
          <w:fldChar w:fldCharType="begin"/>
        </w:r>
        <w:r>
          <w:rPr>
            <w:webHidden/>
          </w:rPr>
          <w:instrText>PAGEREF _Toc483299703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04">
        <w:r>
          <w:rPr>
            <w:rStyle w:val="Vnculodendice"/>
          </w:rPr>
          <w:t>5.3.</w:t>
        </w:r>
      </w:hyperlink>
      <w:hyperlink w:anchor="_Toc483299704">
        <w:r>
          <w:rPr>
            <w:webHidden/>
          </w:rPr>
          <w:fldChar w:fldCharType="begin"/>
        </w:r>
        <w:r>
          <w:rPr>
            <w:webHidden/>
          </w:rPr>
          <w:instrText>PAGEREF _Toc483299704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Desempenho</w:t>
        </w:r>
        <w:r>
          <w:rPr>
            <w:webHidden/>
          </w:rPr>
          <w:fldChar w:fldCharType="end"/>
        </w:r>
      </w:hyperlink>
      <w:hyperlink w:anchor="_Toc483299704">
        <w:r>
          <w:rPr>
            <w:webHidden/>
          </w:rPr>
          <w:fldChar w:fldCharType="begin"/>
        </w:r>
        <w:r>
          <w:rPr>
            <w:webHidden/>
          </w:rPr>
          <w:instrText>PAGEREF _Toc483299704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05">
        <w:r>
          <w:rPr>
            <w:rStyle w:val="Vnculodendice"/>
          </w:rPr>
          <w:t>5.4.</w:t>
        </w:r>
      </w:hyperlink>
      <w:hyperlink w:anchor="_Toc483299705">
        <w:r>
          <w:rPr>
            <w:webHidden/>
          </w:rPr>
          <w:fldChar w:fldCharType="begin"/>
        </w:r>
        <w:r>
          <w:rPr>
            <w:webHidden/>
          </w:rPr>
          <w:instrText>PAGEREF _Toc483299705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Auditoria</w:t>
        </w:r>
        <w:r>
          <w:rPr>
            <w:webHidden/>
          </w:rPr>
          <w:fldChar w:fldCharType="end"/>
        </w:r>
      </w:hyperlink>
      <w:hyperlink w:anchor="_Toc483299705">
        <w:r>
          <w:rPr>
            <w:webHidden/>
          </w:rPr>
          <w:fldChar w:fldCharType="begin"/>
        </w:r>
        <w:r>
          <w:rPr>
            <w:webHidden/>
          </w:rPr>
          <w:instrText>PAGEREF _Toc483299705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06">
        <w:r>
          <w:rPr>
            <w:rStyle w:val="Vnculodendice"/>
            <w:spacing w:val="-6"/>
          </w:rPr>
          <w:t>5.5.</w:t>
        </w:r>
      </w:hyperlink>
      <w:hyperlink w:anchor="_Toc483299706">
        <w:r>
          <w:rPr>
            <w:webHidden/>
          </w:rPr>
          <w:fldChar w:fldCharType="begin"/>
        </w:r>
        <w:r>
          <w:rPr>
            <w:webHidden/>
          </w:rPr>
          <w:instrText>PAGEREF _Toc483299706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Acessibilidade</w:t>
        </w:r>
        <w:r>
          <w:rPr>
            <w:webHidden/>
          </w:rPr>
          <w:fldChar w:fldCharType="end"/>
        </w:r>
      </w:hyperlink>
      <w:hyperlink w:anchor="_Toc483299706">
        <w:r>
          <w:rPr>
            <w:webHidden/>
          </w:rPr>
          <w:fldChar w:fldCharType="begin"/>
        </w:r>
        <w:r>
          <w:rPr>
            <w:webHidden/>
          </w:rPr>
          <w:instrText>PAGEREF _Toc483299706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83299707">
        <w:r>
          <w:rPr>
            <w:rStyle w:val="Vnculodendice"/>
            <w:lang w:val="pt-PT"/>
          </w:rPr>
          <w:t>6. Restrições Impostas</w:t>
        </w:r>
      </w:hyperlink>
      <w:hyperlink w:anchor="_Toc483299707">
        <w:r>
          <w:rPr>
            <w:webHidden/>
          </w:rPr>
          <w:fldChar w:fldCharType="begin"/>
        </w:r>
        <w:r>
          <w:rPr>
            <w:webHidden/>
          </w:rPr>
          <w:instrText>PAGEREF _Toc483299707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09">
        <w:r>
          <w:rPr>
            <w:rStyle w:val="Vnculodendice"/>
          </w:rPr>
          <w:t>6.</w:t>
        </w:r>
        <w:r>
          <w:rPr>
            <w:rStyle w:val="Vnculodendice"/>
          </w:rPr>
          <w:t>1</w:t>
        </w:r>
        <w:r>
          <w:rPr>
            <w:rStyle w:val="Vnculodendice"/>
          </w:rPr>
          <w:t>.</w:t>
        </w:r>
      </w:hyperlink>
      <w:hyperlink w:anchor="_Toc483299709">
        <w:r>
          <w:rPr>
            <w:webHidden/>
          </w:rPr>
          <w:fldChar w:fldCharType="begin"/>
        </w:r>
        <w:r>
          <w:rPr>
            <w:webHidden/>
          </w:rPr>
          <w:instrText>PAGEREF _Toc483299709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Tecnologia</w:t>
        </w:r>
        <w:r>
          <w:rPr>
            <w:webHidden/>
          </w:rPr>
          <w:fldChar w:fldCharType="end"/>
        </w:r>
      </w:hyperlink>
      <w:hyperlink w:anchor="_Toc483299709">
        <w:r>
          <w:rPr>
            <w:webHidden/>
          </w:rPr>
          <w:fldChar w:fldCharType="begin"/>
        </w:r>
        <w:r>
          <w:rPr>
            <w:webHidden/>
          </w:rPr>
          <w:instrText>PAGEREF _Toc483299709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13">
        <w:r>
          <w:rPr>
            <w:rStyle w:val="Vnculodendice"/>
          </w:rPr>
          <w:t>6.</w:t>
        </w:r>
        <w:r>
          <w:rPr>
            <w:rStyle w:val="Vnculodendice"/>
          </w:rPr>
          <w:t>2</w:t>
        </w:r>
        <w:r>
          <w:rPr>
            <w:rStyle w:val="Vnculodendice"/>
          </w:rPr>
          <w:t>.</w:t>
        </w:r>
      </w:hyperlink>
      <w:hyperlink w:anchor="_Toc483299713">
        <w:r>
          <w:rPr>
            <w:webHidden/>
          </w:rPr>
          <w:fldChar w:fldCharType="begin"/>
        </w:r>
        <w:r>
          <w:rPr>
            <w:webHidden/>
          </w:rPr>
          <w:instrText>PAGEREF _Toc483299713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Prazos e Custos</w:t>
        </w:r>
        <w:r>
          <w:rPr>
            <w:webHidden/>
          </w:rPr>
          <w:fldChar w:fldCharType="end"/>
        </w:r>
      </w:hyperlink>
      <w:hyperlink w:anchor="_Toc483299713">
        <w:r>
          <w:rPr>
            <w:webHidden/>
          </w:rPr>
          <w:fldChar w:fldCharType="begin"/>
        </w:r>
        <w:r>
          <w:rPr>
            <w:webHidden/>
          </w:rPr>
          <w:instrText>PAGEREF _Toc483299713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83299714">
        <w:r>
          <w:rPr>
            <w:rStyle w:val="Vnculodendice"/>
            <w:lang w:val="pt-PT"/>
          </w:rPr>
          <w:t>7. Precedência e Prioridade</w:t>
        </w:r>
      </w:hyperlink>
      <w:hyperlink w:anchor="_Toc483299714">
        <w:r>
          <w:rPr>
            <w:webHidden/>
          </w:rPr>
          <w:fldChar w:fldCharType="begin"/>
        </w:r>
        <w:r>
          <w:rPr>
            <w:webHidden/>
          </w:rPr>
          <w:instrText>PAGEREF _Toc483299714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83299715">
        <w:r>
          <w:rPr>
            <w:rStyle w:val="Vnculodendice"/>
            <w:lang w:val="pt-PT"/>
          </w:rPr>
          <w:t>8. Requisitos de Documentação</w:t>
        </w:r>
      </w:hyperlink>
      <w:hyperlink w:anchor="_Toc483299715">
        <w:r>
          <w:rPr>
            <w:webHidden/>
          </w:rPr>
          <w:fldChar w:fldCharType="begin"/>
        </w:r>
        <w:r>
          <w:rPr>
            <w:webHidden/>
          </w:rPr>
          <w:instrText>PAGEREF _Toc483299715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16">
        <w:r>
          <w:rPr>
            <w:rStyle w:val="Vnculodendice"/>
          </w:rPr>
          <w:t>8.1.</w:t>
        </w:r>
      </w:hyperlink>
      <w:hyperlink w:anchor="_Toc483299716">
        <w:r>
          <w:rPr>
            <w:webHidden/>
          </w:rPr>
          <w:fldChar w:fldCharType="begin"/>
        </w:r>
        <w:r>
          <w:rPr>
            <w:webHidden/>
          </w:rPr>
          <w:instrText>PAGEREF _Toc483299716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Manual do Usuário</w:t>
        </w:r>
        <w:r>
          <w:rPr>
            <w:webHidden/>
          </w:rPr>
          <w:fldChar w:fldCharType="end"/>
        </w:r>
      </w:hyperlink>
      <w:hyperlink w:anchor="_Toc483299716">
        <w:r>
          <w:rPr>
            <w:webHidden/>
          </w:rPr>
          <w:fldChar w:fldCharType="begin"/>
        </w:r>
        <w:r>
          <w:rPr>
            <w:webHidden/>
          </w:rPr>
          <w:instrText>PAGEREF _Toc483299716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17">
        <w:r>
          <w:rPr>
            <w:rStyle w:val="Vnculodendice"/>
          </w:rPr>
          <w:t>8.2.</w:t>
        </w:r>
      </w:hyperlink>
      <w:hyperlink w:anchor="_Toc483299717">
        <w:r>
          <w:rPr>
            <w:webHidden/>
          </w:rPr>
          <w:fldChar w:fldCharType="begin"/>
        </w:r>
        <w:r>
          <w:rPr>
            <w:webHidden/>
          </w:rPr>
          <w:instrText>PAGEREF _Toc483299717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Ajuda On-Line</w:t>
        </w:r>
        <w:r>
          <w:rPr>
            <w:webHidden/>
          </w:rPr>
          <w:fldChar w:fldCharType="end"/>
        </w:r>
      </w:hyperlink>
      <w:hyperlink w:anchor="_Toc483299717">
        <w:r>
          <w:rPr>
            <w:webHidden/>
          </w:rPr>
          <w:fldChar w:fldCharType="begin"/>
        </w:r>
        <w:r>
          <w:rPr>
            <w:webHidden/>
          </w:rPr>
          <w:instrText>PAGEREF _Toc483299717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83299718">
        <w:r>
          <w:rPr>
            <w:rStyle w:val="Vnculodendice"/>
          </w:rPr>
          <w:t>8.3.</w:t>
        </w:r>
      </w:hyperlink>
      <w:hyperlink w:anchor="_Toc483299718">
        <w:r>
          <w:rPr>
            <w:webHidden/>
          </w:rPr>
          <w:fldChar w:fldCharType="begin"/>
        </w:r>
        <w:r>
          <w:rPr>
            <w:webHidden/>
          </w:rPr>
          <w:instrText>PAGEREF _Toc483299718 \h</w:instrText>
        </w:r>
        <w:r>
          <w:rPr>
            <w:webHidden/>
          </w:rPr>
          <w:fldChar w:fldCharType="separate"/>
        </w:r>
        <w:r>
          <w:rPr>
            <w:rStyle w:val="Vnculodendice"/>
            <w:lang w:val="pt-PT"/>
          </w:rPr>
          <w:t xml:space="preserve"> Guias de Instalação, de Configuração e arquivo Leiame</w:t>
        </w:r>
        <w:r>
          <w:rPr>
            <w:webHidden/>
          </w:rPr>
          <w:fldChar w:fldCharType="end"/>
        </w:r>
      </w:hyperlink>
      <w:hyperlink w:anchor="_Toc483299718">
        <w:r>
          <w:rPr>
            <w:webHidden/>
          </w:rPr>
          <w:fldChar w:fldCharType="begin"/>
        </w:r>
        <w:r>
          <w:rPr>
            <w:webHidden/>
          </w:rPr>
          <w:instrText>PAGEREF _Toc483299718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>
          <w:rFonts w:ascii="Arial" w:hAnsi="Arial"/>
        </w:rPr>
      </w:pPr>
      <w:r>
        <w:rPr/>
        <w:t xml:space="preserve"> </w:t>
      </w:r>
      <w:r>
        <w:fldChar w:fldCharType="end"/>
      </w:r>
    </w:p>
    <w:p>
      <w:pPr>
        <w:pStyle w:val="Ttulo1"/>
        <w:numPr>
          <w:ilvl w:val="0"/>
          <w:numId w:val="0"/>
        </w:numPr>
        <w:ind w:left="432" w:right="0" w:hanging="0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0"/>
        </w:numPr>
        <w:ind w:left="432" w:right="0" w:hanging="0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0"/>
        </w:numPr>
        <w:ind w:left="432" w:right="0" w:hanging="0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0"/>
        </w:numPr>
        <w:ind w:left="432" w:right="0" w:hanging="0"/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ind w:left="0" w:right="0" w:hanging="0"/>
        <w:rPr>
          <w:rFonts w:ascii="Arial" w:hAnsi="Arial"/>
        </w:rPr>
      </w:pPr>
      <w:bookmarkStart w:id="0" w:name="_Toc98043036"/>
      <w:bookmarkStart w:id="1" w:name="_Toc98043106"/>
      <w:bookmarkStart w:id="2" w:name="_Toc98043177"/>
      <w:bookmarkStart w:id="3" w:name="_Toc98043208"/>
      <w:bookmarkStart w:id="4" w:name="_Toc98043249"/>
      <w:bookmarkStart w:id="5" w:name="_Toc98043458"/>
      <w:bookmarkStart w:id="6" w:name="_Toc98043498"/>
      <w:bookmarkStart w:id="7" w:name="_Toc98043531"/>
      <w:bookmarkStart w:id="8" w:name="_Toc98043560"/>
      <w:bookmarkStart w:id="9" w:name="_Toc98043609"/>
      <w:bookmarkStart w:id="10" w:name="_Toc102790895"/>
      <w:bookmarkStart w:id="11" w:name="_Toc102790925"/>
      <w:bookmarkStart w:id="12" w:name="_Toc98042874"/>
      <w:bookmarkStart w:id="13" w:name="_Toc4832996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/>
        <w:t>Introdução</w:t>
      </w:r>
    </w:p>
    <w:p>
      <w:pPr>
        <w:pStyle w:val="Normal"/>
        <w:spacing w:before="0" w:after="120"/>
        <w:ind w:left="0" w:right="0" w:firstLine="284"/>
        <w:rPr>
          <w:rFonts w:ascii="Arial" w:hAnsi="Arial"/>
        </w:rPr>
      </w:pPr>
      <w:bookmarkStart w:id="14" w:name="_Toc456600920"/>
      <w:bookmarkStart w:id="15" w:name="_Toc456598589"/>
      <w:bookmarkEnd w:id="14"/>
      <w:bookmarkEnd w:id="15"/>
      <w:r>
        <w:rPr/>
        <w:t>A finalidade deste documento é coletar, analisar e definir necessidades e características de alto nível dos envolvidos e usuários-alvo do setor de Patrimônio da Universidade Federal Rural de Pernambuco, Unidade Academica de Garanhuns.</w:t>
      </w:r>
    </w:p>
    <w:p>
      <w:pPr>
        <w:pStyle w:val="Normal"/>
        <w:spacing w:before="0" w:after="120"/>
        <w:ind w:left="0" w:right="0" w:firstLine="284"/>
        <w:rPr>
          <w:rFonts w:ascii="Arial" w:hAnsi="Arial"/>
        </w:rPr>
      </w:pPr>
      <w:r>
        <w:rPr/>
        <w:t>Este documento não contemplará especificações de requisitos ou artefatos de design do sistema. De forma geral, este documento está subdividido nas seguintes seções:</w:t>
      </w:r>
    </w:p>
    <w:p>
      <w:pPr>
        <w:pStyle w:val="Standard"/>
        <w:numPr>
          <w:ilvl w:val="0"/>
          <w:numId w:val="6"/>
        </w:numPr>
        <w:spacing w:lineRule="auto" w:line="360"/>
        <w:ind w:left="567" w:right="0" w:hanging="283"/>
        <w:rPr>
          <w:rFonts w:ascii="Arial" w:hAnsi="Arial"/>
        </w:rPr>
      </w:pPr>
      <w:r>
        <w:rPr>
          <w:b/>
          <w:bCs/>
          <w:i/>
          <w:iCs/>
          <w:lang w:val="pt-PT"/>
        </w:rPr>
        <w:t>Introdução</w:t>
      </w:r>
      <w:r>
        <w:rPr>
          <w:lang w:val="pt-PT"/>
        </w:rPr>
        <w:t>: detalha os objetivos deste documento e relaciona as definições, acrônimos, abreviações e referências utilizadas para a construção do mesmo;</w:t>
      </w:r>
    </w:p>
    <w:p>
      <w:pPr>
        <w:pStyle w:val="Standard"/>
        <w:numPr>
          <w:ilvl w:val="0"/>
          <w:numId w:val="6"/>
        </w:numPr>
        <w:spacing w:lineRule="auto" w:line="360"/>
        <w:ind w:left="567" w:right="0" w:hanging="283"/>
        <w:rPr>
          <w:rFonts w:ascii="Arial" w:hAnsi="Arial"/>
        </w:rPr>
      </w:pPr>
      <w:r>
        <w:rPr>
          <w:b/>
          <w:bCs/>
          <w:i/>
          <w:iCs/>
          <w:lang w:val="pt-PT"/>
        </w:rPr>
        <w:t>Problema</w:t>
      </w:r>
      <w:r>
        <w:rPr>
          <w:lang w:val="pt-PT"/>
        </w:rPr>
        <w:t>: relaciona os principais problemas de negócio que serão resolvidos através da solução proposta;</w:t>
      </w:r>
    </w:p>
    <w:p>
      <w:pPr>
        <w:pStyle w:val="Standard"/>
        <w:numPr>
          <w:ilvl w:val="0"/>
          <w:numId w:val="6"/>
        </w:numPr>
        <w:spacing w:lineRule="auto" w:line="360"/>
        <w:ind w:left="567" w:right="0" w:hanging="283"/>
        <w:rPr>
          <w:rFonts w:ascii="Arial" w:hAnsi="Arial"/>
        </w:rPr>
      </w:pPr>
      <w:r>
        <w:rPr>
          <w:b/>
          <w:bCs/>
          <w:i/>
          <w:iCs/>
          <w:lang w:val="pt-PT"/>
        </w:rPr>
        <w:t>Envolvidos e Usuários</w:t>
      </w:r>
      <w:r>
        <w:rPr>
          <w:lang w:val="pt-PT"/>
        </w:rPr>
        <w:t>: lista os principais envolvidos com o produto a ser produzido;</w:t>
      </w:r>
    </w:p>
    <w:p>
      <w:pPr>
        <w:pStyle w:val="Standard"/>
        <w:numPr>
          <w:ilvl w:val="0"/>
          <w:numId w:val="6"/>
        </w:numPr>
        <w:spacing w:lineRule="auto" w:line="360"/>
        <w:ind w:left="567" w:right="0" w:hanging="283"/>
        <w:rPr>
          <w:rFonts w:ascii="Arial" w:hAnsi="Arial"/>
        </w:rPr>
      </w:pPr>
      <w:r>
        <w:rPr>
          <w:b/>
          <w:bCs/>
          <w:i/>
          <w:iCs/>
          <w:lang w:val="pt-PT"/>
        </w:rPr>
        <w:t>Visão Geral do Produto</w:t>
      </w:r>
      <w:r>
        <w:rPr>
          <w:lang w:val="pt-PT"/>
        </w:rPr>
        <w:t>: relaciona as principais capacidades que o sistema deverá prover para resolver o problema de seus usuários-alvo;</w:t>
      </w:r>
    </w:p>
    <w:p>
      <w:pPr>
        <w:pStyle w:val="Standard"/>
        <w:numPr>
          <w:ilvl w:val="0"/>
          <w:numId w:val="6"/>
        </w:numPr>
        <w:spacing w:lineRule="auto" w:line="360"/>
        <w:ind w:left="567" w:right="0" w:hanging="283"/>
        <w:rPr>
          <w:rFonts w:ascii="Arial" w:hAnsi="Arial"/>
        </w:rPr>
      </w:pPr>
      <w:r>
        <w:rPr>
          <w:b/>
          <w:bCs/>
          <w:i/>
          <w:iCs/>
          <w:lang w:val="pt-PT"/>
        </w:rPr>
        <w:t>Requisitos de Alto Nível</w:t>
      </w:r>
      <w:r>
        <w:rPr>
          <w:lang w:val="pt-PT"/>
        </w:rPr>
        <w:t>: descreve as principais funcionalidades de negócio que atendem as capacidades necessárias para o produto;</w:t>
      </w:r>
    </w:p>
    <w:p>
      <w:pPr>
        <w:pStyle w:val="Standard"/>
        <w:numPr>
          <w:ilvl w:val="0"/>
          <w:numId w:val="6"/>
        </w:numPr>
        <w:spacing w:lineRule="auto" w:line="360"/>
        <w:ind w:left="567" w:right="0" w:hanging="283"/>
        <w:rPr>
          <w:rFonts w:ascii="Arial" w:hAnsi="Arial"/>
        </w:rPr>
      </w:pPr>
      <w:r>
        <w:rPr>
          <w:b/>
          <w:bCs/>
          <w:i/>
          <w:iCs/>
          <w:lang w:val="pt-PT"/>
        </w:rPr>
        <w:t>Restrições Impostas</w:t>
      </w:r>
      <w:r>
        <w:rPr>
          <w:lang w:val="pt-PT"/>
        </w:rPr>
        <w:t>: lista as restrições iniciais de negócio impostas ao produto;</w:t>
      </w:r>
    </w:p>
    <w:p>
      <w:pPr>
        <w:pStyle w:val="Standard"/>
        <w:numPr>
          <w:ilvl w:val="0"/>
          <w:numId w:val="6"/>
        </w:numPr>
        <w:spacing w:lineRule="auto" w:line="360"/>
        <w:ind w:left="567" w:right="0" w:hanging="283"/>
        <w:rPr>
          <w:rFonts w:ascii="Arial" w:hAnsi="Arial"/>
        </w:rPr>
      </w:pPr>
      <w:r>
        <w:rPr>
          <w:b/>
          <w:bCs/>
          <w:i/>
          <w:iCs/>
          <w:lang w:val="pt-PT"/>
        </w:rPr>
        <w:t>Precedência e Prioridade</w:t>
      </w:r>
      <w:r>
        <w:rPr>
          <w:lang w:val="pt-PT"/>
        </w:rPr>
        <w:t>: define uma ordem em termo de negócio para a entrega do produto;</w:t>
      </w:r>
    </w:p>
    <w:p>
      <w:pPr>
        <w:pStyle w:val="Standard"/>
        <w:numPr>
          <w:ilvl w:val="0"/>
          <w:numId w:val="6"/>
        </w:numPr>
        <w:spacing w:lineRule="auto" w:line="360"/>
        <w:ind w:left="567" w:right="0" w:hanging="283"/>
        <w:rPr>
          <w:rFonts w:ascii="Arial" w:hAnsi="Arial"/>
        </w:rPr>
      </w:pPr>
      <w:r>
        <w:rPr>
          <w:b/>
          <w:bCs/>
          <w:i/>
          <w:iCs/>
          <w:lang w:val="pt-PT"/>
        </w:rPr>
        <w:t>Requisitos de Documentação</w:t>
      </w:r>
      <w:r>
        <w:rPr>
          <w:lang w:val="pt-PT"/>
        </w:rPr>
        <w:t xml:space="preserve">: define o suporte em termos de documentos auxiliares que a aplicação deverá prover. </w:t>
      </w:r>
    </w:p>
    <w:p>
      <w:pPr>
        <w:pStyle w:val="Ttulo2"/>
        <w:numPr>
          <w:ilvl w:val="1"/>
          <w:numId w:val="3"/>
        </w:numPr>
        <w:rPr>
          <w:rFonts w:ascii="Arial" w:hAnsi="Arial"/>
        </w:rPr>
      </w:pPr>
      <w:bookmarkStart w:id="16" w:name="_Toc4566009201"/>
      <w:bookmarkStart w:id="17" w:name="_Toc4565985891"/>
      <w:bookmarkStart w:id="18" w:name="_Toc483299690"/>
      <w:bookmarkEnd w:id="16"/>
      <w:bookmarkEnd w:id="17"/>
      <w:bookmarkEnd w:id="18"/>
      <w:r>
        <w:rPr>
          <w:lang w:val="pt-PT"/>
        </w:rPr>
        <w:t>Definições, Acrônimos e Abreviações</w:t>
      </w:r>
    </w:p>
    <w:p>
      <w:pPr>
        <w:pStyle w:val="Normal"/>
        <w:widowControl/>
        <w:bidi w:val="0"/>
        <w:ind w:left="0" w:right="0" w:firstLine="624"/>
        <w:jc w:val="both"/>
        <w:rPr>
          <w:rFonts w:ascii="Arial" w:hAnsi="Arial"/>
        </w:rPr>
      </w:pPr>
      <w:r>
        <w:rPr>
          <w:rFonts w:cs="Tahoma"/>
          <w:i w:val="false"/>
          <w:iCs w:val="false"/>
          <w:lang w:val="pt-PT"/>
        </w:rPr>
        <w:t>Não há definição de termos, acrônimos, e abreviações requeridas para a apropriada interpretação do Documento de Visão.</w:t>
      </w:r>
    </w:p>
    <w:p>
      <w:pPr>
        <w:pStyle w:val="Ttulo2"/>
        <w:numPr>
          <w:ilvl w:val="1"/>
          <w:numId w:val="3"/>
        </w:numPr>
        <w:rPr>
          <w:rFonts w:ascii="Arial" w:hAnsi="Arial"/>
        </w:rPr>
      </w:pPr>
      <w:bookmarkStart w:id="19" w:name="_Toc483299691"/>
      <w:bookmarkEnd w:id="19"/>
      <w:r>
        <w:rPr>
          <w:lang w:val="pt-PT"/>
        </w:rPr>
        <w:t>Referências</w:t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  <w:t>Não foi identificada nenhuma referência.</w:t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Normal"/>
        <w:spacing w:before="0" w:after="120"/>
        <w:ind w:left="0" w:right="0" w:firstLine="567"/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ind w:left="0" w:right="0" w:hanging="0"/>
        <w:rPr>
          <w:rFonts w:ascii="Arial" w:hAnsi="Arial"/>
        </w:rPr>
      </w:pPr>
      <w:bookmarkStart w:id="20" w:name="_Toc483299692"/>
      <w:bookmarkEnd w:id="20"/>
      <w:r>
        <w:rPr/>
        <w:t>Problema</w:t>
      </w:r>
    </w:p>
    <w:p>
      <w:pPr>
        <w:pStyle w:val="Normal"/>
        <w:ind w:left="0" w:right="0" w:hanging="0"/>
        <w:jc w:val="both"/>
        <w:rPr>
          <w:rFonts w:ascii="Arial" w:hAnsi="Arial"/>
        </w:rPr>
      </w:pPr>
      <w:r>
        <w:rPr/>
        <w:tab/>
        <w:t>O Departamento de Patrimônio da Universidade Academica de Garanhuns, possui demanda contínua de disponibilização de materiais para seus colaborades, sejam professores, técnicos ou ainda departamentos, e demais que venham a se utilizar de algum bem permanente da Unidade.</w:t>
      </w:r>
    </w:p>
    <w:p>
      <w:pPr>
        <w:pStyle w:val="Normal"/>
        <w:ind w:left="0" w:right="0" w:hanging="0"/>
        <w:jc w:val="both"/>
        <w:rPr>
          <w:rFonts w:ascii="Arial" w:hAnsi="Arial"/>
        </w:rPr>
      </w:pPr>
      <w:r>
        <w:rPr/>
        <w:tab/>
      </w:r>
    </w:p>
    <w:p>
      <w:pPr>
        <w:pStyle w:val="Normal"/>
        <w:ind w:left="0" w:right="0" w:hanging="0"/>
        <w:jc w:val="both"/>
        <w:rPr>
          <w:rFonts w:ascii="Arial" w:hAnsi="Arial"/>
        </w:rPr>
      </w:pPr>
      <w:r>
        <w:rPr/>
        <w:tab/>
        <w:t>Hoje, é feito o trato manual de todas as requisições de materiais permanentes, havendo as seguintes operações:</w:t>
      </w:r>
    </w:p>
    <w:p>
      <w:pPr>
        <w:pStyle w:val="Normal"/>
        <w:ind w:left="0" w:right="0" w:hanging="0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/>
        <w:t>Cadastro, Edição e Visualização de patrimônio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/>
        <w:t>Empréstimo de materiais e equipamentos;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/>
        <w:t>Devolução de bens permanentes;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/>
        <w:t>Transferência de posse;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/>
        <w:t>Reserva de Equipamentos;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>
          <w:b w:val="false"/>
          <w:bCs w:val="false"/>
        </w:rPr>
        <w:t>Alocação</w:t>
      </w:r>
      <w:r>
        <w:rPr>
          <w:b/>
          <w:bCs/>
        </w:rPr>
        <w:t xml:space="preserve"> </w:t>
      </w:r>
      <w:r>
        <w:rPr/>
        <w:t>de Equipamentos por sala, departamento ou funcionário;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/>
        <w:t>Verificação de status dos materiais;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/>
        <w:t>Inserção dos novos materias adquiridos, com controle sistemático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/>
        <w:t>Definição dos processos de aquisição deste equipamentos.</w:t>
      </w:r>
    </w:p>
    <w:p>
      <w:pPr>
        <w:pStyle w:val="Ttulo2"/>
        <w:keepNext/>
        <w:widowControl/>
        <w:numPr>
          <w:ilvl w:val="0"/>
          <w:numId w:val="0"/>
        </w:numPr>
        <w:bidi w:val="0"/>
        <w:spacing w:before="360" w:after="240"/>
        <w:ind w:left="576" w:right="0" w:hanging="0"/>
        <w:jc w:val="left"/>
        <w:rPr>
          <w:rFonts w:ascii="Arial" w:hAnsi="Arial"/>
        </w:rPr>
      </w:pPr>
      <w:r>
        <w:rPr/>
        <w:t>2.1</w:t>
        <w:tab/>
      </w:r>
      <w:bookmarkStart w:id="21" w:name="_Toc483299693"/>
      <w:bookmarkEnd w:id="21"/>
      <w:r>
        <w:rPr/>
        <w:t>Resumo do Negócio</w:t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both"/>
        <w:outlineLvl w:val="1"/>
        <w:rPr>
          <w:rFonts w:ascii="Arial" w:hAnsi="Arial"/>
        </w:rPr>
      </w:pPr>
      <w:r>
        <w:rPr/>
        <w:tab/>
        <w:t xml:space="preserve">O presente projeto terá como foco o desenvolvimento de uma aplicação Web, para funcionamento Intranet, de modo a informatizar e propiciar a otimização dos trabalhos por parte do Departamento de Patrimônio da UAG, buscando asobretudo o aprimoramento dos processos de requisição, disponibilização e atualização de </w:t>
      </w:r>
      <w:r>
        <w:rPr>
          <w:i/>
          <w:iCs/>
        </w:rPr>
        <w:t xml:space="preserve">status </w:t>
      </w:r>
      <w:r>
        <w:rPr>
          <w:i w:val="false"/>
          <w:iCs w:val="false"/>
        </w:rPr>
        <w:t>de todos os bens permanentes vinculados à Unidade e demais dados a estes correlatos</w:t>
      </w:r>
    </w:p>
    <w:p>
      <w:pPr>
        <w:pStyle w:val="Ttulo2"/>
        <w:keepNext/>
        <w:widowControl/>
        <w:numPr>
          <w:ilvl w:val="0"/>
          <w:numId w:val="0"/>
        </w:numPr>
        <w:bidi w:val="0"/>
        <w:spacing w:before="360" w:after="240"/>
        <w:ind w:left="576" w:right="0" w:hanging="0"/>
        <w:jc w:val="left"/>
        <w:rPr>
          <w:rFonts w:ascii="Arial" w:hAnsi="Arial"/>
        </w:rPr>
      </w:pPr>
      <w:r>
        <w:rPr/>
        <w:t>2.1</w:t>
        <w:tab/>
      </w:r>
      <w:bookmarkStart w:id="22" w:name="_Toc483299694"/>
      <w:bookmarkEnd w:id="22"/>
      <w:r>
        <w:rPr/>
        <w:t>Problemas</w:t>
      </w:r>
    </w:p>
    <w:tbl>
      <w:tblPr>
        <w:tblW w:w="9778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770"/>
        <w:gridCol w:w="7007"/>
      </w:tblGrid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rPr>
                <w:rFonts w:ascii="Arial" w:hAnsi="Arial"/>
              </w:rPr>
            </w:pPr>
            <w:r>
              <w:rPr>
                <w:lang w:val="pt-BR"/>
              </w:rPr>
              <w:t>Cadastro de materiais em sistema preexistente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jc w:val="left"/>
              <w:rPr>
                <w:rFonts w:ascii="Arial" w:hAnsi="Arial"/>
              </w:rPr>
            </w:pPr>
            <w:r>
              <w:rPr>
                <w:lang w:val="pt-BR"/>
              </w:rPr>
              <w:t>Responsáveis pelo departamento de patrimônio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cujo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widowControl/>
              <w:numPr>
                <w:ilvl w:val="0"/>
                <w:numId w:val="4"/>
              </w:numPr>
              <w:bidi w:val="0"/>
              <w:ind w:left="510" w:right="0" w:hanging="397"/>
              <w:jc w:val="left"/>
              <w:rPr>
                <w:rFonts w:ascii="Arial" w:hAnsi="Arial"/>
              </w:rPr>
            </w:pPr>
            <w:r>
              <w:rPr>
                <w:color w:val="00000A"/>
                <w:lang w:val="pt-BR"/>
              </w:rPr>
              <w:t>Necessidade de preenchimento de inserção direta de informações em um sistemal;</w:t>
            </w:r>
          </w:p>
          <w:p>
            <w:pPr>
              <w:pStyle w:val="Corpodetexto"/>
              <w:widowControl/>
              <w:numPr>
                <w:ilvl w:val="0"/>
                <w:numId w:val="4"/>
              </w:numPr>
              <w:bidi w:val="0"/>
              <w:ind w:left="510" w:right="0" w:hanging="397"/>
              <w:jc w:val="left"/>
              <w:rPr>
                <w:rFonts w:ascii="Arial" w:hAnsi="Arial"/>
              </w:rPr>
            </w:pPr>
            <w:r>
              <w:rPr>
                <w:color w:val="00000A"/>
                <w:lang w:val="pt-BR"/>
              </w:rPr>
              <w:t>Não padronização dos dados relativos aos itens lançados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benefícios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rPr>
                <w:rFonts w:ascii="Arial" w:hAnsi="Arial"/>
              </w:rPr>
            </w:pPr>
            <w:r>
              <w:rPr>
                <w:lang w:val="pt-BR"/>
              </w:rPr>
              <w:t xml:space="preserve">Possibilidade de inserção de patrimônio em grupos, sem necessidade de repetição do mesmo cadastro varias vezes. Padronização das informações cadastradas, de modo a não gerar ambiguidades. 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tbl>
      <w:tblPr>
        <w:tblW w:w="9778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770"/>
        <w:gridCol w:w="7007"/>
      </w:tblGrid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rPr>
                <w:rFonts w:ascii="Arial" w:hAnsi="Arial"/>
              </w:rPr>
            </w:pPr>
            <w:r>
              <w:rPr>
                <w:lang w:val="pt-BR"/>
              </w:rPr>
              <w:t>Requisição de materiais de forma manual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jc w:val="left"/>
              <w:rPr>
                <w:rFonts w:ascii="Arial" w:hAnsi="Arial"/>
              </w:rPr>
            </w:pPr>
            <w:r>
              <w:rPr>
                <w:lang w:val="pt-BR"/>
              </w:rPr>
              <w:t>Responsáveis pelo departamento de patrimônio, professores, técnicos e demais colaboradores da Unidade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cujo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widowControl/>
              <w:numPr>
                <w:ilvl w:val="0"/>
                <w:numId w:val="4"/>
              </w:numPr>
              <w:bidi w:val="0"/>
              <w:ind w:left="510" w:right="0" w:hanging="397"/>
              <w:jc w:val="left"/>
              <w:rPr>
                <w:rFonts w:ascii="Arial" w:hAnsi="Arial"/>
              </w:rPr>
            </w:pPr>
            <w:r>
              <w:rPr>
                <w:color w:val="00000A"/>
                <w:lang w:val="pt-BR"/>
              </w:rPr>
              <w:t>Necessidade de preenchimento de formulário manualmente gerando certa ineficácia do mecanismo de retirada do material;</w:t>
            </w:r>
          </w:p>
          <w:p>
            <w:pPr>
              <w:pStyle w:val="Corpodetexto"/>
              <w:widowControl/>
              <w:numPr>
                <w:ilvl w:val="0"/>
                <w:numId w:val="4"/>
              </w:numPr>
              <w:bidi w:val="0"/>
              <w:ind w:left="510" w:right="0" w:hanging="397"/>
              <w:jc w:val="left"/>
              <w:rPr>
                <w:rFonts w:ascii="Arial" w:hAnsi="Arial"/>
              </w:rPr>
            </w:pPr>
            <w:r>
              <w:rPr>
                <w:color w:val="00000A"/>
                <w:lang w:val="pt-BR"/>
              </w:rPr>
              <w:t>Verificação manual de cada requisição por parte dos usuários do departamento de patrimônio, para identificação do estatus de cada equipamento/bem permanente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benefícios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rPr>
                <w:rFonts w:ascii="Arial" w:hAnsi="Arial"/>
              </w:rPr>
            </w:pPr>
            <w:r>
              <w:rPr>
                <w:lang w:val="pt-BR"/>
              </w:rPr>
              <w:t>Maior agilidade nas requisições, de modo que a verificação de status de cada equipamento seria otimizada</w:t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tbl>
      <w:tblPr>
        <w:tblW w:w="9778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770"/>
        <w:gridCol w:w="7007"/>
      </w:tblGrid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rPr>
                <w:rFonts w:ascii="Arial" w:hAnsi="Arial"/>
              </w:rPr>
            </w:pPr>
            <w:r>
              <w:rPr>
                <w:lang w:val="pt-BR"/>
              </w:rPr>
              <w:t>Transferencia de posse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jc w:val="left"/>
              <w:rPr>
                <w:rFonts w:ascii="Arial" w:hAnsi="Arial"/>
              </w:rPr>
            </w:pPr>
            <w:r>
              <w:rPr>
                <w:lang w:val="pt-BR"/>
              </w:rPr>
              <w:t>Responsáveis pelo departamento de patrimônio, professores, técnicos e demais colaboradores da Unidade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cujo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widowControl/>
              <w:numPr>
                <w:ilvl w:val="0"/>
                <w:numId w:val="4"/>
              </w:numPr>
              <w:bidi w:val="0"/>
              <w:ind w:left="510" w:right="0" w:hanging="397"/>
              <w:jc w:val="left"/>
              <w:rPr>
                <w:rFonts w:ascii="Arial" w:hAnsi="Arial"/>
              </w:rPr>
            </w:pPr>
            <w:r>
              <w:rPr>
                <w:color w:val="00000A"/>
                <w:lang w:val="pt-BR"/>
              </w:rPr>
              <w:t>Necessidade de preenchimento de formulário leva à ineficácia do mecanismo de transferencia de posse do material;</w:t>
            </w:r>
          </w:p>
          <w:p>
            <w:pPr>
              <w:pStyle w:val="Corpodetexto"/>
              <w:widowControl/>
              <w:numPr>
                <w:ilvl w:val="0"/>
                <w:numId w:val="4"/>
              </w:numPr>
              <w:bidi w:val="0"/>
              <w:ind w:left="510" w:right="0" w:hanging="397"/>
              <w:jc w:val="left"/>
              <w:rPr>
                <w:rFonts w:ascii="Arial" w:hAnsi="Arial"/>
              </w:rPr>
            </w:pPr>
            <w:r>
              <w:rPr>
                <w:color w:val="00000A"/>
                <w:lang w:val="pt-BR"/>
              </w:rPr>
              <w:t>Verificação manual de cada requisição e autorização por parte dos usuários do departamento de patrimônio, demanda mais tempo que o adequado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benefícios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rPr>
                <w:rFonts w:ascii="Arial" w:hAnsi="Arial"/>
              </w:rPr>
            </w:pPr>
            <w:r>
              <w:rPr>
                <w:lang w:val="pt-BR"/>
              </w:rPr>
              <w:t>Maior agilidade nas transferencias de posse, de modo que a verificação de status de cada equipamento seria otimizada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tbl>
      <w:tblPr>
        <w:tblW w:w="9778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770"/>
        <w:gridCol w:w="7007"/>
      </w:tblGrid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rPr>
                <w:rFonts w:ascii="Arial" w:hAnsi="Arial"/>
              </w:rPr>
            </w:pPr>
            <w:r>
              <w:rPr>
                <w:lang w:val="pt-BR"/>
              </w:rPr>
              <w:t xml:space="preserve">Acompanhamento do </w:t>
            </w:r>
            <w:r>
              <w:rPr>
                <w:i/>
                <w:iCs/>
                <w:lang w:val="pt-BR"/>
              </w:rPr>
              <w:t xml:space="preserve">status </w:t>
            </w:r>
            <w:r>
              <w:rPr>
                <w:i w:val="false"/>
                <w:iCs w:val="false"/>
                <w:lang w:val="pt-BR"/>
              </w:rPr>
              <w:t xml:space="preserve">dos bens permanentes </w:t>
            </w:r>
            <w:r>
              <w:rPr>
                <w:lang w:val="pt-BR"/>
              </w:rPr>
              <w:t xml:space="preserve"> 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jc w:val="left"/>
              <w:rPr>
                <w:rFonts w:ascii="Arial" w:hAnsi="Arial"/>
              </w:rPr>
            </w:pPr>
            <w:r>
              <w:rPr>
                <w:lang w:val="pt-BR"/>
              </w:rPr>
              <w:t>Responsáveis pelo departamento de patrimônio, professores, técnicos e demais colaboradores da Unidade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cujo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widowControl/>
              <w:numPr>
                <w:ilvl w:val="0"/>
                <w:numId w:val="4"/>
              </w:numPr>
              <w:bidi w:val="0"/>
              <w:ind w:left="510" w:right="0" w:hanging="397"/>
              <w:jc w:val="left"/>
              <w:rPr>
                <w:rFonts w:ascii="Arial" w:hAnsi="Arial"/>
              </w:rPr>
            </w:pPr>
            <w:r>
              <w:rPr>
                <w:color w:val="00000A"/>
                <w:lang w:val="pt-BR"/>
              </w:rPr>
              <w:t>Não há padrões dos dados inseridos, de modo que a busca de infromações demanda esforço desnecessário;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</w:rPr>
              <w:t>benefícios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Corpodetexto"/>
              <w:rPr>
                <w:rFonts w:ascii="Arial" w:hAnsi="Arial"/>
              </w:rPr>
            </w:pPr>
            <w:r>
              <w:rPr>
                <w:lang w:val="pt-BR"/>
              </w:rPr>
              <w:t>Com os padrões estabelecidos, poderá ser identificado o status do patrimônio, seu historico de uso, bem como será possível identificar por onde ele passou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360" w:after="240"/>
        <w:ind w:left="0" w:right="0" w:hanging="0"/>
        <w:jc w:val="left"/>
        <w:outlineLvl w:val="1"/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ind w:left="0" w:right="0" w:hanging="0"/>
        <w:rPr>
          <w:rFonts w:ascii="Arial" w:hAnsi="Arial"/>
        </w:rPr>
      </w:pPr>
      <w:r>
        <w:rPr/>
        <w:t xml:space="preserve"> </w:t>
      </w:r>
      <w:bookmarkStart w:id="23" w:name="_Toc124563695"/>
      <w:bookmarkStart w:id="24" w:name="_Toc108944626"/>
      <w:bookmarkStart w:id="25" w:name="_Toc107911579"/>
      <w:bookmarkStart w:id="26" w:name="_Toc105226028"/>
      <w:bookmarkStart w:id="27" w:name="_Toc105207860"/>
      <w:bookmarkStart w:id="28" w:name="_Toc104265969"/>
      <w:bookmarkStart w:id="29" w:name="_Toc104087803"/>
      <w:bookmarkStart w:id="30" w:name="_Toc104002555"/>
      <w:bookmarkStart w:id="31" w:name="_Toc124563694"/>
      <w:bookmarkStart w:id="32" w:name="_Toc108944625"/>
      <w:bookmarkStart w:id="33" w:name="_Toc107911578"/>
      <w:bookmarkStart w:id="34" w:name="_Toc105226027"/>
      <w:bookmarkStart w:id="35" w:name="_Toc105207859"/>
      <w:bookmarkStart w:id="36" w:name="_Toc104265968"/>
      <w:bookmarkStart w:id="37" w:name="_Toc124563691"/>
      <w:bookmarkStart w:id="38" w:name="_Toc108944622"/>
      <w:bookmarkStart w:id="39" w:name="_Toc107911575"/>
      <w:bookmarkStart w:id="40" w:name="_Toc105226024"/>
      <w:bookmarkStart w:id="41" w:name="_Toc105207856"/>
      <w:bookmarkStart w:id="42" w:name="_Toc104265965"/>
      <w:bookmarkStart w:id="43" w:name="_Toc104087802"/>
      <w:bookmarkStart w:id="44" w:name="_Toc104002554"/>
      <w:bookmarkStart w:id="45" w:name="_Toc124563690"/>
      <w:bookmarkStart w:id="46" w:name="_Toc108944621"/>
      <w:bookmarkStart w:id="47" w:name="_Toc107911574"/>
      <w:bookmarkStart w:id="48" w:name="_Toc105226023"/>
      <w:bookmarkStart w:id="49" w:name="_Toc105207855"/>
      <w:bookmarkStart w:id="50" w:name="_Toc104265964"/>
      <w:bookmarkStart w:id="51" w:name="_Toc124563689"/>
      <w:bookmarkStart w:id="52" w:name="_Toc108944620"/>
      <w:bookmarkStart w:id="53" w:name="_Toc107911573"/>
      <w:bookmarkStart w:id="54" w:name="_Toc105226022"/>
      <w:bookmarkStart w:id="55" w:name="_Toc105207854"/>
      <w:bookmarkStart w:id="56" w:name="_Toc104265963"/>
      <w:bookmarkStart w:id="57" w:name="_Toc104087801"/>
      <w:bookmarkStart w:id="58" w:name="_Toc104002553"/>
      <w:bookmarkStart w:id="59" w:name="_Toc124563687"/>
      <w:bookmarkStart w:id="60" w:name="_Toc108944618"/>
      <w:bookmarkStart w:id="61" w:name="_Toc107911571"/>
      <w:bookmarkStart w:id="62" w:name="_Toc105226020"/>
      <w:bookmarkStart w:id="63" w:name="_Toc105207852"/>
      <w:bookmarkStart w:id="64" w:name="_Toc104265961"/>
      <w:bookmarkStart w:id="65" w:name="_Toc104087800"/>
      <w:bookmarkStart w:id="66" w:name="_Toc104002552"/>
      <w:bookmarkStart w:id="67" w:name="_Toc124563686"/>
      <w:bookmarkStart w:id="68" w:name="_Toc108944617"/>
      <w:bookmarkStart w:id="69" w:name="_Toc107911570"/>
      <w:bookmarkStart w:id="70" w:name="_Toc105226019"/>
      <w:bookmarkStart w:id="71" w:name="_Toc105207851"/>
      <w:bookmarkStart w:id="72" w:name="_Toc104265960"/>
      <w:bookmarkStart w:id="73" w:name="_Toc483299695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>
        <w:rPr>
          <w:lang w:val="pt-PT"/>
        </w:rPr>
        <w:t>Usuários</w:t>
      </w:r>
    </w:p>
    <w:p>
      <w:pPr>
        <w:pStyle w:val="Normal"/>
        <w:widowControl/>
        <w:bidi w:val="0"/>
        <w:ind w:left="0" w:right="0" w:firstLine="567"/>
        <w:jc w:val="both"/>
        <w:rPr>
          <w:rFonts w:ascii="Arial" w:hAnsi="Arial"/>
        </w:rPr>
      </w:pPr>
      <w:r>
        <w:rPr>
          <w:lang w:val="pt-PT"/>
        </w:rPr>
        <w:t>Serão usuários da aplicação os servidores do departamento de patrimônio, bem como todos os envolvidos nos processos de retirada ou transferencia de posse de equipamentos.</w:t>
      </w:r>
    </w:p>
    <w:p>
      <w:pPr>
        <w:pStyle w:val="Ttulo2"/>
        <w:keepNext/>
        <w:widowControl/>
        <w:numPr>
          <w:ilvl w:val="0"/>
          <w:numId w:val="0"/>
        </w:numPr>
        <w:bidi w:val="0"/>
        <w:spacing w:before="360" w:after="240"/>
        <w:ind w:left="576" w:right="0" w:hanging="0"/>
        <w:jc w:val="left"/>
        <w:rPr>
          <w:rFonts w:ascii="Arial" w:hAnsi="Arial"/>
        </w:rPr>
      </w:pPr>
      <w:r>
        <w:rPr>
          <w:lang w:val="pt-PT"/>
        </w:rPr>
        <w:t>3.1</w:t>
        <w:tab/>
      </w:r>
      <w:bookmarkStart w:id="74" w:name="_Toc483299696"/>
      <w:bookmarkEnd w:id="74"/>
      <w:r>
        <w:rPr>
          <w:lang w:val="pt-PT"/>
        </w:rPr>
        <w:t>Resumo dos Usuários</w:t>
      </w:r>
    </w:p>
    <w:p>
      <w:pPr>
        <w:pStyle w:val="Normal"/>
        <w:ind w:left="0" w:right="0" w:firstLine="426"/>
        <w:rPr>
          <w:rFonts w:ascii="Arial" w:hAnsi="Arial"/>
        </w:rPr>
      </w:pPr>
      <w:r>
        <w:rPr/>
        <w:t>Esta subseção descreve os principais envolvidos do sistema, cujos interesses poderão influenciar a execução e a entrega do projeto. Esses envolvidos não representam perfis específicos de usuários (estes estarão listados na subseção 3.2).</w:t>
      </w:r>
    </w:p>
    <w:p>
      <w:pPr>
        <w:pStyle w:val="Normal"/>
        <w:rPr>
          <w:rFonts w:ascii="Arial" w:hAnsi="Arial"/>
          <w:lang w:val="pt-PT" w:eastAsia="en-US"/>
        </w:rPr>
      </w:pPr>
      <w:r>
        <w:rPr>
          <w:lang w:val="pt-PT" w:eastAsia="en-US"/>
        </w:rPr>
      </w:r>
    </w:p>
    <w:tbl>
      <w:tblPr>
        <w:tblW w:w="979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1827"/>
        <w:gridCol w:w="1989"/>
        <w:gridCol w:w="5974"/>
      </w:tblGrid>
      <w:tr>
        <w:trPr/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>
        <w:trPr/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Funcionários do departamento de patrimônio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Funcionário do setor de Patrimônio da UAG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lang w:val="pt-PT"/>
              </w:rPr>
              <w:t>Cadastro, atualizações e busca de materiais;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lang w:val="pt-PT"/>
              </w:rPr>
              <w:t>Cadastro de usuários no sistema(professores, técnicos e outros);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lang w:val="pt-PT"/>
              </w:rPr>
              <w:t>Acompanhamento do histórico de emprestimo de cada material</w:t>
            </w:r>
          </w:p>
        </w:tc>
      </w:tr>
      <w:tr>
        <w:trPr/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Professores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Professores da UAG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lang w:val="pt-PT"/>
              </w:rPr>
              <w:t>Requisição de retirada e transferencia de posse do material;</w:t>
            </w:r>
          </w:p>
        </w:tc>
      </w:tr>
      <w:tr>
        <w:trPr>
          <w:trHeight w:val="1452" w:hRule="atLeast"/>
        </w:trPr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Técnicos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Técnicos da UAG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lang w:val="pt-PT"/>
              </w:rPr>
              <w:t>Requisição de retirada e transferencia de posse do material;</w:t>
            </w:r>
          </w:p>
        </w:tc>
      </w:tr>
    </w:tbl>
    <w:p>
      <w:pPr>
        <w:pStyle w:val="Ttulo2"/>
        <w:keepNext/>
        <w:widowControl/>
        <w:numPr>
          <w:ilvl w:val="0"/>
          <w:numId w:val="0"/>
        </w:numPr>
        <w:bidi w:val="0"/>
        <w:spacing w:before="360" w:after="240"/>
        <w:ind w:left="576" w:right="0" w:hanging="0"/>
        <w:jc w:val="left"/>
        <w:rPr>
          <w:rFonts w:ascii="Arial" w:hAnsi="Arial"/>
        </w:rPr>
      </w:pPr>
      <w:r>
        <w:rPr>
          <w:lang w:val="pt-PT"/>
        </w:rPr>
        <w:t>3.2</w:t>
        <w:tab/>
      </w:r>
      <w:bookmarkStart w:id="75" w:name="_Toc483299697"/>
      <w:bookmarkEnd w:id="75"/>
      <w:r>
        <w:rPr>
          <w:lang w:val="pt-PT"/>
        </w:rPr>
        <w:t>Ambiente do Usuário</w:t>
      </w:r>
    </w:p>
    <w:p>
      <w:pPr>
        <w:pStyle w:val="Normal"/>
        <w:ind w:left="0" w:right="0" w:firstLine="567"/>
        <w:rPr>
          <w:rFonts w:ascii="Arial" w:hAnsi="Arial"/>
        </w:rPr>
      </w:pPr>
      <w:r>
        <w:rPr>
          <w:lang w:val="pt-PT"/>
        </w:rPr>
        <w:tab/>
        <w:t>Haverá em principio dois ambientes de usuário, delimitados pelo perfis:</w:t>
      </w:r>
    </w:p>
    <w:p>
      <w:pPr>
        <w:pStyle w:val="Normal"/>
        <w:ind w:left="0" w:right="0" w:firstLine="567"/>
        <w:rPr>
          <w:rFonts w:ascii="Arial" w:hAnsi="Arial"/>
          <w:lang w:val="pt-PT"/>
        </w:rPr>
      </w:pPr>
      <w:r>
        <w:rPr>
          <w:lang w:val="pt-PT"/>
        </w:rPr>
      </w:r>
    </w:p>
    <w:p>
      <w:pPr>
        <w:pStyle w:val="Normal"/>
        <w:widowControl/>
        <w:numPr>
          <w:ilvl w:val="0"/>
          <w:numId w:val="10"/>
        </w:numPr>
        <w:tabs>
          <w:tab w:val="left" w:pos="618" w:leader="none"/>
        </w:tabs>
        <w:overflowPunct w:val="true"/>
        <w:bidi w:val="0"/>
        <w:ind w:left="624" w:right="0" w:hanging="0"/>
        <w:jc w:val="both"/>
        <w:rPr>
          <w:rFonts w:ascii="Arial" w:hAnsi="Arial"/>
        </w:rPr>
      </w:pPr>
      <w:r>
        <w:rPr>
          <w:lang w:val="pt-PT"/>
        </w:rPr>
        <w:t>Administradores – Funcionários do departamento de patrimônio, com visão geral do sistema;</w:t>
      </w:r>
    </w:p>
    <w:p>
      <w:pPr>
        <w:pStyle w:val="Normal"/>
        <w:widowControl/>
        <w:numPr>
          <w:ilvl w:val="0"/>
          <w:numId w:val="0"/>
        </w:numPr>
        <w:tabs>
          <w:tab w:val="left" w:pos="618" w:leader="none"/>
        </w:tabs>
        <w:overflowPunct w:val="true"/>
        <w:bidi w:val="0"/>
        <w:ind w:left="1344" w:right="0" w:hanging="0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widowControl/>
        <w:numPr>
          <w:ilvl w:val="0"/>
          <w:numId w:val="10"/>
        </w:numPr>
        <w:tabs>
          <w:tab w:val="left" w:pos="618" w:leader="none"/>
        </w:tabs>
        <w:overflowPunct w:val="true"/>
        <w:bidi w:val="0"/>
        <w:ind w:left="624" w:right="0" w:hanging="0"/>
        <w:jc w:val="both"/>
        <w:rPr>
          <w:rFonts w:ascii="Arial" w:hAnsi="Arial"/>
        </w:rPr>
      </w:pPr>
      <w:r>
        <w:rPr>
          <w:lang w:val="pt-PT"/>
        </w:rPr>
        <w:t>Usuários em Geral – Demais colaboradores, com visão apenas das solicitações dos bens.</w:t>
      </w:r>
    </w:p>
    <w:p>
      <w:pPr>
        <w:pStyle w:val="Normal"/>
        <w:ind w:left="0" w:right="0" w:firstLine="567"/>
        <w:rPr>
          <w:lang w:val="pt-PT"/>
        </w:rPr>
      </w:pPr>
      <w:r>
        <w:rPr>
          <w:lang w:val="pt-PT"/>
        </w:rPr>
      </w:r>
    </w:p>
    <w:p>
      <w:pPr>
        <w:pStyle w:val="Ttulo2"/>
        <w:keepNext/>
        <w:widowControl/>
        <w:numPr>
          <w:ilvl w:val="0"/>
          <w:numId w:val="0"/>
        </w:numPr>
        <w:bidi w:val="0"/>
        <w:spacing w:before="360" w:after="240"/>
        <w:ind w:left="576" w:right="0" w:hanging="0"/>
        <w:jc w:val="left"/>
        <w:rPr>
          <w:rFonts w:ascii="Arial" w:hAnsi="Arial"/>
        </w:rPr>
      </w:pPr>
      <w:r>
        <w:rPr>
          <w:lang w:val="pt-PT"/>
        </w:rPr>
        <w:t>3.3</w:t>
        <w:tab/>
      </w:r>
      <w:bookmarkStart w:id="76" w:name="_Toc483299698"/>
      <w:bookmarkEnd w:id="76"/>
      <w:r>
        <w:rPr>
          <w:lang w:val="pt-PT"/>
        </w:rPr>
        <w:t>Necessidades dos Interessados</w:t>
      </w:r>
    </w:p>
    <w:tbl>
      <w:tblPr>
        <w:tblW w:w="1014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435"/>
        <w:gridCol w:w="1200"/>
        <w:gridCol w:w="2612"/>
        <w:gridCol w:w="1923"/>
        <w:gridCol w:w="1977"/>
      </w:tblGrid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Instruo"/>
              <w:jc w:val="center"/>
              <w:rPr>
                <w:rFonts w:ascii="Arial" w:hAnsi="Arial"/>
              </w:rPr>
            </w:pPr>
            <w:r>
              <w:rPr>
                <w:b/>
                <w:bCs/>
                <w:i w:val="false"/>
                <w:iCs/>
                <w:color w:val="00000A"/>
                <w:lang w:val="pt-PT"/>
              </w:rPr>
              <w:t>Necessidade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Instruo"/>
              <w:jc w:val="center"/>
              <w:rPr>
                <w:rFonts w:ascii="Arial" w:hAnsi="Arial"/>
              </w:rPr>
            </w:pPr>
            <w:r>
              <w:rPr>
                <w:b/>
                <w:bCs/>
                <w:i w:val="false"/>
                <w:iCs/>
                <w:color w:val="00000A"/>
                <w:lang w:val="pt-PT"/>
              </w:rPr>
              <w:t>Prioridade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Instruo"/>
              <w:jc w:val="center"/>
              <w:rPr>
                <w:rFonts w:ascii="Arial" w:hAnsi="Arial"/>
              </w:rPr>
            </w:pPr>
            <w:r>
              <w:rPr>
                <w:b/>
                <w:bCs/>
                <w:i w:val="false"/>
                <w:iCs/>
                <w:color w:val="00000A"/>
                <w:lang w:val="pt-PT"/>
              </w:rPr>
              <w:t>Preocupações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Instruo"/>
              <w:jc w:val="center"/>
              <w:rPr>
                <w:rFonts w:ascii="Arial" w:hAnsi="Arial"/>
              </w:rPr>
            </w:pPr>
            <w:r>
              <w:rPr>
                <w:b/>
                <w:bCs/>
                <w:i w:val="false"/>
                <w:iCs/>
                <w:color w:val="00000A"/>
                <w:lang w:val="pt-PT"/>
              </w:rPr>
              <w:t>Solução Atual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Instruo"/>
              <w:jc w:val="center"/>
              <w:rPr>
                <w:rFonts w:ascii="Arial" w:hAnsi="Arial"/>
              </w:rPr>
            </w:pPr>
            <w:r>
              <w:rPr>
                <w:b/>
                <w:bCs/>
                <w:i w:val="false"/>
                <w:iCs/>
                <w:color w:val="00000A"/>
                <w:lang w:val="pt-PT"/>
              </w:rPr>
              <w:t>Soluções Propostas</w:t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Definição de tipos de acesso ao sistema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center"/>
              <w:rPr>
                <w:rFonts w:ascii="Arial" w:hAnsi="Arial"/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Apenas os funcionarios do departamento de patrimônio devem ter acesso as edições de dados, seja dos bens permanentes, de usuários, setores, e autorizações de posse. 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Apenas os usuários do setor de Patrimônio possuem acesso a uma ferramenta desktop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Visoes diferentes para o Administrador e os usuários comuns.</w:t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lang w:val="pt-PT"/>
              </w:rPr>
              <w:t>Cadastro, atualização e busca de equipamentos/materiais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center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Apenas os usuários do DEP-PATR poderão ter acesso às edições de informações dos bens permanentes.</w:t>
            </w:r>
          </w:p>
          <w:p>
            <w:pPr>
              <w:pStyle w:val="Instruo"/>
              <w:jc w:val="both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 xml:space="preserve">Os demais usuários pdoerão apenas realizar buscas 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Atualmente, são realizados processos com base em um sistema desktop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Informatização das inserções, e  realização de buscas e atualizações de forma mais adequada e célere.</w:t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Cadastro, atualização, busca e deleção de usuários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center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</w:rPr>
            </w:pPr>
            <w:r>
              <w:rPr>
                <w:i w:val="false"/>
                <w:color w:val="00000A"/>
                <w:lang w:val="pt-PT"/>
              </w:rPr>
              <w:t>Apenas os usuários do DEP-PATR poderão ter acesso manutenção de usuários do sistema.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Atualmente, as informações relativas a usuários é feita de forma precária e manual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Informatização de modo a realizar buscas e atualizações de forma mais eficaz, bem como o cadastro</w:t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Requisições(Solicitação, devolução, transferencia) de equipamentos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center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Deve ser vinculado a cada resposável de cada setor ou sala cada Patrimônio disponibilizado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As solicitações, transferencias e devoluções dos materiais ocorre de forma manual, com o preenchimento de formulários assinados pelos funcionarios do departamento de patrimônio e os requisitantes dos mesmos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Possibilidade de garação dos “termos de emprestimo, transferencia e devolução” de bens permanentes, os quais serão assinados pelos envolvidos na transação.</w:t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Cadastro, edição e exclusão de setores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Importante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Cada setor deve possuir um responsável, para o qual os equipamento/materiais devem ser dispostos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A manutenção dos setores é feita de forma relativamente precária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Otimização da operação do a sistematização promovda pelo software.</w:t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Informações dos itens(Informações da Nota Fiscal de aquisição e vinculação do mesmo a uma sala)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Importante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jc w:val="both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As informações são dispostas de forma manual, atraves dos ermos de emprestimo ou transferencia, podendo levar a lapsos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 xml:space="preserve"> </w:t>
            </w:r>
            <w:r>
              <w:rPr>
                <w:i w:val="false"/>
                <w:color w:val="00000A"/>
                <w:lang w:val="pt-PT"/>
              </w:rPr>
              <w:t>Manualmente, são obtidas e atulizadas as informações dos itens disponiveis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De forma automatica, com o preenchimento dos dados inerentes aos itens, são realizadas as buscas das informações da Nota Fiscal de aquisição, modo de aquisição, e situação do item como a localização em uma dada sala.</w:t>
            </w:r>
          </w:p>
        </w:tc>
      </w:tr>
    </w:tbl>
    <w:p>
      <w:pPr>
        <w:pStyle w:val="Instruo"/>
        <w:spacing w:lineRule="auto" w:line="360"/>
        <w:ind w:left="0" w:right="0" w:firstLine="432"/>
        <w:jc w:val="both"/>
        <w:rPr>
          <w:rFonts w:ascii="Arial" w:hAnsi="Arial"/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Instruo"/>
        <w:spacing w:lineRule="auto" w:line="360"/>
        <w:ind w:left="0" w:right="0" w:firstLine="432"/>
        <w:jc w:val="both"/>
        <w:rPr>
          <w:rFonts w:ascii="Arial" w:hAnsi="Arial"/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  <w:t>A prioridade de cada necessidade foi estabelecida de acordo com os níveis abaixo:</w:t>
      </w:r>
    </w:p>
    <w:p>
      <w:pPr>
        <w:pStyle w:val="Normal"/>
        <w:spacing w:lineRule="auto" w:line="360"/>
        <w:ind w:left="0" w:right="0" w:firstLine="432"/>
        <w:jc w:val="both"/>
        <w:rPr>
          <w:rFonts w:ascii="Arial" w:hAnsi="Arial"/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tbl>
      <w:tblPr>
        <w:tblW w:w="9639" w:type="dxa"/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1560"/>
        <w:gridCol w:w="8078"/>
      </w:tblGrid>
      <w:tr>
        <w:trPr/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60" w:type="dxa"/>
            </w:tcMar>
            <w:vAlign w:val="center"/>
          </w:tcPr>
          <w:p>
            <w:pPr>
              <w:pStyle w:val="Instruo"/>
              <w:spacing w:lineRule="auto" w:line="240"/>
              <w:rPr>
                <w:rFonts w:ascii="Arial" w:hAnsi="Arial"/>
              </w:rPr>
            </w:pPr>
            <w:r>
              <w:rPr>
                <w:b/>
                <w:i w:val="false"/>
                <w:color w:val="00000A"/>
                <w:sz w:val="18"/>
                <w:szCs w:val="18"/>
                <w:lang w:val="pt-PT"/>
              </w:rPr>
              <w:t>Crítico</w:t>
            </w:r>
          </w:p>
        </w:tc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spacing w:lineRule="auto" w:line="240"/>
              <w:rPr>
                <w:rFonts w:ascii="Arial" w:hAnsi="Arial"/>
              </w:rPr>
            </w:pPr>
            <w:r>
              <w:rPr>
                <w:i w:val="false"/>
                <w:color w:val="00000A"/>
                <w:sz w:val="18"/>
                <w:szCs w:val="18"/>
                <w:lang w:val="pt-PT"/>
              </w:rPr>
              <w:t xml:space="preserve">Requisitos essenciais ou o fracasso em sua implementação significa que o sistema não irá atender as necessidades do cliente. Imprescindível que seja atendido pelo sistema, condição fundamental para o sucesso do projeto. 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60" w:type="dxa"/>
            </w:tcMar>
            <w:vAlign w:val="center"/>
          </w:tcPr>
          <w:p>
            <w:pPr>
              <w:pStyle w:val="Instruo"/>
              <w:spacing w:lineRule="auto" w:line="240"/>
              <w:rPr>
                <w:rFonts w:ascii="Arial" w:hAnsi="Arial"/>
              </w:rPr>
            </w:pPr>
            <w:r>
              <w:rPr>
                <w:b/>
                <w:i w:val="false"/>
                <w:color w:val="00000A"/>
                <w:sz w:val="18"/>
                <w:szCs w:val="18"/>
                <w:lang w:val="pt-PT"/>
              </w:rPr>
              <w:t>Importante</w:t>
            </w:r>
          </w:p>
        </w:tc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spacing w:lineRule="auto" w:line="240"/>
              <w:rPr>
                <w:rFonts w:ascii="Arial" w:hAnsi="Arial"/>
              </w:rPr>
            </w:pPr>
            <w:r>
              <w:rPr>
                <w:i w:val="false"/>
                <w:color w:val="00000A"/>
                <w:sz w:val="18"/>
                <w:szCs w:val="18"/>
                <w:lang w:val="pt-PT"/>
              </w:rPr>
              <w:t>Requisitos importantes para a eficácia ou eficiência do sistema. Sua não implementação afeta a satisfação do usuário e/ou o valor agregado do produto. Afeta a satisfação do usuário significativamente, mas o não atendimento não determina o fracasso do projeto.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60" w:type="dxa"/>
            </w:tcMar>
            <w:vAlign w:val="center"/>
          </w:tcPr>
          <w:p>
            <w:pPr>
              <w:pStyle w:val="Instruo"/>
              <w:spacing w:lineRule="auto" w:line="240"/>
              <w:rPr>
                <w:rFonts w:ascii="Arial" w:hAnsi="Arial"/>
              </w:rPr>
            </w:pPr>
            <w:r>
              <w:rPr>
                <w:b/>
                <w:i w:val="false"/>
                <w:color w:val="00000A"/>
                <w:sz w:val="18"/>
                <w:szCs w:val="18"/>
                <w:lang w:val="pt-PT"/>
              </w:rPr>
              <w:t>Útil</w:t>
            </w:r>
          </w:p>
        </w:tc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spacing w:lineRule="auto" w:line="240"/>
              <w:rPr>
                <w:rFonts w:ascii="Arial" w:hAnsi="Arial"/>
              </w:rPr>
            </w:pPr>
            <w:r>
              <w:rPr>
                <w:i w:val="false"/>
                <w:color w:val="00000A"/>
                <w:sz w:val="18"/>
                <w:szCs w:val="18"/>
                <w:lang w:val="pt-PT"/>
              </w:rPr>
              <w:t>Requisitos úteis, porém menos críticos, sendo usados menos freqüentemente. Não possui muito significado para a satisfação do usuário e pode deixar de ser atendida.</w:t>
            </w:r>
          </w:p>
        </w:tc>
      </w:tr>
    </w:tbl>
    <w:p>
      <w:pPr>
        <w:pStyle w:val="Normal"/>
        <w:spacing w:lineRule="auto" w:line="360"/>
        <w:ind w:left="0" w:right="0" w:firstLine="432"/>
        <w:jc w:val="both"/>
        <w:rPr>
          <w:rFonts w:ascii="Arial" w:hAnsi="Arial"/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Normal"/>
        <w:spacing w:lineRule="auto" w:line="360"/>
        <w:ind w:left="0" w:right="0" w:firstLine="432"/>
        <w:jc w:val="both"/>
        <w:rPr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Normal"/>
        <w:spacing w:lineRule="auto" w:line="360"/>
        <w:ind w:left="0" w:right="0" w:firstLine="432"/>
        <w:jc w:val="both"/>
        <w:rPr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Normal"/>
        <w:spacing w:lineRule="auto" w:line="360"/>
        <w:ind w:left="0" w:right="0" w:firstLine="432"/>
        <w:jc w:val="both"/>
        <w:rPr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Normal"/>
        <w:spacing w:lineRule="auto" w:line="360"/>
        <w:ind w:left="0" w:right="0" w:firstLine="432"/>
        <w:jc w:val="both"/>
        <w:rPr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Normal"/>
        <w:spacing w:lineRule="auto" w:line="360"/>
        <w:ind w:left="0" w:right="0" w:firstLine="432"/>
        <w:jc w:val="both"/>
        <w:rPr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Normal"/>
        <w:spacing w:lineRule="auto" w:line="360"/>
        <w:ind w:left="0" w:right="0" w:firstLine="432"/>
        <w:jc w:val="both"/>
        <w:rPr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Normal"/>
        <w:spacing w:lineRule="auto" w:line="360"/>
        <w:ind w:left="0" w:right="0" w:firstLine="432"/>
        <w:jc w:val="both"/>
        <w:rPr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Normal"/>
        <w:spacing w:lineRule="auto" w:line="360"/>
        <w:ind w:left="0" w:right="0" w:firstLine="432"/>
        <w:jc w:val="both"/>
        <w:rPr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Normal"/>
        <w:spacing w:lineRule="auto" w:line="360"/>
        <w:ind w:left="0" w:right="0" w:firstLine="432"/>
        <w:jc w:val="both"/>
        <w:rPr>
          <w:i w:val="false"/>
          <w:i w:val="false"/>
          <w:color w:val="000000"/>
          <w:lang w:val="pt-PT"/>
        </w:rPr>
      </w:pPr>
      <w:r>
        <w:rPr>
          <w:i w:val="false"/>
          <w:color w:val="000000"/>
          <w:lang w:val="pt-PT"/>
        </w:rPr>
      </w:r>
    </w:p>
    <w:p>
      <w:pPr>
        <w:pStyle w:val="Ttulo1"/>
        <w:numPr>
          <w:ilvl w:val="0"/>
          <w:numId w:val="2"/>
        </w:numPr>
        <w:ind w:left="0" w:right="0" w:hanging="0"/>
        <w:rPr>
          <w:rFonts w:ascii="Arial" w:hAnsi="Arial"/>
        </w:rPr>
      </w:pPr>
      <w:bookmarkStart w:id="77" w:name="_Toc483299699"/>
      <w:bookmarkEnd w:id="77"/>
      <w:r>
        <w:rPr>
          <w:lang w:val="pt-PT"/>
        </w:rPr>
        <w:t>Visão Geral do Produto</w:t>
      </w:r>
    </w:p>
    <w:p>
      <w:pPr>
        <w:pStyle w:val="Ttulo2"/>
        <w:numPr>
          <w:ilvl w:val="0"/>
          <w:numId w:val="0"/>
        </w:numPr>
        <w:ind w:left="576" w:hanging="0"/>
        <w:rPr>
          <w:rFonts w:ascii="Arial" w:hAnsi="Arial"/>
        </w:rPr>
      </w:pPr>
      <w:bookmarkStart w:id="78" w:name="_Toc483299700"/>
      <w:bookmarkEnd w:id="78"/>
      <w:r>
        <w:rPr>
          <w:lang w:val="pt-PT"/>
        </w:rPr>
        <w:t>4.1</w:t>
        <w:tab/>
        <w:t>Perspectiva do Produto</w:t>
      </w:r>
    </w:p>
    <w:p>
      <w:pPr>
        <w:pStyle w:val="Normal"/>
        <w:ind w:left="284" w:right="0" w:hanging="0"/>
        <w:rPr>
          <w:rFonts w:ascii="Arial" w:hAnsi="Arial"/>
        </w:rPr>
      </w:pPr>
      <w:r>
        <w:rPr>
          <w:b w:val="false"/>
          <w:bCs w:val="false"/>
          <w:color w:val="000000"/>
        </w:rPr>
        <w:t xml:space="preserve">Fase Única – </w:t>
      </w:r>
      <w:r>
        <w:rPr>
          <w:b w:val="false"/>
          <w:bCs w:val="false"/>
          <w:color w:val="000000"/>
        </w:rPr>
        <w:t>O projeto terá como produto final o “Módulo de Patrimônio”, o qual poderá ser agregado ou integrado com outras ferramentas desenvolvidas no futuro ou com a já existentes na instituição</w:t>
      </w:r>
    </w:p>
    <w:p>
      <w:pPr>
        <w:pStyle w:val="Normal"/>
        <w:ind w:left="284" w:right="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/>
        <w:t xml:space="preserve">Módulo único: 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bookmarkStart w:id="79" w:name="__DdeLink__8045_2029981491"/>
      <w:r>
        <w:rPr/>
        <w:t>UC001 – Realiza Login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UC002 – Edita Cadastro Pessoal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UC003 – Solicita Novo Patrimônio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UC004 – Devolve Patrimônio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UC005 – Incluir Histórico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UC006 – Solicita Transferencia de Patrimônio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UC007 - Cadastra Patrimônio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UC008 – Edita Patrimônio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UC009 – Visualiza Lista de Patrimônio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UC010 – Cadastra Setor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UC011 – Edita Setor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UC012 – Exclui Setor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UC013 – Lista Itens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UC014 – Procura Nota Fiscal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UC015 – Procura Sala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UC016 – Descarta Patrimônio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/>
        <w:t>UC017 – Aprova Transferencia de Patrimônio</w:t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bookmarkStart w:id="80" w:name="__DdeLink__8045_2029981491"/>
      <w:r>
        <w:rPr/>
        <w:t xml:space="preserve">UC018 – </w:t>
      </w:r>
      <w:bookmarkEnd w:id="80"/>
      <w:r>
        <w:rPr/>
        <w:t>Aprova Solicitação de Novo Patrimônio</w:t>
      </w:r>
    </w:p>
    <w:p>
      <w:pPr>
        <w:pStyle w:val="ListParagraph"/>
        <w:ind w:left="0" w:right="0" w:hanging="0"/>
        <w:rPr>
          <w:rFonts w:ascii="Arial" w:hAnsi="Arial"/>
        </w:rPr>
      </w:pPr>
      <w:r>
        <w:rPr/>
      </w:r>
    </w:p>
    <w:tbl>
      <w:tblPr>
        <w:tblW w:w="9778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4889"/>
        <w:gridCol w:w="4888"/>
      </w:tblGrid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lang w:val="pt-PT"/>
              </w:rPr>
              <w:t>Benefícios ao Cliente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b/>
                <w:bCs/>
                <w:lang w:val="pt-PT"/>
              </w:rPr>
              <w:t>Recursos do Sistema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Geração de logs dentro so sistema;</w:t>
            </w:r>
          </w:p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Separação das informações de interesse de cada perfil (UC001)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Realização de login, com separação de acessos restrito e irrestrito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Atualização de dados cadastrais proprios direto no sistema (UC002)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Edição de informações pessoais do usuário</w:t>
            </w:r>
          </w:p>
        </w:tc>
      </w:tr>
      <w:tr>
        <w:trPr>
          <w:trHeight w:val="451" w:hRule="atLeast"/>
        </w:trPr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Celeridade na solicitação e devolução de Patrimônio(UC003 e 004)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Requisição com checagem de disponibilidade e status do Patrimônio</w:t>
            </w:r>
          </w:p>
          <w:p>
            <w:pPr>
              <w:pStyle w:val="Normal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Geração de PDF com campos preenchidos, tanto na solicitação quanto na devolução dos materiais</w:t>
            </w:r>
          </w:p>
        </w:tc>
      </w:tr>
      <w:tr>
        <w:trPr>
          <w:trHeight w:val="451" w:hRule="atLeast"/>
        </w:trPr>
        <w:tc>
          <w:tcPr>
            <w:tcW w:w="48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Inclusão de historico para um Patrimônio de forma simples e objetiva(UC005)</w:t>
            </w:r>
          </w:p>
        </w:tc>
        <w:tc>
          <w:tcPr>
            <w:tcW w:w="48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Inclusão de informações adicionais ao Patrimônio, como porexemplo, em quais setores esteve e seu status</w:t>
            </w:r>
          </w:p>
        </w:tc>
      </w:tr>
      <w:tr>
        <w:trPr>
          <w:trHeight w:val="77" w:hRule="atLeast"/>
        </w:trPr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Cadatro e edição de Patrimônio sem informações ambiguas ou incompletas. Agilidade na inserção de itens por grupos(UC007 e UC008)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Seleção de categoria dos itens(grupo e subgrupo), para então serem inseridos nos sistema.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Visualização com filtros de listagem de itens cadastrados no sistema, de forma simples(UC009)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Geração de tabela com as informações baseadas em cada filtro.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Cadastro, edição e eclusão de setores e seus responsáveis de forma direta e simples, bem como intuitiva. (UC010, UC011, e UC012)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Campo próprio do sistema para manutenção das infromações relativas aos setores.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Listagem de itens com informações adicionais(Nota Fiscal e Sala vinculada) (UC013, UC014 e UC015)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  <w:lang w:val="pt-PT"/>
              </w:rPr>
            </w:pPr>
            <w:r>
              <w:rPr>
                <w:i w:val="false"/>
                <w:color w:val="00000A"/>
                <w:lang w:val="pt-PT"/>
              </w:rPr>
              <w:t>Listagem de itens com as informções basicas do item e as adicionais como processo de compra, nota fical e sala ao qual está alocado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Em caso de bens inservíveis ou obsoletos, possibilidade de exclusão do mesmo no sistema(UC016)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Sistema oculta o Patrimônio, não deixando-o disponivel para solicitações ou alterações.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Aprovações de solicitações diretamente pelo sistema(UC017 e UC018)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>
                <w:rFonts w:ascii="Arial" w:hAnsi="Arial"/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Aprovação das transações em campo próprio, identificados os resposáveis.</w:t>
            </w:r>
          </w:p>
        </w:tc>
      </w:tr>
    </w:tbl>
    <w:p>
      <w:pPr>
        <w:pStyle w:val="Ttulo1"/>
        <w:numPr>
          <w:ilvl w:val="0"/>
          <w:numId w:val="2"/>
        </w:numPr>
        <w:ind w:left="0" w:right="0" w:hanging="0"/>
        <w:rPr/>
      </w:pPr>
      <w:bookmarkStart w:id="81" w:name="_Toc104087814"/>
      <w:bookmarkStart w:id="82" w:name="_Toc104265981"/>
      <w:bookmarkStart w:id="83" w:name="_Toc105207869"/>
      <w:bookmarkStart w:id="84" w:name="_Toc105226037"/>
      <w:bookmarkStart w:id="85" w:name="_Toc107911588"/>
      <w:bookmarkStart w:id="86" w:name="_Toc108944635"/>
      <w:bookmarkStart w:id="87" w:name="_Toc124563704"/>
      <w:bookmarkStart w:id="88" w:name="_Toc98042876"/>
      <w:bookmarkStart w:id="89" w:name="_Toc98043038"/>
      <w:bookmarkStart w:id="90" w:name="_Toc98043108"/>
      <w:bookmarkStart w:id="91" w:name="_Toc98043179"/>
      <w:bookmarkStart w:id="92" w:name="_Toc98043210"/>
      <w:bookmarkStart w:id="93" w:name="_Toc98043251"/>
      <w:bookmarkStart w:id="94" w:name="_Toc98043460"/>
      <w:bookmarkStart w:id="95" w:name="_Toc98043500"/>
      <w:bookmarkStart w:id="96" w:name="_Toc98043533"/>
      <w:bookmarkStart w:id="97" w:name="_Toc98043562"/>
      <w:bookmarkStart w:id="98" w:name="_Toc98043611"/>
      <w:bookmarkStart w:id="99" w:name="_Toc102790897"/>
      <w:bookmarkStart w:id="100" w:name="_Toc102790927"/>
      <w:bookmarkStart w:id="101" w:name="_Toc102797152"/>
      <w:bookmarkStart w:id="102" w:name="_Toc102797295"/>
      <w:bookmarkStart w:id="103" w:name="_Toc98042878"/>
      <w:bookmarkStart w:id="104" w:name="_Toc98043040"/>
      <w:bookmarkStart w:id="105" w:name="_Toc98043110"/>
      <w:bookmarkStart w:id="106" w:name="_Toc98043181"/>
      <w:bookmarkStart w:id="107" w:name="_Toc98043212"/>
      <w:bookmarkStart w:id="108" w:name="_Toc98043253"/>
      <w:bookmarkStart w:id="109" w:name="_Toc98043462"/>
      <w:bookmarkStart w:id="110" w:name="_Toc98043502"/>
      <w:bookmarkStart w:id="111" w:name="_Toc98043535"/>
      <w:bookmarkStart w:id="112" w:name="_Toc98043564"/>
      <w:bookmarkStart w:id="113" w:name="_Toc98043613"/>
      <w:bookmarkStart w:id="114" w:name="_Toc102790899"/>
      <w:bookmarkStart w:id="115" w:name="_Toc102790929"/>
      <w:bookmarkStart w:id="116" w:name="_Toc102797154"/>
      <w:bookmarkStart w:id="117" w:name="_Toc102797297"/>
      <w:bookmarkStart w:id="118" w:name="_Toc98042883"/>
      <w:bookmarkStart w:id="119" w:name="_Toc98043045"/>
      <w:bookmarkStart w:id="120" w:name="_Toc98043115"/>
      <w:bookmarkStart w:id="121" w:name="_Toc98043186"/>
      <w:bookmarkStart w:id="122" w:name="_Toc98043217"/>
      <w:bookmarkStart w:id="123" w:name="_Toc98043258"/>
      <w:bookmarkStart w:id="124" w:name="_Toc98043467"/>
      <w:bookmarkStart w:id="125" w:name="_Toc98043507"/>
      <w:bookmarkStart w:id="126" w:name="_Toc98043540"/>
      <w:bookmarkStart w:id="127" w:name="_Toc98043569"/>
      <w:bookmarkStart w:id="128" w:name="_Toc98043618"/>
      <w:bookmarkStart w:id="129" w:name="_Toc102790904"/>
      <w:bookmarkStart w:id="130" w:name="_Toc102790934"/>
      <w:bookmarkStart w:id="131" w:name="_Toc102797157"/>
      <w:bookmarkStart w:id="132" w:name="_Toc102797300"/>
      <w:bookmarkStart w:id="133" w:name="_Toc98042885"/>
      <w:bookmarkStart w:id="134" w:name="_Toc98043047"/>
      <w:bookmarkStart w:id="135" w:name="_Toc98043261"/>
      <w:bookmarkStart w:id="136" w:name="_Toc98043470"/>
      <w:bookmarkStart w:id="137" w:name="_Toc98043510"/>
      <w:bookmarkStart w:id="138" w:name="_Toc98043621"/>
      <w:bookmarkStart w:id="139" w:name="_Toc102790907"/>
      <w:bookmarkStart w:id="140" w:name="_Toc102790937"/>
      <w:bookmarkStart w:id="141" w:name="_Toc102797614"/>
      <w:bookmarkStart w:id="142" w:name="_Toc102811246"/>
      <w:bookmarkStart w:id="143" w:name="_Toc102904611"/>
      <w:bookmarkStart w:id="144" w:name="_Toc102904946"/>
      <w:bookmarkStart w:id="145" w:name="_Toc104002567"/>
      <w:bookmarkStart w:id="146" w:name="_Toc104087815"/>
      <w:bookmarkStart w:id="147" w:name="_Toc104265982"/>
      <w:bookmarkStart w:id="148" w:name="_Toc105207870"/>
      <w:bookmarkStart w:id="149" w:name="_Toc105226038"/>
      <w:bookmarkStart w:id="150" w:name="_Toc107911589"/>
      <w:bookmarkStart w:id="151" w:name="_Toc108944636"/>
      <w:bookmarkStart w:id="152" w:name="_Toc124563705"/>
      <w:bookmarkStart w:id="153" w:name="_Toc98042886"/>
      <w:bookmarkStart w:id="154" w:name="_Toc98043048"/>
      <w:bookmarkStart w:id="155" w:name="_Toc98043119"/>
      <w:bookmarkStart w:id="156" w:name="_Toc98043190"/>
      <w:bookmarkStart w:id="157" w:name="_Toc98043221"/>
      <w:bookmarkStart w:id="158" w:name="_Toc98043262"/>
      <w:bookmarkStart w:id="159" w:name="_Toc98043471"/>
      <w:bookmarkStart w:id="160" w:name="_Toc98043511"/>
      <w:bookmarkStart w:id="161" w:name="_Toc98043622"/>
      <w:bookmarkStart w:id="162" w:name="_Toc102790908"/>
      <w:bookmarkStart w:id="163" w:name="_Toc102790938"/>
      <w:bookmarkStart w:id="164" w:name="_Toc102797159"/>
      <w:bookmarkStart w:id="165" w:name="_Toc102797302"/>
      <w:bookmarkStart w:id="166" w:name="_Toc102797615"/>
      <w:bookmarkStart w:id="167" w:name="_Toc102811247"/>
      <w:bookmarkStart w:id="168" w:name="_Toc102904612"/>
      <w:bookmarkStart w:id="169" w:name="_Toc102904947"/>
      <w:bookmarkStart w:id="170" w:name="_Toc104002568"/>
      <w:bookmarkStart w:id="171" w:name="_Toc104087816"/>
      <w:bookmarkStart w:id="172" w:name="_Toc104265983"/>
      <w:bookmarkStart w:id="173" w:name="_Toc105207871"/>
      <w:bookmarkStart w:id="174" w:name="_Toc105226039"/>
      <w:bookmarkStart w:id="175" w:name="_Toc107911590"/>
      <w:bookmarkStart w:id="176" w:name="_Toc108944637"/>
      <w:bookmarkStart w:id="177" w:name="_Toc124563706"/>
      <w:bookmarkStart w:id="178" w:name="_Toc98043120"/>
      <w:bookmarkStart w:id="179" w:name="_Toc98043191"/>
      <w:bookmarkStart w:id="180" w:name="_Toc98043222"/>
      <w:bookmarkStart w:id="181" w:name="_Toc98043263"/>
      <w:bookmarkStart w:id="182" w:name="_Toc98043472"/>
      <w:bookmarkStart w:id="183" w:name="_Toc98043512"/>
      <w:bookmarkStart w:id="184" w:name="_Toc98043623"/>
      <w:bookmarkStart w:id="185" w:name="_Toc102790909"/>
      <w:bookmarkStart w:id="186" w:name="_Toc102790939"/>
      <w:bookmarkStart w:id="187" w:name="_Toc102797160"/>
      <w:bookmarkStart w:id="188" w:name="_Toc102797303"/>
      <w:bookmarkStart w:id="189" w:name="_Toc102797616"/>
      <w:bookmarkStart w:id="190" w:name="_Toc102811248"/>
      <w:bookmarkStart w:id="191" w:name="_Toc102904613"/>
      <w:bookmarkStart w:id="192" w:name="_Toc102904948"/>
      <w:bookmarkStart w:id="193" w:name="_Toc104002569"/>
      <w:bookmarkStart w:id="194" w:name="_Toc104087817"/>
      <w:bookmarkStart w:id="195" w:name="_Toc104265984"/>
      <w:bookmarkStart w:id="196" w:name="_Toc105207872"/>
      <w:bookmarkStart w:id="197" w:name="_Toc105226040"/>
      <w:bookmarkStart w:id="198" w:name="_Toc107911591"/>
      <w:bookmarkStart w:id="199" w:name="_Toc108944638"/>
      <w:bookmarkStart w:id="200" w:name="_Toc124563707"/>
      <w:bookmarkStart w:id="201" w:name="_Toc98043053"/>
      <w:bookmarkStart w:id="202" w:name="_Toc98043123"/>
      <w:bookmarkStart w:id="203" w:name="_Toc98043194"/>
      <w:bookmarkStart w:id="204" w:name="_Toc98043225"/>
      <w:bookmarkStart w:id="205" w:name="_Toc98043266"/>
      <w:bookmarkStart w:id="206" w:name="_Toc102797161"/>
      <w:bookmarkStart w:id="207" w:name="_Toc102797304"/>
      <w:bookmarkStart w:id="208" w:name="_Toc102797617"/>
      <w:bookmarkStart w:id="209" w:name="_Toc102811249"/>
      <w:bookmarkStart w:id="210" w:name="_Toc102904614"/>
      <w:bookmarkStart w:id="211" w:name="_Toc102904949"/>
      <w:bookmarkStart w:id="212" w:name="_Toc104002570"/>
      <w:bookmarkStart w:id="213" w:name="_Toc104087818"/>
      <w:bookmarkStart w:id="214" w:name="_Toc104265985"/>
      <w:bookmarkStart w:id="215" w:name="_Toc105207873"/>
      <w:bookmarkStart w:id="216" w:name="_Toc105226041"/>
      <w:bookmarkStart w:id="217" w:name="_Toc107911592"/>
      <w:bookmarkStart w:id="218" w:name="_Toc108944639"/>
      <w:bookmarkStart w:id="219" w:name="_Toc124563708"/>
      <w:bookmarkStart w:id="220" w:name="_Toc98042890"/>
      <w:bookmarkStart w:id="221" w:name="_Toc98043056"/>
      <w:bookmarkStart w:id="222" w:name="_Toc98043126"/>
      <w:bookmarkStart w:id="223" w:name="_Toc98043197"/>
      <w:bookmarkStart w:id="224" w:name="_Toc98043228"/>
      <w:bookmarkStart w:id="225" w:name="_Toc98043269"/>
      <w:bookmarkStart w:id="226" w:name="_Toc98043475"/>
      <w:bookmarkStart w:id="227" w:name="_Toc98043515"/>
      <w:bookmarkStart w:id="228" w:name="_Toc98043626"/>
      <w:bookmarkStart w:id="229" w:name="_Toc102790912"/>
      <w:bookmarkStart w:id="230" w:name="_Toc102790942"/>
      <w:bookmarkStart w:id="231" w:name="_Toc102797162"/>
      <w:bookmarkStart w:id="232" w:name="_Toc102797305"/>
      <w:bookmarkStart w:id="233" w:name="_Toc102797618"/>
      <w:bookmarkStart w:id="234" w:name="_Toc102811250"/>
      <w:bookmarkStart w:id="235" w:name="_Toc102904615"/>
      <w:bookmarkStart w:id="236" w:name="_Toc102904950"/>
      <w:bookmarkStart w:id="237" w:name="_Toc104002571"/>
      <w:bookmarkStart w:id="238" w:name="_Toc104087819"/>
      <w:bookmarkStart w:id="239" w:name="_Toc104265986"/>
      <w:bookmarkStart w:id="240" w:name="_Toc105207874"/>
      <w:bookmarkStart w:id="241" w:name="_Toc105226042"/>
      <w:bookmarkStart w:id="242" w:name="_Toc107911593"/>
      <w:bookmarkStart w:id="243" w:name="_Toc108944640"/>
      <w:bookmarkStart w:id="244" w:name="_Toc124563709"/>
      <w:bookmarkStart w:id="245" w:name="_Toc98043627"/>
      <w:bookmarkStart w:id="246" w:name="_Toc102797163"/>
      <w:bookmarkStart w:id="247" w:name="_Toc102797306"/>
      <w:bookmarkStart w:id="248" w:name="_Toc102797619"/>
      <w:bookmarkStart w:id="249" w:name="_Toc102811251"/>
      <w:bookmarkStart w:id="250" w:name="_Toc102904616"/>
      <w:bookmarkStart w:id="251" w:name="_Toc102904951"/>
      <w:bookmarkStart w:id="252" w:name="_Toc104002572"/>
      <w:bookmarkStart w:id="253" w:name="_Toc104087820"/>
      <w:bookmarkStart w:id="254" w:name="_Toc104265987"/>
      <w:bookmarkStart w:id="255" w:name="_Toc105207875"/>
      <w:bookmarkStart w:id="256" w:name="_Toc105226043"/>
      <w:bookmarkStart w:id="257" w:name="_Toc107911594"/>
      <w:bookmarkStart w:id="258" w:name="_Toc108944641"/>
      <w:bookmarkStart w:id="259" w:name="_Toc124563710"/>
      <w:bookmarkStart w:id="260" w:name="_Toc98043629"/>
      <w:bookmarkStart w:id="261" w:name="_Toc102797307"/>
      <w:bookmarkStart w:id="262" w:name="_Toc102797620"/>
      <w:bookmarkStart w:id="263" w:name="_Toc102811252"/>
      <w:bookmarkStart w:id="264" w:name="_Toc102904617"/>
      <w:bookmarkStart w:id="265" w:name="_Toc102904952"/>
      <w:bookmarkStart w:id="266" w:name="_Toc104002573"/>
      <w:bookmarkStart w:id="267" w:name="_Toc104087821"/>
      <w:bookmarkStart w:id="268" w:name="_Toc104265988"/>
      <w:bookmarkStart w:id="269" w:name="_Toc105207876"/>
      <w:bookmarkStart w:id="270" w:name="_Toc105226044"/>
      <w:bookmarkStart w:id="271" w:name="_Toc107911595"/>
      <w:bookmarkStart w:id="272" w:name="_Toc108944642"/>
      <w:bookmarkStart w:id="273" w:name="_Toc124563711"/>
      <w:bookmarkStart w:id="274" w:name="_Toc98042893"/>
      <w:bookmarkStart w:id="275" w:name="_Toc98043059"/>
      <w:bookmarkStart w:id="276" w:name="_Toc98043129"/>
      <w:bookmarkStart w:id="277" w:name="_Toc98043200"/>
      <w:bookmarkStart w:id="278" w:name="_Toc98043231"/>
      <w:bookmarkStart w:id="279" w:name="_Toc98043272"/>
      <w:bookmarkStart w:id="280" w:name="_Toc98043479"/>
      <w:bookmarkStart w:id="281" w:name="_Toc98043519"/>
      <w:bookmarkStart w:id="282" w:name="_Toc98043542"/>
      <w:bookmarkStart w:id="283" w:name="_Toc98043630"/>
      <w:bookmarkStart w:id="284" w:name="_Toc102790916"/>
      <w:bookmarkStart w:id="285" w:name="_Toc102790946"/>
      <w:bookmarkStart w:id="286" w:name="_Toc102797165"/>
      <w:bookmarkStart w:id="287" w:name="_Toc102797308"/>
      <w:bookmarkStart w:id="288" w:name="_Toc102797621"/>
      <w:bookmarkStart w:id="289" w:name="_Toc102811253"/>
      <w:bookmarkStart w:id="290" w:name="_Toc102904618"/>
      <w:bookmarkStart w:id="291" w:name="_Toc102904953"/>
      <w:bookmarkStart w:id="292" w:name="_Toc104002574"/>
      <w:bookmarkStart w:id="293" w:name="_Toc104087822"/>
      <w:bookmarkStart w:id="294" w:name="_Toc104265989"/>
      <w:bookmarkStart w:id="295" w:name="_Toc105207877"/>
      <w:bookmarkStart w:id="296" w:name="_Toc105226045"/>
      <w:bookmarkStart w:id="297" w:name="_Toc107911596"/>
      <w:bookmarkStart w:id="298" w:name="_Toc108944643"/>
      <w:bookmarkStart w:id="299" w:name="_Toc124563712"/>
      <w:bookmarkStart w:id="300" w:name="_Toc104002575"/>
      <w:bookmarkStart w:id="301" w:name="_Toc104087823"/>
      <w:bookmarkStart w:id="302" w:name="_Toc104265990"/>
      <w:bookmarkStart w:id="303" w:name="_Toc105207878"/>
      <w:bookmarkStart w:id="304" w:name="_Toc105226046"/>
      <w:bookmarkStart w:id="305" w:name="_Toc107911597"/>
      <w:bookmarkStart w:id="306" w:name="_Toc108944644"/>
      <w:bookmarkStart w:id="307" w:name="_Toc124563713"/>
      <w:bookmarkStart w:id="308" w:name="_Toc98043632"/>
      <w:bookmarkStart w:id="309" w:name="_Toc102790918"/>
      <w:bookmarkStart w:id="310" w:name="_Toc102790948"/>
      <w:bookmarkStart w:id="311" w:name="_Toc102797168"/>
      <w:bookmarkStart w:id="312" w:name="_Toc98043633"/>
      <w:bookmarkStart w:id="313" w:name="_Toc98043635"/>
      <w:bookmarkStart w:id="314" w:name="_Toc102797171"/>
      <w:bookmarkStart w:id="315" w:name="_Toc102797311"/>
      <w:bookmarkStart w:id="316" w:name="_Toc102797624"/>
      <w:bookmarkStart w:id="317" w:name="_Toc102811256"/>
      <w:bookmarkStart w:id="318" w:name="_Toc102904621"/>
      <w:bookmarkStart w:id="319" w:name="_Toc102904956"/>
      <w:bookmarkStart w:id="320" w:name="_Toc104002577"/>
      <w:bookmarkStart w:id="321" w:name="_Toc104087825"/>
      <w:bookmarkStart w:id="322" w:name="_Toc104265992"/>
      <w:bookmarkStart w:id="323" w:name="_Toc105207880"/>
      <w:bookmarkStart w:id="324" w:name="_Toc105226048"/>
      <w:bookmarkStart w:id="325" w:name="_Toc107911599"/>
      <w:bookmarkStart w:id="326" w:name="_Toc108944646"/>
      <w:bookmarkStart w:id="327" w:name="_Toc124563715"/>
      <w:bookmarkStart w:id="328" w:name="_Toc104002566"/>
      <w:bookmarkStart w:id="329" w:name="_Toc483299701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r>
        <w:rPr/>
        <w:t>Características do Produto</w:t>
      </w:r>
    </w:p>
    <w:p>
      <w:pPr>
        <w:pStyle w:val="Ttulo2"/>
        <w:numPr>
          <w:ilvl w:val="0"/>
          <w:numId w:val="0"/>
        </w:numPr>
        <w:ind w:left="576" w:hanging="0"/>
        <w:rPr>
          <w:rFonts w:ascii="Arial" w:hAnsi="Arial"/>
        </w:rPr>
      </w:pPr>
      <w:bookmarkStart w:id="330" w:name="_Toc483299702"/>
      <w:bookmarkEnd w:id="330"/>
      <w:r>
        <w:rPr>
          <w:lang w:val="pt-PT"/>
        </w:rPr>
        <w:t>5.1</w:t>
        <w:tab/>
        <w:t>Eficiência</w:t>
      </w:r>
    </w:p>
    <w:p>
      <w:pPr>
        <w:pStyle w:val="Corpodetexto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>
          <w:spacing w:val="-6"/>
          <w:lang w:val="pt-BR"/>
        </w:rPr>
        <w:t xml:space="preserve">O software irá possbilitar ao usuários envolvidos maior agilidade nas transações, melhor aproveitamentos de recursos humanos e materiais, com a otimização das rotinas e acompanhamento mais próximo da realizade do </w:t>
      </w:r>
      <w:r>
        <w:rPr>
          <w:i/>
          <w:iCs/>
          <w:spacing w:val="-6"/>
          <w:lang w:val="pt-BR"/>
        </w:rPr>
        <w:t xml:space="preserve">status </w:t>
      </w:r>
      <w:r>
        <w:rPr>
          <w:i w:val="false"/>
          <w:iCs w:val="false"/>
          <w:spacing w:val="-6"/>
          <w:lang w:val="pt-BR"/>
        </w:rPr>
        <w:t>de cada equipamento/material. Com o funcionamento remoto da aplicação, poderá ser evitado o deslocamento dos usuários até o setor de partimonio sempre que for necessário algum item.</w:t>
      </w:r>
    </w:p>
    <w:p>
      <w:pPr>
        <w:pStyle w:val="Ttulo2"/>
        <w:numPr>
          <w:ilvl w:val="0"/>
          <w:numId w:val="0"/>
        </w:numPr>
        <w:ind w:left="576" w:hanging="0"/>
        <w:rPr>
          <w:rFonts w:ascii="Arial" w:hAnsi="Arial"/>
        </w:rPr>
      </w:pPr>
      <w:r>
        <w:rPr>
          <w:lang w:val="pt-PT"/>
        </w:rPr>
        <w:t>5.2</w:t>
        <w:tab/>
        <w:t>Capacidade</w:t>
      </w:r>
    </w:p>
    <w:p>
      <w:pPr>
        <w:pStyle w:val="Corpodetexto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>
          <w:spacing w:val="-6"/>
          <w:lang w:val="pt-BR"/>
        </w:rPr>
        <w:t>Possuirá a capacidade de atendimento de diversos usuários, de forma remota(dentro dos dominios da Unidade Academica), visto que será disposto em um servidro local e disponibilizado o acesso via intranet, além disso, será realizado Teste de Carga na aplicação com intuito de maiores garantia de seu funcionamento.</w:t>
      </w:r>
    </w:p>
    <w:p>
      <w:pPr>
        <w:pStyle w:val="Ttulo2"/>
        <w:numPr>
          <w:ilvl w:val="0"/>
          <w:numId w:val="0"/>
        </w:numPr>
        <w:ind w:left="576" w:hanging="0"/>
        <w:rPr>
          <w:rFonts w:ascii="Arial" w:hAnsi="Arial"/>
        </w:rPr>
      </w:pPr>
      <w:bookmarkStart w:id="331" w:name="_Toc483299704"/>
      <w:bookmarkEnd w:id="331"/>
      <w:r>
        <w:rPr>
          <w:lang w:val="pt-PT"/>
        </w:rPr>
        <w:t>5.3</w:t>
        <w:tab/>
        <w:t>Desempenho</w:t>
      </w:r>
    </w:p>
    <w:p>
      <w:pPr>
        <w:pStyle w:val="Corpodetexto"/>
        <w:widowControl/>
        <w:tabs>
          <w:tab w:val="left" w:pos="563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>
          <w:spacing w:val="-6"/>
          <w:lang w:val="pt-BR"/>
        </w:rPr>
        <w:t>Terá a capacidade de atender de forma célere às necessidade do setor e dos usuários, sendo condição necessária e suficiente para o seu bom desempenho a garantia de disponibilidade do serviço continuamente.</w:t>
      </w:r>
    </w:p>
    <w:p>
      <w:pPr>
        <w:pStyle w:val="Ttulo2"/>
        <w:numPr>
          <w:ilvl w:val="0"/>
          <w:numId w:val="0"/>
        </w:numPr>
        <w:ind w:left="576" w:hanging="0"/>
        <w:rPr>
          <w:rFonts w:ascii="Arial" w:hAnsi="Arial"/>
        </w:rPr>
      </w:pPr>
      <w:bookmarkStart w:id="332" w:name="_Toc483299705"/>
      <w:bookmarkEnd w:id="332"/>
      <w:r>
        <w:rPr>
          <w:lang w:val="pt-PT"/>
        </w:rPr>
        <w:t>5.4</w:t>
        <w:tab/>
        <w:t>Auditoria</w:t>
      </w:r>
    </w:p>
    <w:p>
      <w:pPr>
        <w:pStyle w:val="Corpodetexto"/>
        <w:widowControl/>
        <w:overflowPunct w:val="true"/>
        <w:bidi w:val="0"/>
        <w:ind w:left="567" w:right="0" w:hanging="0"/>
        <w:jc w:val="both"/>
        <w:rPr>
          <w:rFonts w:ascii="Arial" w:hAnsi="Arial"/>
        </w:rPr>
      </w:pPr>
      <w:r>
        <w:rPr/>
        <w:t>Com a geração de relatórios, será possível identificar possível mal uso dos equipamentos e com isso a prevenção de perdas materias e patrimoniais da Unidade.</w:t>
      </w:r>
    </w:p>
    <w:p>
      <w:pPr>
        <w:pStyle w:val="Ttulo2"/>
        <w:numPr>
          <w:ilvl w:val="0"/>
          <w:numId w:val="0"/>
        </w:numPr>
        <w:ind w:left="576" w:hanging="0"/>
        <w:rPr>
          <w:rFonts w:ascii="Arial" w:hAnsi="Arial"/>
        </w:rPr>
      </w:pPr>
      <w:bookmarkStart w:id="333" w:name="_Toc483299706"/>
      <w:bookmarkEnd w:id="333"/>
      <w:r>
        <w:rPr>
          <w:lang w:val="pt-PT"/>
        </w:rPr>
        <w:t>5.5</w:t>
        <w:tab/>
        <w:t>Acessibilidade</w:t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/>
      </w:pPr>
      <w:r>
        <w:rPr>
          <w:spacing w:val="-6"/>
          <w:lang w:val="pt-BR"/>
        </w:rPr>
        <w:t>Inicialmente a ferramenta contará apenas com o incremeno de recursos visuais, de forma a garantia o acesso a usuários com baixa visão. Será criado um mecanismo de ajuda, de forma a garantir maior acesso, e melhor experiencia dos usuários.</w:t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Corpodetexto"/>
        <w:widowControl/>
        <w:tabs>
          <w:tab w:val="left" w:pos="625" w:leader="none"/>
        </w:tabs>
        <w:overflowPunct w:val="true"/>
        <w:bidi w:val="0"/>
        <w:ind w:left="567" w:right="0" w:hanging="0"/>
        <w:jc w:val="both"/>
        <w:rPr>
          <w:rFonts w:ascii="Arial" w:hAnsi="Arial"/>
          <w:spacing w:val="-6"/>
          <w:lang w:val="pt-BR"/>
        </w:rPr>
      </w:pPr>
      <w:r>
        <w:rPr/>
      </w:r>
    </w:p>
    <w:p>
      <w:pPr>
        <w:pStyle w:val="Ttulo1"/>
        <w:numPr>
          <w:ilvl w:val="0"/>
          <w:numId w:val="2"/>
        </w:numPr>
        <w:ind w:left="0" w:right="0" w:hanging="0"/>
        <w:rPr>
          <w:rFonts w:ascii="Arial" w:hAnsi="Arial"/>
        </w:rPr>
      </w:pPr>
      <w:bookmarkStart w:id="334" w:name="_Toc104087830"/>
      <w:bookmarkStart w:id="335" w:name="_Toc104265997"/>
      <w:bookmarkStart w:id="336" w:name="_Toc105207885"/>
      <w:bookmarkStart w:id="337" w:name="_Toc105226053"/>
      <w:bookmarkStart w:id="338" w:name="_Toc107911604"/>
      <w:bookmarkStart w:id="339" w:name="_Toc108944651"/>
      <w:bookmarkStart w:id="340" w:name="_Toc124563720"/>
      <w:bookmarkStart w:id="341" w:name="_Toc98042897"/>
      <w:bookmarkStart w:id="342" w:name="_Toc98043063"/>
      <w:bookmarkStart w:id="343" w:name="_Toc98043133"/>
      <w:bookmarkStart w:id="344" w:name="_Toc98043205"/>
      <w:bookmarkStart w:id="345" w:name="_Toc98043236"/>
      <w:bookmarkStart w:id="346" w:name="_Toc98043277"/>
      <w:bookmarkStart w:id="347" w:name="_Toc98043484"/>
      <w:bookmarkStart w:id="348" w:name="_Toc98043524"/>
      <w:bookmarkStart w:id="349" w:name="_Toc98043547"/>
      <w:bookmarkStart w:id="350" w:name="_Toc98043571"/>
      <w:bookmarkStart w:id="351" w:name="_Toc98043636"/>
      <w:bookmarkStart w:id="352" w:name="_Toc102790922"/>
      <w:bookmarkStart w:id="353" w:name="_Toc102790952"/>
      <w:bookmarkStart w:id="354" w:name="_Toc102797175"/>
      <w:bookmarkStart w:id="355" w:name="_Toc102797315"/>
      <w:bookmarkStart w:id="356" w:name="_Toc102797628"/>
      <w:bookmarkStart w:id="357" w:name="_Toc102811260"/>
      <w:bookmarkStart w:id="358" w:name="_Toc102904625"/>
      <w:bookmarkStart w:id="359" w:name="_Toc102904960"/>
      <w:bookmarkStart w:id="360" w:name="_Toc104002583"/>
      <w:bookmarkStart w:id="361" w:name="_Toc104002582"/>
      <w:bookmarkStart w:id="362" w:name="_Toc483299707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r>
        <w:rPr>
          <w:lang w:val="pt-PT"/>
        </w:rPr>
        <w:t>Restrições Impostas</w:t>
      </w:r>
    </w:p>
    <w:p>
      <w:pPr>
        <w:pStyle w:val="Normal"/>
        <w:spacing w:before="0" w:after="120"/>
        <w:ind w:left="0" w:right="0" w:firstLine="426"/>
        <w:rPr>
          <w:rFonts w:ascii="Arial" w:hAnsi="Arial"/>
        </w:rPr>
      </w:pPr>
      <w:r>
        <w:rPr/>
        <w:t>Os riscos iniciais do projeto são:</w:t>
      </w:r>
    </w:p>
    <w:p>
      <w:pPr>
        <w:pStyle w:val="Normal"/>
        <w:widowControl w:val="false"/>
        <w:numPr>
          <w:ilvl w:val="0"/>
          <w:numId w:val="5"/>
        </w:numPr>
        <w:overflowPunct w:val="true"/>
        <w:bidi w:val="0"/>
        <w:spacing w:lineRule="atLeast" w:line="240" w:before="0" w:after="120"/>
        <w:ind w:left="907" w:right="0" w:hanging="340"/>
        <w:jc w:val="both"/>
        <w:rPr/>
      </w:pPr>
      <w:r>
        <w:rPr/>
        <w:t>Dado que existe um sistema anterior a este, se faz necessária a migração dos dados preexistentes para a nova aplicação, o que pde ocasionar perda de informações anteriores a este modo, neste sentido, na fase de implantação, serão verificadas todas as caracteristicas do sistema anterior para a transferenci segura dos dados.</w:t>
      </w:r>
    </w:p>
    <w:p>
      <w:pPr>
        <w:pStyle w:val="Ttulo2"/>
        <w:numPr>
          <w:ilvl w:val="0"/>
          <w:numId w:val="0"/>
        </w:numPr>
        <w:ind w:left="576" w:hanging="0"/>
        <w:rPr/>
      </w:pPr>
      <w:bookmarkStart w:id="363" w:name="_Toc483299709"/>
      <w:bookmarkEnd w:id="363"/>
      <w:r>
        <w:rPr>
          <w:lang w:val="pt-PT"/>
        </w:rPr>
        <w:t>6.</w:t>
      </w:r>
      <w:r>
        <w:rPr>
          <w:lang w:val="pt-PT"/>
        </w:rPr>
        <w:t>1</w:t>
      </w:r>
      <w:r>
        <w:rPr>
          <w:lang w:val="pt-PT"/>
        </w:rPr>
        <w:tab/>
        <w:t>Tecnologia</w:t>
      </w:r>
    </w:p>
    <w:p>
      <w:pPr>
        <w:pStyle w:val="Normal"/>
        <w:widowControl/>
        <w:overflowPunct w:val="true"/>
        <w:bidi w:val="0"/>
        <w:ind w:left="567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ferramenta será desenvolvida </w:t>
      </w:r>
      <w:r>
        <w:rPr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na linguagem de programação PHP, contando com os recursos do Hypertext Markup Language - HTML 5, Cascading Style Sheets - CSS 3, Javascript, e demais tecnologias inerentes ao desenvolvimento de aplicações WEB.</w:t>
      </w:r>
    </w:p>
    <w:p>
      <w:pPr>
        <w:pStyle w:val="Ttulo2"/>
        <w:numPr>
          <w:ilvl w:val="0"/>
          <w:numId w:val="0"/>
        </w:numPr>
        <w:ind w:left="576" w:hanging="0"/>
        <w:rPr/>
      </w:pPr>
      <w:bookmarkStart w:id="364" w:name="_Toc483299713"/>
      <w:bookmarkEnd w:id="364"/>
      <w:r>
        <w:rPr>
          <w:lang w:val="pt-PT"/>
        </w:rPr>
        <w:t>6.</w:t>
      </w:r>
      <w:r>
        <w:rPr>
          <w:lang w:val="pt-PT"/>
        </w:rPr>
        <w:t>2</w:t>
      </w:r>
      <w:r>
        <w:rPr>
          <w:lang w:val="pt-PT"/>
        </w:rPr>
        <w:tab/>
        <w:t>Prazos e Custos</w:t>
      </w:r>
    </w:p>
    <w:p>
      <w:pPr>
        <w:pStyle w:val="Normal"/>
        <w:ind w:left="0" w:right="0" w:firstLine="426"/>
        <w:rPr>
          <w:rFonts w:ascii="Arial" w:hAnsi="Arial"/>
        </w:rPr>
      </w:pPr>
      <w:r>
        <w:rPr>
          <w:color w:val="00000A"/>
          <w:lang w:val="pt-PT"/>
        </w:rPr>
        <w:t>O gerenciamento de prazo do projeto será realizado através do Cronograma do projeto.</w:t>
      </w:r>
    </w:p>
    <w:p>
      <w:pPr>
        <w:pStyle w:val="Ttulo1"/>
        <w:numPr>
          <w:ilvl w:val="0"/>
          <w:numId w:val="2"/>
        </w:numPr>
        <w:ind w:left="0" w:right="0" w:hanging="0"/>
        <w:rPr>
          <w:rFonts w:ascii="Arial" w:hAnsi="Arial"/>
        </w:rPr>
      </w:pPr>
      <w:bookmarkStart w:id="365" w:name="_Toc483299714"/>
      <w:bookmarkEnd w:id="365"/>
      <w:r>
        <w:rPr>
          <w:lang w:val="pt-PT"/>
        </w:rPr>
        <w:t>Precedência e Prioridade</w:t>
      </w:r>
    </w:p>
    <w:tbl>
      <w:tblPr>
        <w:tblW w:w="9791" w:type="dxa"/>
        <w:jc w:val="left"/>
        <w:tblInd w:w="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1350"/>
        <w:gridCol w:w="3625"/>
        <w:gridCol w:w="3540"/>
        <w:gridCol w:w="1275"/>
      </w:tblGrid>
      <w:tr>
        <w:trPr>
          <w:trHeight w:val="270" w:hRule="atLeast"/>
        </w:trPr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BFBF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3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BFB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Requisitos Preliminares</w:t>
            </w:r>
          </w:p>
        </w:tc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BFB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Precedência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BFB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Prioridade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Patrimônio</w:t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Realização de login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Não se aplica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Edita Cadastro Pessoal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Realização de login(usuário)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Solicita Novo Patrimonio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Realização de login(usuário)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Devolve Patrimonio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Solicita Novo Patrimonio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>
        <w:trPr>
          <w:trHeight w:val="298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Incluir Histórico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Realização de login(administrador)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Solicita Transferencia de Patrimonio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Realização de login(usuário)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Cadastra Patrimonio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Realização de login(administrador)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Edita Patrimonio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Cadastra Patrimonio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Visualiza Lista de Patrimonio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Cadastra Patrimonio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Cadastra Setor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Realização de login(administrador)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Edita Setor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Cadastra Setor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Exclu</w:t>
            </w:r>
            <w:r>
              <w:rPr/>
              <w:t>i</w:t>
            </w:r>
            <w:r>
              <w:rPr/>
              <w:t xml:space="preserve"> Setor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Cadastra Setor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Lista Itens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Realização de login(administrador)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Procura Nota Fiscal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Lista Itens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Procura Sala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Lista Itens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Descarta Patrimonio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Vizualiza Lista de Patrimonio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Aprova Transferencia de Patrimonio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Solicita Transferencia de Patrimonio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>
        <w:trPr>
          <w:trHeight w:val="255" w:hRule="atLeast"/>
        </w:trPr>
        <w:tc>
          <w:tcPr>
            <w:tcW w:w="135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Aprova Solicitação de Novo Patrimonio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Solicita Novo Patrimonio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rFonts w:ascii="Arial" w:hAnsi="Arial"/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</w:tbl>
    <w:p>
      <w:pPr>
        <w:pStyle w:val="Normal"/>
        <w:rPr>
          <w:rFonts w:ascii="Arial" w:hAnsi="Arial"/>
          <w:lang w:val="pt-PT" w:eastAsia="en-US"/>
        </w:rPr>
      </w:pPr>
      <w:r>
        <w:rPr>
          <w:lang w:val="pt-PT" w:eastAsia="en-US"/>
        </w:rPr>
      </w:r>
    </w:p>
    <w:p>
      <w:pPr>
        <w:pStyle w:val="Normal"/>
        <w:rPr>
          <w:rFonts w:ascii="Arial" w:hAnsi="Arial"/>
          <w:lang w:val="pt-PT" w:eastAsia="en-US"/>
        </w:rPr>
      </w:pPr>
      <w:r>
        <w:rPr>
          <w:lang w:val="pt-PT" w:eastAsia="en-US"/>
        </w:rPr>
      </w:r>
    </w:p>
    <w:p>
      <w:pPr>
        <w:pStyle w:val="Normal"/>
        <w:rPr>
          <w:rFonts w:ascii="Arial" w:hAnsi="Arial"/>
          <w:lang w:val="pt-PT" w:eastAsia="en-US"/>
        </w:rPr>
      </w:pPr>
      <w:r>
        <w:rPr>
          <w:lang w:val="pt-PT" w:eastAsia="en-US"/>
        </w:rPr>
      </w:r>
    </w:p>
    <w:p>
      <w:pPr>
        <w:pStyle w:val="Normal"/>
        <w:rPr>
          <w:rFonts w:ascii="Arial" w:hAnsi="Arial"/>
          <w:lang w:val="pt-PT" w:eastAsia="en-US"/>
        </w:rPr>
      </w:pPr>
      <w:r>
        <w:rPr>
          <w:lang w:val="pt-PT" w:eastAsia="en-US"/>
        </w:rPr>
      </w:r>
    </w:p>
    <w:p>
      <w:pPr>
        <w:pStyle w:val="Normal"/>
        <w:rPr>
          <w:rFonts w:ascii="Arial" w:hAnsi="Arial"/>
          <w:lang w:val="pt-PT" w:eastAsia="en-US"/>
        </w:rPr>
      </w:pPr>
      <w:r>
        <w:rPr>
          <w:lang w:val="pt-PT" w:eastAsia="en-US"/>
        </w:rPr>
      </w:r>
    </w:p>
    <w:p>
      <w:pPr>
        <w:pStyle w:val="Normal"/>
        <w:rPr>
          <w:rFonts w:ascii="Arial" w:hAnsi="Arial"/>
          <w:lang w:val="pt-PT" w:eastAsia="en-US"/>
        </w:rPr>
      </w:pPr>
      <w:r>
        <w:rPr>
          <w:lang w:val="pt-PT" w:eastAsia="en-US"/>
        </w:rPr>
      </w:r>
    </w:p>
    <w:p>
      <w:pPr>
        <w:pStyle w:val="Normal"/>
        <w:rPr>
          <w:rFonts w:ascii="Arial" w:hAnsi="Arial"/>
          <w:lang w:val="pt-PT" w:eastAsia="en-US"/>
        </w:rPr>
      </w:pPr>
      <w:r>
        <w:rPr>
          <w:lang w:val="pt-PT" w:eastAsia="en-US"/>
        </w:rPr>
      </w:r>
    </w:p>
    <w:p>
      <w:pPr>
        <w:pStyle w:val="Normal"/>
        <w:rPr>
          <w:rFonts w:ascii="Arial" w:hAnsi="Arial"/>
          <w:lang w:val="pt-PT" w:eastAsia="en-US"/>
        </w:rPr>
      </w:pPr>
      <w:r>
        <w:rPr>
          <w:lang w:val="pt-PT" w:eastAsia="en-US"/>
        </w:rPr>
      </w:r>
    </w:p>
    <w:p>
      <w:pPr>
        <w:pStyle w:val="Ttulo1"/>
        <w:numPr>
          <w:ilvl w:val="0"/>
          <w:numId w:val="2"/>
        </w:numPr>
        <w:ind w:left="0" w:right="0" w:hanging="0"/>
        <w:rPr>
          <w:rFonts w:ascii="Arial" w:hAnsi="Arial"/>
        </w:rPr>
      </w:pPr>
      <w:bookmarkStart w:id="366" w:name="_Toc483299715"/>
      <w:bookmarkEnd w:id="366"/>
      <w:r>
        <w:rPr>
          <w:lang w:val="pt-PT"/>
        </w:rPr>
        <w:t>Requisitos de Documentação</w:t>
      </w:r>
    </w:p>
    <w:p>
      <w:pPr>
        <w:pStyle w:val="Ttulo2"/>
        <w:numPr>
          <w:ilvl w:val="1"/>
          <w:numId w:val="3"/>
        </w:numPr>
        <w:rPr>
          <w:rFonts w:ascii="Arial" w:hAnsi="Arial"/>
        </w:rPr>
      </w:pPr>
      <w:bookmarkStart w:id="367" w:name="_Toc483299716"/>
      <w:bookmarkEnd w:id="367"/>
      <w:r>
        <w:rPr>
          <w:lang w:val="pt-PT"/>
        </w:rPr>
        <w:t>Manual do Usuário</w:t>
      </w:r>
    </w:p>
    <w:p>
      <w:pPr>
        <w:pStyle w:val="Normal"/>
        <w:ind w:left="0" w:right="0" w:firstLine="426"/>
        <w:rPr>
          <w:rFonts w:ascii="Arial" w:hAnsi="Arial"/>
          <w:color w:val="000000"/>
        </w:rPr>
      </w:pPr>
      <w:r>
        <w:rPr>
          <w:color w:val="000000"/>
          <w:lang w:val="pt-PT"/>
        </w:rPr>
        <w:t>Será disposto um arquivo em PDF para o usuário, caso o mesmo queira realizar o download na pagina inicial da aplicação</w:t>
      </w:r>
    </w:p>
    <w:p>
      <w:pPr>
        <w:pStyle w:val="Ttulo2"/>
        <w:numPr>
          <w:ilvl w:val="1"/>
          <w:numId w:val="3"/>
        </w:numPr>
        <w:rPr>
          <w:rFonts w:ascii="Arial" w:hAnsi="Arial"/>
          <w:color w:val="000000"/>
        </w:rPr>
      </w:pPr>
      <w:bookmarkStart w:id="368" w:name="_Toc483299717"/>
      <w:bookmarkEnd w:id="368"/>
      <w:r>
        <w:rPr>
          <w:color w:val="000000"/>
          <w:lang w:val="pt-PT"/>
        </w:rPr>
        <w:t>Ajuda On-Line</w:t>
      </w:r>
    </w:p>
    <w:p>
      <w:pPr>
        <w:pStyle w:val="Normal"/>
        <w:ind w:left="0" w:right="0" w:firstLine="426"/>
        <w:rPr>
          <w:rFonts w:ascii="Arial" w:hAnsi="Arial"/>
          <w:color w:val="000000"/>
        </w:rPr>
      </w:pPr>
      <w:r>
        <w:rPr>
          <w:color w:val="000000"/>
          <w:lang w:val="pt-PT"/>
        </w:rPr>
        <w:t>Contará com conjunto de perguntas e respostas, para esclarecimento de dúvidas do usuário</w:t>
      </w:r>
    </w:p>
    <w:p>
      <w:pPr>
        <w:pStyle w:val="Ttulo2"/>
        <w:numPr>
          <w:ilvl w:val="1"/>
          <w:numId w:val="3"/>
        </w:numPr>
        <w:rPr>
          <w:rFonts w:ascii="Arial" w:hAnsi="Arial"/>
          <w:color w:val="000000"/>
        </w:rPr>
      </w:pPr>
      <w:bookmarkStart w:id="369" w:name="_Toc483299718"/>
      <w:bookmarkEnd w:id="369"/>
      <w:r>
        <w:rPr>
          <w:color w:val="000000"/>
          <w:lang w:val="pt-PT"/>
        </w:rPr>
        <w:t>Guias de Instalação, de Configuração e arquivo Leiame</w:t>
      </w:r>
    </w:p>
    <w:p>
      <w:pPr>
        <w:pStyle w:val="Normal"/>
        <w:ind w:left="0" w:right="0" w:firstLine="426"/>
        <w:rPr/>
      </w:pPr>
      <w:r>
        <w:rPr>
          <w:color w:val="000000"/>
          <w:lang w:val="pt-PT"/>
        </w:rPr>
        <w:t>A ferramenta estará em execução em um servidor remoto, via intranet, cabendo ao usuário apenas o acesso ao mesmo pelo URI, e realizando o login na aplicação</w:t>
      </w:r>
    </w:p>
    <w:sectPr>
      <w:headerReference w:type="default" r:id="rId4"/>
      <w:type w:val="nextPage"/>
      <w:pgSz w:w="11906" w:h="16838"/>
      <w:pgMar w:left="1147" w:right="1706" w:header="709" w:top="1418" w:footer="0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left="0" w:right="360" w:hanging="0"/>
      <w:rPr/>
    </w:pP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space"/>
      <w:lvlText w:val="%1."/>
      <w:lvlJc w:val="left"/>
      <w:pPr>
        <w:ind w:left="432" w:hanging="432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  <w:rPr>
        <w:rFonts w:ascii="Arial" w:hAnsi="Arial"/>
        <w:lang w:val="pt-BR"/>
      </w:r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both"/>
    </w:pPr>
    <w:rPr>
      <w:rFonts w:ascii="Arial" w:hAnsi="Arial" w:eastAsia="Times New Roman" w:cs="Arial"/>
      <w:color w:val="00000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480" w:after="360"/>
      <w:ind w:left="0" w:right="0" w:hanging="0"/>
      <w:outlineLvl w:val="0"/>
      <w:outlineLvl w:val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60" w:after="240"/>
      <w:jc w:val="left"/>
      <w:outlineLvl w:val="1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right="0" w:hanging="0"/>
      <w:outlineLvl w:val="2"/>
      <w:outlineLvl w:val="2"/>
    </w:pPr>
    <w:rPr/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60" w:leader="none"/>
      </w:tabs>
      <w:spacing w:before="240" w:after="120"/>
      <w:ind w:left="0" w:right="0" w:hanging="0"/>
      <w:outlineLvl w:val="3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spacing w:before="240" w:after="12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color w:val="000000"/>
      <w:sz w:val="16"/>
      <w:szCs w:val="16"/>
    </w:rPr>
  </w:style>
  <w:style w:type="character" w:styleId="Pagenumber">
    <w:name w:val="page number"/>
    <w:basedOn w:val="DefaultParagraphFont"/>
    <w:qFormat/>
    <w:rPr>
      <w:rFonts w:ascii="Arial" w:hAnsi="Arial"/>
      <w:sz w:val="20"/>
    </w:rPr>
  </w:style>
  <w:style w:type="character" w:styleId="TtuloChar">
    <w:name w:val="Título Char"/>
    <w:basedOn w:val="DefaultParagraphFont"/>
    <w:qFormat/>
    <w:rPr>
      <w:rFonts w:ascii="Arial" w:hAnsi="Arial"/>
      <w:b/>
      <w:caps/>
      <w:sz w:val="28"/>
      <w:lang w:eastAsia="en-US"/>
    </w:rPr>
  </w:style>
  <w:style w:type="character" w:styleId="MapadoDocumentoChar">
    <w:name w:val="Mapa do Documento Char"/>
    <w:basedOn w:val="DefaultParagraphFont"/>
    <w:qFormat/>
    <w:rPr>
      <w:rFonts w:ascii="Tahoma" w:hAnsi="Tahoma" w:cs="Tahoma"/>
      <w:color w:val="000000"/>
      <w:sz w:val="16"/>
      <w:szCs w:val="16"/>
    </w:rPr>
  </w:style>
  <w:style w:type="character" w:styleId="RodapChar">
    <w:name w:val="Rodapé Char"/>
    <w:basedOn w:val="DefaultParagraphFont"/>
    <w:qFormat/>
    <w:rPr>
      <w:rFonts w:ascii="Arial" w:hAnsi="Arial" w:cs="Arial"/>
      <w:color w:val="000000"/>
    </w:rPr>
  </w:style>
  <w:style w:type="character" w:styleId="EstiloinfoblueArialChar">
    <w:name w:val="Estilo infoblue + Arial Char"/>
    <w:qFormat/>
    <w:rPr>
      <w:rFonts w:ascii="Arial" w:hAnsi="Arial"/>
      <w:i/>
      <w:iCs/>
      <w:color w:val="0000FF"/>
      <w:lang w:val="x-none" w:eastAsia="x-none"/>
    </w:rPr>
  </w:style>
  <w:style w:type="character" w:styleId="St">
    <w:name w:val="st"/>
    <w:basedOn w:val="DefaultParagraphFont"/>
    <w:qFormat/>
    <w:rPr/>
  </w:style>
  <w:style w:type="character" w:styleId="ListLabel1">
    <w:name w:val="ListLabel 1"/>
    <w:qFormat/>
    <w:rPr>
      <w:lang w:val="pt-BR"/>
    </w:rPr>
  </w:style>
  <w:style w:type="character" w:styleId="ListLabel2">
    <w:name w:val="ListLabel 2"/>
    <w:qFormat/>
    <w:rPr>
      <w:lang w:val="pt-BR"/>
    </w:rPr>
  </w:style>
  <w:style w:type="character" w:styleId="ListLabel3">
    <w:name w:val="ListLabel 3"/>
    <w:qFormat/>
    <w:rPr>
      <w:lang w:val="pt-BR"/>
    </w:rPr>
  </w:style>
  <w:style w:type="character" w:styleId="ListLabel4">
    <w:name w:val="ListLabel 4"/>
    <w:qFormat/>
    <w:rPr>
      <w:lang w:val="pt-BR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Times New Roman"/>
    </w:rPr>
  </w:style>
  <w:style w:type="character" w:styleId="ListLabel15">
    <w:name w:val="ListLabel 15"/>
    <w:qFormat/>
    <w:rPr>
      <w:rFonts w:cs="Arial Unicode MS"/>
    </w:rPr>
  </w:style>
  <w:style w:type="character" w:styleId="ListLabel16">
    <w:name w:val="ListLabel 16"/>
    <w:qFormat/>
    <w:rPr>
      <w:rFonts w:cs="Arial Unicode M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lang w:val="pt-BR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lang w:val="pt-BR"/>
    </w:rPr>
  </w:style>
  <w:style w:type="character" w:styleId="ListLabel68">
    <w:name w:val="ListLabel 68"/>
    <w:qFormat/>
    <w:rPr>
      <w:lang w:val="pt-BR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77">
    <w:name w:val="ListLabel 77"/>
    <w:qFormat/>
    <w:rPr>
      <w:lang w:val="pt-BR"/>
    </w:rPr>
  </w:style>
  <w:style w:type="character" w:styleId="ListLabel78">
    <w:name w:val="ListLabel 78"/>
    <w:qFormat/>
    <w:rPr>
      <w:lang w:val="pt-BR"/>
    </w:rPr>
  </w:style>
  <w:style w:type="character" w:styleId="ListLabel79">
    <w:name w:val="ListLabel 79"/>
    <w:qFormat/>
    <w:rPr>
      <w:lang w:val="pt-BR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Smbolosdenumerao">
    <w:name w:val="Símbolos de numeração"/>
    <w:qFormat/>
    <w:rPr/>
  </w:style>
  <w:style w:type="character" w:styleId="ListLabel152">
    <w:name w:val="ListLabel 152"/>
    <w:qFormat/>
    <w:rPr>
      <w:rFonts w:ascii="Arial" w:hAnsi="Arial"/>
      <w:lang w:val="pt-BR"/>
    </w:rPr>
  </w:style>
  <w:style w:type="character" w:styleId="ListLabel153">
    <w:name w:val="ListLabel 153"/>
    <w:qFormat/>
    <w:rPr>
      <w:lang w:val="pt-BR"/>
    </w:rPr>
  </w:style>
  <w:style w:type="character" w:styleId="ListLabel154">
    <w:name w:val="ListLabel 154"/>
    <w:qFormat/>
    <w:rPr>
      <w:lang w:val="pt-BR"/>
    </w:rPr>
  </w:style>
  <w:style w:type="character" w:styleId="ListLabel155">
    <w:name w:val="ListLabel 155"/>
    <w:qFormat/>
    <w:rPr>
      <w:rFonts w:ascii="Arial" w:hAnsi="Arial"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ascii="Arial" w:hAnsi="Arial"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ascii="Arial" w:hAnsi="Arial"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ascii="Arial" w:hAnsi="Arial"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ascii="Arial" w:hAnsi="Arial" w:cs="Courier New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ascii="Arial" w:hAnsi="Arial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Arial" w:hAnsi="Arial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mrio1">
    <w:name w:val="TOC 1"/>
    <w:basedOn w:val="Normal"/>
    <w:next w:val="Normal"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right="0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pPr>
      <w:tabs>
        <w:tab w:val="left" w:pos="851" w:leader="none"/>
      </w:tabs>
      <w:ind w:left="851" w:right="0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qFormat/>
    <w:pPr/>
    <w:rPr/>
  </w:style>
  <w:style w:type="paragraph" w:styleId="Instruo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ORTtexsecundario">
    <w:name w:val="PORT_tex secundario"/>
    <w:basedOn w:val="Normal"/>
    <w:qFormat/>
    <w:pPr>
      <w:ind w:left="378" w:right="0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>
    <w:name w:val="PORT_Subtitulo portada"/>
    <w:basedOn w:val="Normal"/>
    <w:qFormat/>
    <w:pPr>
      <w:ind w:left="378" w:right="0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>
    <w:name w:val="PORT_TIT.PORTADA"/>
    <w:basedOn w:val="Normal"/>
    <w:qFormat/>
    <w:pPr>
      <w:ind w:left="378" w:right="0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jc w:val="both"/>
      <w:textAlignment w:val="baseline"/>
    </w:pPr>
    <w:rPr>
      <w:rFonts w:ascii="Arial" w:hAnsi="Arial" w:eastAsia="Times New Roman" w:cs="Arial"/>
      <w:color w:val="000000"/>
      <w:sz w:val="20"/>
      <w:szCs w:val="20"/>
      <w:lang w:val="pt-BR" w:eastAsia="zh-CN" w:bidi="ar-SA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EstiloinfoblueArial">
    <w:name w:val="Estilo infoblue + Arial"/>
    <w:basedOn w:val="Infoblue"/>
    <w:autoRedefine/>
    <w:qFormat/>
    <w:pPr>
      <w:ind w:left="720" w:right="0" w:hanging="0"/>
      <w:jc w:val="both"/>
    </w:pPr>
    <w:rPr>
      <w:rFonts w:ascii="Arial" w:hAnsi="Arial" w:eastAsia="Times New Roman"/>
      <w:lang w:val="x-none" w:eastAsia="x-none"/>
    </w:rPr>
  </w:style>
  <w:style w:type="paragraph" w:styleId="EstiloinfoblueEsquerda095cm">
    <w:name w:val="Estilo infoblue + Esquerda:  095 cm"/>
    <w:basedOn w:val="Infoblue"/>
    <w:autoRedefine/>
    <w:qFormat/>
    <w:pPr>
      <w:spacing w:lineRule="auto" w:line="360"/>
      <w:ind w:left="0" w:right="0" w:firstLine="284"/>
      <w:jc w:val="both"/>
    </w:pPr>
    <w:rPr>
      <w:rFonts w:ascii="Arial" w:hAnsi="Arial" w:eastAsia="Times New Roman" w:cs="Arial"/>
      <w:i w:val="false"/>
      <w:color w:val="00000A"/>
      <w:lang w:val="pt-PT" w:eastAsia="en-US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DVIS_AD_Documento_de_Visão</Template>
  <TotalTime>342</TotalTime>
  <Application>LibreOffice/5.1.6.2$Linux_X86_64 LibreOffice_project/10m0$Build-2</Application>
  <Pages>12</Pages>
  <Words>2464</Words>
  <Characters>14378</Characters>
  <CharactersWithSpaces>16512</CharactersWithSpaces>
  <Paragraphs>317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2017-05-23T13:24:00Z</dcterms:created>
  <dc:creator>Willians de Alencar Brandão</dc:creator>
  <dc:description/>
  <dc:language>pt-BR</dc:language>
  <cp:lastModifiedBy/>
  <cp:lastPrinted>2005-05-17T17:30:00Z</cp:lastPrinted>
  <dcterms:modified xsi:type="dcterms:W3CDTF">2017-11-28T23:15:00Z</dcterms:modified>
  <cp:revision>48</cp:revision>
  <dc:subject>Versão &lt;X&gt;</dc:subject>
  <dc:title>MF - AD - Documento de Visão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ome do Modelo">
    <vt:lpwstr>MF - FPROJ - Visão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Vers?o do Modelo">
    <vt:lpwstr>3</vt:lpwstr>
  </property>
</Properties>
</file>