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1D7" w:rsidRDefault="00625756" w:rsidP="00625756">
      <w:pPr>
        <w:pStyle w:val="Title"/>
      </w:pPr>
      <w:r>
        <w:t>PAGER – Publication to ArcGIS Environments &amp; RAMP</w:t>
      </w:r>
    </w:p>
    <w:p w:rsidR="00625756" w:rsidRDefault="00625756" w:rsidP="00625756">
      <w:pPr>
        <w:pStyle w:val="Subtitle"/>
      </w:pPr>
      <w:r>
        <w:t xml:space="preserve">Last Updated: </w:t>
      </w:r>
      <w:r w:rsidR="005A3B9E">
        <w:t>June 15</w:t>
      </w:r>
      <w:r w:rsidR="005A3B9E" w:rsidRPr="005A3B9E">
        <w:rPr>
          <w:vertAlign w:val="superscript"/>
        </w:rPr>
        <w:t>th</w:t>
      </w:r>
      <w:r w:rsidR="005A3B9E">
        <w:t xml:space="preserve"> </w:t>
      </w:r>
      <w:r>
        <w:t>2015</w:t>
      </w:r>
    </w:p>
    <w:sdt>
      <w:sdtPr>
        <w:rPr>
          <w:rFonts w:asciiTheme="minorHAnsi" w:eastAsiaTheme="minorHAnsi" w:hAnsiTheme="minorHAnsi" w:cstheme="minorBidi"/>
          <w:b w:val="0"/>
          <w:bCs w:val="0"/>
          <w:color w:val="auto"/>
          <w:sz w:val="22"/>
          <w:szCs w:val="22"/>
          <w:lang w:val="en-CA" w:eastAsia="en-US"/>
        </w:rPr>
        <w:id w:val="1073169678"/>
        <w:docPartObj>
          <w:docPartGallery w:val="Table of Contents"/>
          <w:docPartUnique/>
        </w:docPartObj>
      </w:sdtPr>
      <w:sdtEndPr>
        <w:rPr>
          <w:noProof/>
        </w:rPr>
      </w:sdtEndPr>
      <w:sdtContent>
        <w:p w:rsidR="00A67A1F" w:rsidRDefault="00A67A1F">
          <w:pPr>
            <w:pStyle w:val="TOCHeading"/>
          </w:pPr>
          <w:r>
            <w:t>Contents</w:t>
          </w:r>
        </w:p>
        <w:p w:rsidR="008017F2" w:rsidRDefault="00A67A1F">
          <w:pPr>
            <w:pStyle w:val="TOC1"/>
            <w:tabs>
              <w:tab w:val="right" w:leader="dot" w:pos="11366"/>
            </w:tabs>
            <w:rPr>
              <w:rFonts w:eastAsiaTheme="minorEastAsia"/>
              <w:noProof/>
              <w:lang w:val="en-US"/>
            </w:rPr>
          </w:pPr>
          <w:r>
            <w:fldChar w:fldCharType="begin"/>
          </w:r>
          <w:r>
            <w:instrText xml:space="preserve"> TOC \o "1-3" \h \z \u </w:instrText>
          </w:r>
          <w:r>
            <w:fldChar w:fldCharType="separate"/>
          </w:r>
          <w:hyperlink w:anchor="_Toc422134594" w:history="1">
            <w:r w:rsidR="008017F2" w:rsidRPr="001C61B0">
              <w:rPr>
                <w:rStyle w:val="Hyperlink"/>
                <w:noProof/>
              </w:rPr>
              <w:t>Background</w:t>
            </w:r>
            <w:r w:rsidR="008017F2">
              <w:rPr>
                <w:noProof/>
                <w:webHidden/>
              </w:rPr>
              <w:tab/>
            </w:r>
            <w:r w:rsidR="008017F2">
              <w:rPr>
                <w:noProof/>
                <w:webHidden/>
              </w:rPr>
              <w:fldChar w:fldCharType="begin"/>
            </w:r>
            <w:r w:rsidR="008017F2">
              <w:rPr>
                <w:noProof/>
                <w:webHidden/>
              </w:rPr>
              <w:instrText xml:space="preserve"> PAGEREF _Toc422134594 \h </w:instrText>
            </w:r>
            <w:r w:rsidR="008017F2">
              <w:rPr>
                <w:noProof/>
                <w:webHidden/>
              </w:rPr>
            </w:r>
            <w:r w:rsidR="008017F2">
              <w:rPr>
                <w:noProof/>
                <w:webHidden/>
              </w:rPr>
              <w:fldChar w:fldCharType="separate"/>
            </w:r>
            <w:r w:rsidR="008017F2">
              <w:rPr>
                <w:noProof/>
                <w:webHidden/>
              </w:rPr>
              <w:t>1</w:t>
            </w:r>
            <w:r w:rsidR="008017F2">
              <w:rPr>
                <w:noProof/>
                <w:webHidden/>
              </w:rPr>
              <w:fldChar w:fldCharType="end"/>
            </w:r>
          </w:hyperlink>
        </w:p>
        <w:p w:rsidR="008017F2" w:rsidRDefault="008017F2">
          <w:pPr>
            <w:pStyle w:val="TOC1"/>
            <w:tabs>
              <w:tab w:val="right" w:leader="dot" w:pos="11366"/>
            </w:tabs>
            <w:rPr>
              <w:rFonts w:eastAsiaTheme="minorEastAsia"/>
              <w:noProof/>
              <w:lang w:val="en-US"/>
            </w:rPr>
          </w:pPr>
          <w:hyperlink w:anchor="_Toc422134595" w:history="1">
            <w:r w:rsidRPr="001C61B0">
              <w:rPr>
                <w:rStyle w:val="Hyperlink"/>
                <w:noProof/>
              </w:rPr>
              <w:t>Prerequisites</w:t>
            </w:r>
            <w:r>
              <w:rPr>
                <w:noProof/>
                <w:webHidden/>
              </w:rPr>
              <w:tab/>
            </w:r>
            <w:r>
              <w:rPr>
                <w:noProof/>
                <w:webHidden/>
              </w:rPr>
              <w:fldChar w:fldCharType="begin"/>
            </w:r>
            <w:r>
              <w:rPr>
                <w:noProof/>
                <w:webHidden/>
              </w:rPr>
              <w:instrText xml:space="preserve"> PAGEREF _Toc422134595 \h </w:instrText>
            </w:r>
            <w:r>
              <w:rPr>
                <w:noProof/>
                <w:webHidden/>
              </w:rPr>
            </w:r>
            <w:r>
              <w:rPr>
                <w:noProof/>
                <w:webHidden/>
              </w:rPr>
              <w:fldChar w:fldCharType="separate"/>
            </w:r>
            <w:r>
              <w:rPr>
                <w:noProof/>
                <w:webHidden/>
              </w:rPr>
              <w:t>1</w:t>
            </w:r>
            <w:r>
              <w:rPr>
                <w:noProof/>
                <w:webHidden/>
              </w:rPr>
              <w:fldChar w:fldCharType="end"/>
            </w:r>
          </w:hyperlink>
        </w:p>
        <w:p w:rsidR="008017F2" w:rsidRDefault="002861C4">
          <w:pPr>
            <w:pStyle w:val="TOC1"/>
            <w:tabs>
              <w:tab w:val="right" w:leader="dot" w:pos="11366"/>
            </w:tabs>
            <w:rPr>
              <w:rFonts w:eastAsiaTheme="minorEastAsia"/>
              <w:noProof/>
              <w:lang w:val="en-US"/>
            </w:rPr>
          </w:pPr>
          <w:hyperlink w:anchor="_Toc422134596" w:history="1">
            <w:r w:rsidR="008017F2" w:rsidRPr="001C61B0">
              <w:rPr>
                <w:rStyle w:val="Hyperlink"/>
                <w:noProof/>
              </w:rPr>
              <w:t>Components</w:t>
            </w:r>
            <w:r w:rsidR="008017F2">
              <w:rPr>
                <w:noProof/>
                <w:webHidden/>
              </w:rPr>
              <w:tab/>
            </w:r>
            <w:r w:rsidR="008017F2">
              <w:rPr>
                <w:noProof/>
                <w:webHidden/>
              </w:rPr>
              <w:fldChar w:fldCharType="begin"/>
            </w:r>
            <w:r w:rsidR="008017F2">
              <w:rPr>
                <w:noProof/>
                <w:webHidden/>
              </w:rPr>
              <w:instrText xml:space="preserve"> PAGEREF _Toc422134596 \h </w:instrText>
            </w:r>
            <w:r w:rsidR="008017F2">
              <w:rPr>
                <w:noProof/>
                <w:webHidden/>
              </w:rPr>
            </w:r>
            <w:r w:rsidR="008017F2">
              <w:rPr>
                <w:noProof/>
                <w:webHidden/>
              </w:rPr>
              <w:fldChar w:fldCharType="separate"/>
            </w:r>
            <w:r w:rsidR="008017F2">
              <w:rPr>
                <w:noProof/>
                <w:webHidden/>
              </w:rPr>
              <w:t>2</w:t>
            </w:r>
            <w:r w:rsidR="008017F2">
              <w:rPr>
                <w:noProof/>
                <w:webHidden/>
              </w:rPr>
              <w:fldChar w:fldCharType="end"/>
            </w:r>
          </w:hyperlink>
        </w:p>
        <w:p w:rsidR="008017F2" w:rsidRDefault="002861C4">
          <w:pPr>
            <w:pStyle w:val="TOC2"/>
            <w:tabs>
              <w:tab w:val="right" w:leader="dot" w:pos="11366"/>
            </w:tabs>
            <w:rPr>
              <w:rFonts w:eastAsiaTheme="minorEastAsia"/>
              <w:noProof/>
              <w:lang w:val="en-US"/>
            </w:rPr>
          </w:pPr>
          <w:hyperlink w:anchor="_Toc422134597" w:history="1">
            <w:r w:rsidR="008017F2" w:rsidRPr="001C61B0">
              <w:rPr>
                <w:rStyle w:val="Hyperlink"/>
                <w:noProof/>
              </w:rPr>
              <w:t>FileSystemWatcher</w:t>
            </w:r>
            <w:r w:rsidR="008017F2">
              <w:rPr>
                <w:noProof/>
                <w:webHidden/>
              </w:rPr>
              <w:tab/>
            </w:r>
            <w:r w:rsidR="008017F2">
              <w:rPr>
                <w:noProof/>
                <w:webHidden/>
              </w:rPr>
              <w:fldChar w:fldCharType="begin"/>
            </w:r>
            <w:r w:rsidR="008017F2">
              <w:rPr>
                <w:noProof/>
                <w:webHidden/>
              </w:rPr>
              <w:instrText xml:space="preserve"> PAGEREF _Toc422134597 \h </w:instrText>
            </w:r>
            <w:r w:rsidR="008017F2">
              <w:rPr>
                <w:noProof/>
                <w:webHidden/>
              </w:rPr>
            </w:r>
            <w:r w:rsidR="008017F2">
              <w:rPr>
                <w:noProof/>
                <w:webHidden/>
              </w:rPr>
              <w:fldChar w:fldCharType="separate"/>
            </w:r>
            <w:r w:rsidR="008017F2">
              <w:rPr>
                <w:noProof/>
                <w:webHidden/>
              </w:rPr>
              <w:t>2</w:t>
            </w:r>
            <w:r w:rsidR="008017F2">
              <w:rPr>
                <w:noProof/>
                <w:webHidden/>
              </w:rPr>
              <w:fldChar w:fldCharType="end"/>
            </w:r>
          </w:hyperlink>
        </w:p>
        <w:p w:rsidR="008017F2" w:rsidRDefault="002861C4">
          <w:pPr>
            <w:pStyle w:val="TOC2"/>
            <w:tabs>
              <w:tab w:val="right" w:leader="dot" w:pos="11366"/>
            </w:tabs>
            <w:rPr>
              <w:rFonts w:eastAsiaTheme="minorEastAsia"/>
              <w:noProof/>
              <w:lang w:val="en-US"/>
            </w:rPr>
          </w:pPr>
          <w:hyperlink w:anchor="_Toc422134598" w:history="1">
            <w:r w:rsidR="008017F2" w:rsidRPr="001C61B0">
              <w:rPr>
                <w:rStyle w:val="Hyperlink"/>
                <w:noProof/>
              </w:rPr>
              <w:t>HashCheck</w:t>
            </w:r>
            <w:r w:rsidR="008017F2">
              <w:rPr>
                <w:noProof/>
                <w:webHidden/>
              </w:rPr>
              <w:tab/>
            </w:r>
            <w:r w:rsidR="008017F2">
              <w:rPr>
                <w:noProof/>
                <w:webHidden/>
              </w:rPr>
              <w:fldChar w:fldCharType="begin"/>
            </w:r>
            <w:r w:rsidR="008017F2">
              <w:rPr>
                <w:noProof/>
                <w:webHidden/>
              </w:rPr>
              <w:instrText xml:space="preserve"> PAGEREF _Toc422134598 \h </w:instrText>
            </w:r>
            <w:r w:rsidR="008017F2">
              <w:rPr>
                <w:noProof/>
                <w:webHidden/>
              </w:rPr>
            </w:r>
            <w:r w:rsidR="008017F2">
              <w:rPr>
                <w:noProof/>
                <w:webHidden/>
              </w:rPr>
              <w:fldChar w:fldCharType="separate"/>
            </w:r>
            <w:r w:rsidR="008017F2">
              <w:rPr>
                <w:noProof/>
                <w:webHidden/>
              </w:rPr>
              <w:t>2</w:t>
            </w:r>
            <w:r w:rsidR="008017F2">
              <w:rPr>
                <w:noProof/>
                <w:webHidden/>
              </w:rPr>
              <w:fldChar w:fldCharType="end"/>
            </w:r>
          </w:hyperlink>
        </w:p>
        <w:p w:rsidR="008017F2" w:rsidRDefault="002861C4">
          <w:pPr>
            <w:pStyle w:val="TOC2"/>
            <w:tabs>
              <w:tab w:val="right" w:leader="dot" w:pos="11366"/>
            </w:tabs>
            <w:rPr>
              <w:rFonts w:eastAsiaTheme="minorEastAsia"/>
              <w:noProof/>
              <w:lang w:val="en-US"/>
            </w:rPr>
          </w:pPr>
          <w:hyperlink w:anchor="_Toc422134599" w:history="1">
            <w:r w:rsidR="008017F2" w:rsidRPr="001C61B0">
              <w:rPr>
                <w:rStyle w:val="Hyperlink"/>
                <w:noProof/>
              </w:rPr>
              <w:t>PAGER_Scripts</w:t>
            </w:r>
            <w:r w:rsidR="008017F2">
              <w:rPr>
                <w:noProof/>
                <w:webHidden/>
              </w:rPr>
              <w:tab/>
            </w:r>
            <w:r w:rsidR="008017F2">
              <w:rPr>
                <w:noProof/>
                <w:webHidden/>
              </w:rPr>
              <w:fldChar w:fldCharType="begin"/>
            </w:r>
            <w:r w:rsidR="008017F2">
              <w:rPr>
                <w:noProof/>
                <w:webHidden/>
              </w:rPr>
              <w:instrText xml:space="preserve"> PAGEREF _Toc422134599 \h </w:instrText>
            </w:r>
            <w:r w:rsidR="008017F2">
              <w:rPr>
                <w:noProof/>
                <w:webHidden/>
              </w:rPr>
            </w:r>
            <w:r w:rsidR="008017F2">
              <w:rPr>
                <w:noProof/>
                <w:webHidden/>
              </w:rPr>
              <w:fldChar w:fldCharType="separate"/>
            </w:r>
            <w:r w:rsidR="008017F2">
              <w:rPr>
                <w:noProof/>
                <w:webHidden/>
              </w:rPr>
              <w:t>2</w:t>
            </w:r>
            <w:r w:rsidR="008017F2">
              <w:rPr>
                <w:noProof/>
                <w:webHidden/>
              </w:rPr>
              <w:fldChar w:fldCharType="end"/>
            </w:r>
          </w:hyperlink>
        </w:p>
        <w:p w:rsidR="008017F2" w:rsidRDefault="002861C4">
          <w:pPr>
            <w:pStyle w:val="TOC1"/>
            <w:tabs>
              <w:tab w:val="right" w:leader="dot" w:pos="11366"/>
            </w:tabs>
            <w:rPr>
              <w:rFonts w:eastAsiaTheme="minorEastAsia"/>
              <w:noProof/>
              <w:lang w:val="en-US"/>
            </w:rPr>
          </w:pPr>
          <w:hyperlink w:anchor="_Toc422134600" w:history="1">
            <w:r w:rsidR="008017F2" w:rsidRPr="001C61B0">
              <w:rPr>
                <w:rStyle w:val="Hyperlink"/>
                <w:noProof/>
              </w:rPr>
              <w:t>File System Layout</w:t>
            </w:r>
            <w:r w:rsidR="008017F2">
              <w:rPr>
                <w:noProof/>
                <w:webHidden/>
              </w:rPr>
              <w:tab/>
            </w:r>
            <w:r w:rsidR="008017F2">
              <w:rPr>
                <w:noProof/>
                <w:webHidden/>
              </w:rPr>
              <w:fldChar w:fldCharType="begin"/>
            </w:r>
            <w:r w:rsidR="008017F2">
              <w:rPr>
                <w:noProof/>
                <w:webHidden/>
              </w:rPr>
              <w:instrText xml:space="preserve"> PAGEREF _Toc422134600 \h </w:instrText>
            </w:r>
            <w:r w:rsidR="008017F2">
              <w:rPr>
                <w:noProof/>
                <w:webHidden/>
              </w:rPr>
            </w:r>
            <w:r w:rsidR="008017F2">
              <w:rPr>
                <w:noProof/>
                <w:webHidden/>
              </w:rPr>
              <w:fldChar w:fldCharType="separate"/>
            </w:r>
            <w:r w:rsidR="008017F2">
              <w:rPr>
                <w:noProof/>
                <w:webHidden/>
              </w:rPr>
              <w:t>2</w:t>
            </w:r>
            <w:r w:rsidR="008017F2">
              <w:rPr>
                <w:noProof/>
                <w:webHidden/>
              </w:rPr>
              <w:fldChar w:fldCharType="end"/>
            </w:r>
          </w:hyperlink>
        </w:p>
        <w:p w:rsidR="008017F2" w:rsidRDefault="002861C4">
          <w:pPr>
            <w:pStyle w:val="TOC1"/>
            <w:tabs>
              <w:tab w:val="right" w:leader="dot" w:pos="11366"/>
            </w:tabs>
            <w:rPr>
              <w:rFonts w:eastAsiaTheme="minorEastAsia"/>
              <w:noProof/>
              <w:lang w:val="en-US"/>
            </w:rPr>
          </w:pPr>
          <w:hyperlink w:anchor="_Toc422134601" w:history="1">
            <w:r w:rsidR="008017F2" w:rsidRPr="001C61B0">
              <w:rPr>
                <w:rStyle w:val="Hyperlink"/>
                <w:noProof/>
              </w:rPr>
              <w:t>Configuration</w:t>
            </w:r>
            <w:r w:rsidR="008017F2">
              <w:rPr>
                <w:noProof/>
                <w:webHidden/>
              </w:rPr>
              <w:tab/>
            </w:r>
            <w:r w:rsidR="008017F2">
              <w:rPr>
                <w:noProof/>
                <w:webHidden/>
              </w:rPr>
              <w:fldChar w:fldCharType="begin"/>
            </w:r>
            <w:r w:rsidR="008017F2">
              <w:rPr>
                <w:noProof/>
                <w:webHidden/>
              </w:rPr>
              <w:instrText xml:space="preserve"> PAGEREF _Toc422134601 \h </w:instrText>
            </w:r>
            <w:r w:rsidR="008017F2">
              <w:rPr>
                <w:noProof/>
                <w:webHidden/>
              </w:rPr>
            </w:r>
            <w:r w:rsidR="008017F2">
              <w:rPr>
                <w:noProof/>
                <w:webHidden/>
              </w:rPr>
              <w:fldChar w:fldCharType="separate"/>
            </w:r>
            <w:r w:rsidR="008017F2">
              <w:rPr>
                <w:noProof/>
                <w:webHidden/>
              </w:rPr>
              <w:t>3</w:t>
            </w:r>
            <w:r w:rsidR="008017F2">
              <w:rPr>
                <w:noProof/>
                <w:webHidden/>
              </w:rPr>
              <w:fldChar w:fldCharType="end"/>
            </w:r>
          </w:hyperlink>
        </w:p>
        <w:p w:rsidR="008017F2" w:rsidRDefault="002861C4">
          <w:pPr>
            <w:pStyle w:val="TOC2"/>
            <w:tabs>
              <w:tab w:val="right" w:leader="dot" w:pos="11366"/>
            </w:tabs>
            <w:rPr>
              <w:rFonts w:eastAsiaTheme="minorEastAsia"/>
              <w:noProof/>
              <w:lang w:val="en-US"/>
            </w:rPr>
          </w:pPr>
          <w:hyperlink w:anchor="_Toc422134602" w:history="1">
            <w:r w:rsidR="008017F2" w:rsidRPr="001C61B0">
              <w:rPr>
                <w:rStyle w:val="Hyperlink"/>
                <w:noProof/>
              </w:rPr>
              <w:t>filesystemwatcher_config.json</w:t>
            </w:r>
            <w:r w:rsidR="008017F2">
              <w:rPr>
                <w:noProof/>
                <w:webHidden/>
              </w:rPr>
              <w:tab/>
            </w:r>
            <w:r w:rsidR="008017F2">
              <w:rPr>
                <w:noProof/>
                <w:webHidden/>
              </w:rPr>
              <w:fldChar w:fldCharType="begin"/>
            </w:r>
            <w:r w:rsidR="008017F2">
              <w:rPr>
                <w:noProof/>
                <w:webHidden/>
              </w:rPr>
              <w:instrText xml:space="preserve"> PAGEREF _Toc422134602 \h </w:instrText>
            </w:r>
            <w:r w:rsidR="008017F2">
              <w:rPr>
                <w:noProof/>
                <w:webHidden/>
              </w:rPr>
            </w:r>
            <w:r w:rsidR="008017F2">
              <w:rPr>
                <w:noProof/>
                <w:webHidden/>
              </w:rPr>
              <w:fldChar w:fldCharType="separate"/>
            </w:r>
            <w:r w:rsidR="008017F2">
              <w:rPr>
                <w:noProof/>
                <w:webHidden/>
              </w:rPr>
              <w:t>3</w:t>
            </w:r>
            <w:r w:rsidR="008017F2">
              <w:rPr>
                <w:noProof/>
                <w:webHidden/>
              </w:rPr>
              <w:fldChar w:fldCharType="end"/>
            </w:r>
          </w:hyperlink>
        </w:p>
        <w:p w:rsidR="008017F2" w:rsidRDefault="002861C4">
          <w:pPr>
            <w:pStyle w:val="TOC2"/>
            <w:tabs>
              <w:tab w:val="right" w:leader="dot" w:pos="11366"/>
            </w:tabs>
            <w:rPr>
              <w:rFonts w:eastAsiaTheme="minorEastAsia"/>
              <w:noProof/>
              <w:lang w:val="en-US"/>
            </w:rPr>
          </w:pPr>
          <w:hyperlink w:anchor="_Toc422134603" w:history="1">
            <w:r w:rsidR="008017F2" w:rsidRPr="001C61B0">
              <w:rPr>
                <w:rStyle w:val="Hyperlink"/>
                <w:noProof/>
              </w:rPr>
              <w:t>PAGER.bat</w:t>
            </w:r>
            <w:r w:rsidR="008017F2">
              <w:rPr>
                <w:noProof/>
                <w:webHidden/>
              </w:rPr>
              <w:tab/>
            </w:r>
            <w:r w:rsidR="008017F2">
              <w:rPr>
                <w:noProof/>
                <w:webHidden/>
              </w:rPr>
              <w:fldChar w:fldCharType="begin"/>
            </w:r>
            <w:r w:rsidR="008017F2">
              <w:rPr>
                <w:noProof/>
                <w:webHidden/>
              </w:rPr>
              <w:instrText xml:space="preserve"> PAGEREF _Toc422134603 \h </w:instrText>
            </w:r>
            <w:r w:rsidR="008017F2">
              <w:rPr>
                <w:noProof/>
                <w:webHidden/>
              </w:rPr>
            </w:r>
            <w:r w:rsidR="008017F2">
              <w:rPr>
                <w:noProof/>
                <w:webHidden/>
              </w:rPr>
              <w:fldChar w:fldCharType="separate"/>
            </w:r>
            <w:r w:rsidR="008017F2">
              <w:rPr>
                <w:noProof/>
                <w:webHidden/>
              </w:rPr>
              <w:t>4</w:t>
            </w:r>
            <w:r w:rsidR="008017F2">
              <w:rPr>
                <w:noProof/>
                <w:webHidden/>
              </w:rPr>
              <w:fldChar w:fldCharType="end"/>
            </w:r>
          </w:hyperlink>
        </w:p>
        <w:p w:rsidR="008017F2" w:rsidRDefault="002861C4">
          <w:pPr>
            <w:pStyle w:val="TOC1"/>
            <w:tabs>
              <w:tab w:val="right" w:leader="dot" w:pos="11366"/>
            </w:tabs>
            <w:rPr>
              <w:rFonts w:eastAsiaTheme="minorEastAsia"/>
              <w:noProof/>
              <w:lang w:val="en-US"/>
            </w:rPr>
          </w:pPr>
          <w:hyperlink w:anchor="_Toc422134604" w:history="1">
            <w:r w:rsidR="008017F2" w:rsidRPr="001C61B0">
              <w:rPr>
                <w:rStyle w:val="Hyperlink"/>
                <w:noProof/>
              </w:rPr>
              <w:t>The “Payload”</w:t>
            </w:r>
            <w:r w:rsidR="008017F2">
              <w:rPr>
                <w:noProof/>
                <w:webHidden/>
              </w:rPr>
              <w:tab/>
            </w:r>
            <w:r w:rsidR="008017F2">
              <w:rPr>
                <w:noProof/>
                <w:webHidden/>
              </w:rPr>
              <w:fldChar w:fldCharType="begin"/>
            </w:r>
            <w:r w:rsidR="008017F2">
              <w:rPr>
                <w:noProof/>
                <w:webHidden/>
              </w:rPr>
              <w:instrText xml:space="preserve"> PAGEREF _Toc422134604 \h </w:instrText>
            </w:r>
            <w:r w:rsidR="008017F2">
              <w:rPr>
                <w:noProof/>
                <w:webHidden/>
              </w:rPr>
            </w:r>
            <w:r w:rsidR="008017F2">
              <w:rPr>
                <w:noProof/>
                <w:webHidden/>
              </w:rPr>
              <w:fldChar w:fldCharType="separate"/>
            </w:r>
            <w:r w:rsidR="008017F2">
              <w:rPr>
                <w:noProof/>
                <w:webHidden/>
              </w:rPr>
              <w:t>4</w:t>
            </w:r>
            <w:r w:rsidR="008017F2">
              <w:rPr>
                <w:noProof/>
                <w:webHidden/>
              </w:rPr>
              <w:fldChar w:fldCharType="end"/>
            </w:r>
          </w:hyperlink>
        </w:p>
        <w:p w:rsidR="008017F2" w:rsidRDefault="002861C4">
          <w:pPr>
            <w:pStyle w:val="TOC1"/>
            <w:tabs>
              <w:tab w:val="right" w:leader="dot" w:pos="11366"/>
            </w:tabs>
            <w:rPr>
              <w:rFonts w:eastAsiaTheme="minorEastAsia"/>
              <w:noProof/>
              <w:lang w:val="en-US"/>
            </w:rPr>
          </w:pPr>
          <w:hyperlink w:anchor="_Toc422134605" w:history="1">
            <w:r w:rsidR="008017F2" w:rsidRPr="001C61B0">
              <w:rPr>
                <w:rStyle w:val="Hyperlink"/>
                <w:noProof/>
              </w:rPr>
              <w:t>Process</w:t>
            </w:r>
            <w:r w:rsidR="008017F2">
              <w:rPr>
                <w:noProof/>
                <w:webHidden/>
              </w:rPr>
              <w:tab/>
            </w:r>
            <w:r w:rsidR="008017F2">
              <w:rPr>
                <w:noProof/>
                <w:webHidden/>
              </w:rPr>
              <w:fldChar w:fldCharType="begin"/>
            </w:r>
            <w:r w:rsidR="008017F2">
              <w:rPr>
                <w:noProof/>
                <w:webHidden/>
              </w:rPr>
              <w:instrText xml:space="preserve"> PAGEREF _Toc422134605 \h </w:instrText>
            </w:r>
            <w:r w:rsidR="008017F2">
              <w:rPr>
                <w:noProof/>
                <w:webHidden/>
              </w:rPr>
            </w:r>
            <w:r w:rsidR="008017F2">
              <w:rPr>
                <w:noProof/>
                <w:webHidden/>
              </w:rPr>
              <w:fldChar w:fldCharType="separate"/>
            </w:r>
            <w:r w:rsidR="008017F2">
              <w:rPr>
                <w:noProof/>
                <w:webHidden/>
              </w:rPr>
              <w:t>5</w:t>
            </w:r>
            <w:r w:rsidR="008017F2">
              <w:rPr>
                <w:noProof/>
                <w:webHidden/>
              </w:rPr>
              <w:fldChar w:fldCharType="end"/>
            </w:r>
          </w:hyperlink>
        </w:p>
        <w:p w:rsidR="008017F2" w:rsidRDefault="002861C4">
          <w:pPr>
            <w:pStyle w:val="TOC1"/>
            <w:tabs>
              <w:tab w:val="right" w:leader="dot" w:pos="11366"/>
            </w:tabs>
            <w:rPr>
              <w:rFonts w:eastAsiaTheme="minorEastAsia"/>
              <w:noProof/>
              <w:lang w:val="en-US"/>
            </w:rPr>
          </w:pPr>
          <w:hyperlink w:anchor="_Toc422134606" w:history="1">
            <w:r w:rsidR="008017F2" w:rsidRPr="001C61B0">
              <w:rPr>
                <w:rStyle w:val="Hyperlink"/>
                <w:noProof/>
              </w:rPr>
              <w:t>Sample PAGER log</w:t>
            </w:r>
            <w:r w:rsidR="008017F2">
              <w:rPr>
                <w:noProof/>
                <w:webHidden/>
              </w:rPr>
              <w:tab/>
            </w:r>
            <w:r w:rsidR="008017F2">
              <w:rPr>
                <w:noProof/>
                <w:webHidden/>
              </w:rPr>
              <w:fldChar w:fldCharType="begin"/>
            </w:r>
            <w:r w:rsidR="008017F2">
              <w:rPr>
                <w:noProof/>
                <w:webHidden/>
              </w:rPr>
              <w:instrText xml:space="preserve"> PAGEREF _Toc422134606 \h </w:instrText>
            </w:r>
            <w:r w:rsidR="008017F2">
              <w:rPr>
                <w:noProof/>
                <w:webHidden/>
              </w:rPr>
            </w:r>
            <w:r w:rsidR="008017F2">
              <w:rPr>
                <w:noProof/>
                <w:webHidden/>
              </w:rPr>
              <w:fldChar w:fldCharType="separate"/>
            </w:r>
            <w:r w:rsidR="008017F2">
              <w:rPr>
                <w:noProof/>
                <w:webHidden/>
              </w:rPr>
              <w:t>7</w:t>
            </w:r>
            <w:r w:rsidR="008017F2">
              <w:rPr>
                <w:noProof/>
                <w:webHidden/>
              </w:rPr>
              <w:fldChar w:fldCharType="end"/>
            </w:r>
          </w:hyperlink>
        </w:p>
        <w:p w:rsidR="008017F2" w:rsidRDefault="002861C4">
          <w:pPr>
            <w:pStyle w:val="TOC1"/>
            <w:tabs>
              <w:tab w:val="right" w:leader="dot" w:pos="11366"/>
            </w:tabs>
            <w:rPr>
              <w:rFonts w:eastAsiaTheme="minorEastAsia"/>
              <w:noProof/>
              <w:lang w:val="en-US"/>
            </w:rPr>
          </w:pPr>
          <w:hyperlink w:anchor="_Toc422134607" w:history="1">
            <w:r w:rsidR="008017F2" w:rsidRPr="001C61B0">
              <w:rPr>
                <w:rStyle w:val="Hyperlink"/>
                <w:noProof/>
              </w:rPr>
              <w:t>Data Flow Diagram</w:t>
            </w:r>
            <w:r w:rsidR="008017F2">
              <w:rPr>
                <w:noProof/>
                <w:webHidden/>
              </w:rPr>
              <w:tab/>
            </w:r>
            <w:r w:rsidR="008017F2">
              <w:rPr>
                <w:noProof/>
                <w:webHidden/>
              </w:rPr>
              <w:fldChar w:fldCharType="begin"/>
            </w:r>
            <w:r w:rsidR="008017F2">
              <w:rPr>
                <w:noProof/>
                <w:webHidden/>
              </w:rPr>
              <w:instrText xml:space="preserve"> PAGEREF _Toc422134607 \h </w:instrText>
            </w:r>
            <w:r w:rsidR="008017F2">
              <w:rPr>
                <w:noProof/>
                <w:webHidden/>
              </w:rPr>
            </w:r>
            <w:r w:rsidR="008017F2">
              <w:rPr>
                <w:noProof/>
                <w:webHidden/>
              </w:rPr>
              <w:fldChar w:fldCharType="separate"/>
            </w:r>
            <w:r w:rsidR="008017F2">
              <w:rPr>
                <w:noProof/>
                <w:webHidden/>
              </w:rPr>
              <w:t>9</w:t>
            </w:r>
            <w:r w:rsidR="008017F2">
              <w:rPr>
                <w:noProof/>
                <w:webHidden/>
              </w:rPr>
              <w:fldChar w:fldCharType="end"/>
            </w:r>
          </w:hyperlink>
        </w:p>
        <w:p w:rsidR="008017F2" w:rsidRDefault="002861C4">
          <w:pPr>
            <w:pStyle w:val="TOC1"/>
            <w:tabs>
              <w:tab w:val="right" w:leader="dot" w:pos="11366"/>
            </w:tabs>
            <w:rPr>
              <w:rFonts w:eastAsiaTheme="minorEastAsia"/>
              <w:noProof/>
              <w:lang w:val="en-US"/>
            </w:rPr>
          </w:pPr>
          <w:hyperlink w:anchor="_Toc422134608" w:history="1">
            <w:r w:rsidR="008017F2" w:rsidRPr="001C61B0">
              <w:rPr>
                <w:rStyle w:val="Hyperlink"/>
                <w:noProof/>
              </w:rPr>
              <w:t>Past and Future History of Development</w:t>
            </w:r>
            <w:r w:rsidR="008017F2">
              <w:rPr>
                <w:noProof/>
                <w:webHidden/>
              </w:rPr>
              <w:tab/>
            </w:r>
            <w:r w:rsidR="008017F2">
              <w:rPr>
                <w:noProof/>
                <w:webHidden/>
              </w:rPr>
              <w:fldChar w:fldCharType="begin"/>
            </w:r>
            <w:r w:rsidR="008017F2">
              <w:rPr>
                <w:noProof/>
                <w:webHidden/>
              </w:rPr>
              <w:instrText xml:space="preserve"> PAGEREF _Toc422134608 \h </w:instrText>
            </w:r>
            <w:r w:rsidR="008017F2">
              <w:rPr>
                <w:noProof/>
                <w:webHidden/>
              </w:rPr>
            </w:r>
            <w:r w:rsidR="008017F2">
              <w:rPr>
                <w:noProof/>
                <w:webHidden/>
              </w:rPr>
              <w:fldChar w:fldCharType="separate"/>
            </w:r>
            <w:r w:rsidR="008017F2">
              <w:rPr>
                <w:noProof/>
                <w:webHidden/>
              </w:rPr>
              <w:t>10</w:t>
            </w:r>
            <w:r w:rsidR="008017F2">
              <w:rPr>
                <w:noProof/>
                <w:webHidden/>
              </w:rPr>
              <w:fldChar w:fldCharType="end"/>
            </w:r>
          </w:hyperlink>
        </w:p>
        <w:p w:rsidR="00A67A1F" w:rsidRDefault="00A67A1F">
          <w:r>
            <w:rPr>
              <w:b/>
              <w:bCs/>
              <w:noProof/>
            </w:rPr>
            <w:fldChar w:fldCharType="end"/>
          </w:r>
        </w:p>
      </w:sdtContent>
    </w:sdt>
    <w:p w:rsidR="00665C80" w:rsidRDefault="00665C80" w:rsidP="00625756">
      <w:pPr>
        <w:pStyle w:val="Heading1"/>
      </w:pPr>
      <w:bookmarkStart w:id="0" w:name="_Toc422134594"/>
      <w:r>
        <w:t>Background</w:t>
      </w:r>
      <w:bookmarkEnd w:id="0"/>
    </w:p>
    <w:p w:rsidR="00665C80" w:rsidRPr="00625756" w:rsidRDefault="007E7A6F" w:rsidP="00665C80">
      <w:r>
        <w:t xml:space="preserve">PAGER – Short for Publication to ArcGIS Environments &amp; RAMP is a combination of a .NET launcher application and Python scripts utilizing </w:t>
      </w:r>
      <w:proofErr w:type="spellStart"/>
      <w:r>
        <w:t>Esri’s</w:t>
      </w:r>
      <w:proofErr w:type="spellEnd"/>
      <w:r>
        <w:t xml:space="preserve"> </w:t>
      </w:r>
      <w:proofErr w:type="spellStart"/>
      <w:r>
        <w:t>ArcPy</w:t>
      </w:r>
      <w:proofErr w:type="spellEnd"/>
      <w:r>
        <w:t xml:space="preserve"> libraries for automating ArcGIS Toolbox related tasks. </w:t>
      </w:r>
      <w:r w:rsidR="00B81018">
        <w:t xml:space="preserve">In its first iteration, PAGER’s focus is to take a geospatial data layer in Shapefile format and transform it into an ESRI REST service with WMS, WFS, KML, </w:t>
      </w:r>
      <w:proofErr w:type="spellStart"/>
      <w:r w:rsidR="00B81018">
        <w:t>GeoJSON</w:t>
      </w:r>
      <w:proofErr w:type="spellEnd"/>
      <w:r w:rsidR="00B81018">
        <w:t xml:space="preserve">, and CSV endpoints. </w:t>
      </w:r>
      <w:r>
        <w:t xml:space="preserve">PAGER’s primary focus is to sit between Environment Canada’s Data Catalogue </w:t>
      </w:r>
      <w:r w:rsidR="00B81018">
        <w:t xml:space="preserve">and an ArcGIS Server environment, but its functionality can </w:t>
      </w:r>
      <w:r w:rsidR="004530C0">
        <w:t xml:space="preserve">potentially </w:t>
      </w:r>
      <w:r w:rsidR="00B81018">
        <w:t>be extended for automated publication of geospatial</w:t>
      </w:r>
      <w:r w:rsidR="004530C0">
        <w:t xml:space="preserve"> data without a Data Catalogue hook.</w:t>
      </w:r>
    </w:p>
    <w:p w:rsidR="00B81018" w:rsidRDefault="00B81018" w:rsidP="00625756">
      <w:pPr>
        <w:pStyle w:val="Heading1"/>
      </w:pPr>
      <w:bookmarkStart w:id="1" w:name="_Toc422134595"/>
      <w:r>
        <w:t>Prerequisites</w:t>
      </w:r>
      <w:bookmarkEnd w:id="1"/>
    </w:p>
    <w:p w:rsidR="00B81018" w:rsidRDefault="00110271" w:rsidP="00110271">
      <w:pPr>
        <w:pStyle w:val="ListParagraph"/>
        <w:numPr>
          <w:ilvl w:val="0"/>
          <w:numId w:val="2"/>
        </w:numPr>
      </w:pPr>
      <w:r>
        <w:t>ArcGIS Server 10.1 – 10.2.2</w:t>
      </w:r>
      <w:r w:rsidR="00F97A58">
        <w:t>.</w:t>
      </w:r>
    </w:p>
    <w:p w:rsidR="00110271" w:rsidRDefault="002861C4" w:rsidP="00110271">
      <w:pPr>
        <w:pStyle w:val="ListParagraph"/>
        <w:numPr>
          <w:ilvl w:val="0"/>
          <w:numId w:val="2"/>
        </w:numPr>
      </w:pPr>
      <w:hyperlink r:id="rId7" w:history="1">
        <w:proofErr w:type="spellStart"/>
        <w:r w:rsidR="00110271" w:rsidRPr="00110271">
          <w:rPr>
            <w:rStyle w:val="Hyperlink"/>
          </w:rPr>
          <w:t>GeoJSONSOE</w:t>
        </w:r>
        <w:proofErr w:type="spellEnd"/>
      </w:hyperlink>
      <w:r w:rsidR="00110271">
        <w:t xml:space="preserve"> – Server Object Extension for ArcGIS that enabled “Open Data Formats” in ArcGIS service capabilities, permitting distribution via </w:t>
      </w:r>
      <w:proofErr w:type="spellStart"/>
      <w:r w:rsidR="00110271">
        <w:t>GeoJSON</w:t>
      </w:r>
      <w:proofErr w:type="spellEnd"/>
      <w:r w:rsidR="00110271">
        <w:t xml:space="preserve"> and CSV.</w:t>
      </w:r>
    </w:p>
    <w:p w:rsidR="00E12264" w:rsidRDefault="00E12264" w:rsidP="00110271">
      <w:pPr>
        <w:pStyle w:val="ListParagraph"/>
        <w:numPr>
          <w:ilvl w:val="0"/>
          <w:numId w:val="2"/>
        </w:numPr>
      </w:pPr>
      <w:r>
        <w:t xml:space="preserve">Python 2.7 or </w:t>
      </w:r>
      <w:r w:rsidR="0024543A">
        <w:t>higher</w:t>
      </w:r>
      <w:r w:rsidR="00F97A58">
        <w:t>.</w:t>
      </w:r>
    </w:p>
    <w:p w:rsidR="0024543A" w:rsidRPr="00B81018" w:rsidRDefault="0024543A" w:rsidP="00110271">
      <w:pPr>
        <w:pStyle w:val="ListParagraph"/>
        <w:numPr>
          <w:ilvl w:val="0"/>
          <w:numId w:val="2"/>
        </w:numPr>
      </w:pPr>
      <w:r>
        <w:t>Windows Server 2003 or higher with .NET 4.0 or higher.</w:t>
      </w:r>
    </w:p>
    <w:p w:rsidR="00625756" w:rsidRDefault="00625756" w:rsidP="00625756">
      <w:pPr>
        <w:pStyle w:val="Heading1"/>
      </w:pPr>
      <w:bookmarkStart w:id="2" w:name="_Toc422134596"/>
      <w:r>
        <w:lastRenderedPageBreak/>
        <w:t>Components</w:t>
      </w:r>
      <w:bookmarkEnd w:id="2"/>
    </w:p>
    <w:p w:rsidR="00625756" w:rsidRDefault="00625756" w:rsidP="00625756">
      <w:pPr>
        <w:pStyle w:val="Heading2"/>
      </w:pPr>
      <w:bookmarkStart w:id="3" w:name="_Toc422134597"/>
      <w:proofErr w:type="spellStart"/>
      <w:r>
        <w:t>FileSystemWatcher</w:t>
      </w:r>
      <w:bookmarkEnd w:id="3"/>
      <w:proofErr w:type="spellEnd"/>
    </w:p>
    <w:p w:rsidR="00625756" w:rsidRPr="00625756" w:rsidRDefault="00E55196" w:rsidP="00625756">
      <w:r>
        <w:t>C# .NET console application</w:t>
      </w:r>
      <w:r w:rsidR="00EC6CD1">
        <w:t xml:space="preserve">. </w:t>
      </w:r>
      <w:proofErr w:type="spellStart"/>
      <w:r w:rsidR="00EC6CD1">
        <w:t>FileSystemWatcher</w:t>
      </w:r>
      <w:proofErr w:type="spellEnd"/>
      <w:r w:rsidR="00EC6CD1">
        <w:t xml:space="preserve"> (abbreviated to FSW) is the application launched by PAGER.bat. It continuously scans the specified folder for new zip files dropped off from the Dat</w:t>
      </w:r>
      <w:r w:rsidR="00D93779">
        <w:t xml:space="preserve">a Catalogue (managed by IMD). </w:t>
      </w:r>
      <w:r w:rsidR="00FB2037">
        <w:t xml:space="preserve">When a new zip file is dropped off, FSW extracts the contents, does performs some basic validation, and then launches the </w:t>
      </w:r>
      <w:proofErr w:type="spellStart"/>
      <w:r w:rsidR="00FB2037">
        <w:t>ArcPy</w:t>
      </w:r>
      <w:proofErr w:type="spellEnd"/>
      <w:r w:rsidR="00FB2037">
        <w:t xml:space="preserve"> python scripts to publish the data as a geospatial REST service.</w:t>
      </w:r>
    </w:p>
    <w:p w:rsidR="00625756" w:rsidRDefault="00625756" w:rsidP="00625756">
      <w:pPr>
        <w:pStyle w:val="Heading2"/>
      </w:pPr>
      <w:bookmarkStart w:id="4" w:name="_Toc422134598"/>
      <w:proofErr w:type="spellStart"/>
      <w:r>
        <w:t>HashCheck</w:t>
      </w:r>
      <w:bookmarkEnd w:id="4"/>
      <w:proofErr w:type="spellEnd"/>
    </w:p>
    <w:p w:rsidR="00625756" w:rsidRPr="00625756" w:rsidRDefault="00797710" w:rsidP="00625756">
      <w:r>
        <w:t>C# .NET application for verifying file integrity</w:t>
      </w:r>
      <w:r w:rsidR="00D93121">
        <w:t xml:space="preserve"> of transferred files. </w:t>
      </w:r>
      <w:proofErr w:type="gramStart"/>
      <w:r w:rsidR="00D93121">
        <w:t>Disabled by default.</w:t>
      </w:r>
      <w:proofErr w:type="gramEnd"/>
    </w:p>
    <w:p w:rsidR="00625756" w:rsidRDefault="00625756" w:rsidP="00625756">
      <w:pPr>
        <w:pStyle w:val="Heading2"/>
      </w:pPr>
      <w:bookmarkStart w:id="5" w:name="_Toc422134599"/>
      <w:proofErr w:type="spellStart"/>
      <w:r>
        <w:t>PAGER_Scripts</w:t>
      </w:r>
      <w:bookmarkEnd w:id="5"/>
      <w:proofErr w:type="spellEnd"/>
    </w:p>
    <w:p w:rsidR="00625756" w:rsidRPr="00625756" w:rsidRDefault="00AC15AD" w:rsidP="00625756">
      <w:r>
        <w:t>These are the p</w:t>
      </w:r>
      <w:r w:rsidR="0024543A">
        <w:t>ython scripts that perform the publication of geospatial data services</w:t>
      </w:r>
      <w:r w:rsidR="00A522BA">
        <w:t xml:space="preserve"> and the</w:t>
      </w:r>
      <w:r w:rsidR="0024543A">
        <w:t xml:space="preserve"> updating of Data Catalogue </w:t>
      </w:r>
      <w:proofErr w:type="spellStart"/>
      <w:r w:rsidR="0024543A">
        <w:t>onlineResources</w:t>
      </w:r>
      <w:proofErr w:type="spellEnd"/>
      <w:r w:rsidR="0024543A">
        <w:t xml:space="preserve"> f</w:t>
      </w:r>
      <w:r w:rsidR="004F1524">
        <w:t>or the supporting metadata to reflect the newly published services.</w:t>
      </w:r>
    </w:p>
    <w:p w:rsidR="00625756" w:rsidRDefault="00625756" w:rsidP="00625756">
      <w:pPr>
        <w:pStyle w:val="Heading1"/>
      </w:pPr>
      <w:bookmarkStart w:id="6" w:name="_Toc422134600"/>
      <w:r>
        <w:t>File System Layout</w:t>
      </w:r>
      <w:bookmarkEnd w:id="6"/>
    </w:p>
    <w:p w:rsidR="00625756" w:rsidRDefault="004530C0" w:rsidP="004530C0">
      <w:pPr>
        <w:pStyle w:val="ListParagraph"/>
        <w:numPr>
          <w:ilvl w:val="0"/>
          <w:numId w:val="1"/>
        </w:numPr>
      </w:pPr>
      <w:r>
        <w:t>\PAGER\</w:t>
      </w:r>
    </w:p>
    <w:p w:rsidR="004530C0" w:rsidRDefault="004530C0" w:rsidP="004530C0">
      <w:pPr>
        <w:pStyle w:val="ListParagraph"/>
        <w:numPr>
          <w:ilvl w:val="1"/>
          <w:numId w:val="1"/>
        </w:numPr>
      </w:pPr>
      <w:r>
        <w:t>\PAGER\FSW\</w:t>
      </w:r>
    </w:p>
    <w:p w:rsidR="004530C0" w:rsidRDefault="004530C0" w:rsidP="004530C0">
      <w:pPr>
        <w:pStyle w:val="ListParagraph"/>
        <w:numPr>
          <w:ilvl w:val="2"/>
          <w:numId w:val="1"/>
        </w:numPr>
      </w:pPr>
      <w:proofErr w:type="spellStart"/>
      <w:r>
        <w:t>FileSystemWatcher.vshost.exe.manifest</w:t>
      </w:r>
      <w:proofErr w:type="spellEnd"/>
    </w:p>
    <w:p w:rsidR="004530C0" w:rsidRDefault="004530C0" w:rsidP="004530C0">
      <w:pPr>
        <w:pStyle w:val="ListParagraph"/>
        <w:numPr>
          <w:ilvl w:val="2"/>
          <w:numId w:val="1"/>
        </w:numPr>
      </w:pPr>
      <w:r>
        <w:t>ICSharpCode.SharpZipLib.dll</w:t>
      </w:r>
    </w:p>
    <w:p w:rsidR="004530C0" w:rsidRDefault="004530C0" w:rsidP="004530C0">
      <w:pPr>
        <w:pStyle w:val="ListParagraph"/>
        <w:numPr>
          <w:ilvl w:val="2"/>
          <w:numId w:val="1"/>
        </w:numPr>
      </w:pPr>
      <w:r>
        <w:t>Newtonsoft.Json.dll</w:t>
      </w:r>
    </w:p>
    <w:p w:rsidR="004530C0" w:rsidRDefault="004530C0" w:rsidP="004530C0">
      <w:pPr>
        <w:pStyle w:val="ListParagraph"/>
        <w:numPr>
          <w:ilvl w:val="2"/>
          <w:numId w:val="1"/>
        </w:numPr>
      </w:pPr>
      <w:r>
        <w:t>Newtonsoft.Json.pdb</w:t>
      </w:r>
    </w:p>
    <w:p w:rsidR="004530C0" w:rsidRDefault="004530C0" w:rsidP="004530C0">
      <w:pPr>
        <w:pStyle w:val="ListParagraph"/>
        <w:numPr>
          <w:ilvl w:val="2"/>
          <w:numId w:val="1"/>
        </w:numPr>
      </w:pPr>
      <w:r>
        <w:t>Newtonsoft.Json.xml</w:t>
      </w:r>
    </w:p>
    <w:p w:rsidR="004530C0" w:rsidRDefault="004530C0" w:rsidP="004530C0">
      <w:pPr>
        <w:pStyle w:val="ListParagraph"/>
        <w:numPr>
          <w:ilvl w:val="2"/>
          <w:numId w:val="1"/>
        </w:numPr>
      </w:pPr>
      <w:r>
        <w:t>FileSystemWatcher.exe</w:t>
      </w:r>
    </w:p>
    <w:p w:rsidR="004530C0" w:rsidRDefault="004530C0" w:rsidP="004530C0">
      <w:pPr>
        <w:pStyle w:val="ListParagraph"/>
        <w:numPr>
          <w:ilvl w:val="2"/>
          <w:numId w:val="1"/>
        </w:numPr>
      </w:pPr>
      <w:r>
        <w:t>FileSystemWatcher.pdb</w:t>
      </w:r>
    </w:p>
    <w:p w:rsidR="004530C0" w:rsidRDefault="004530C0" w:rsidP="004530C0">
      <w:pPr>
        <w:pStyle w:val="ListParagraph"/>
        <w:numPr>
          <w:ilvl w:val="2"/>
          <w:numId w:val="1"/>
        </w:numPr>
      </w:pPr>
      <w:r>
        <w:t>FileSystemWatcher.vshost.exe</w:t>
      </w:r>
    </w:p>
    <w:p w:rsidR="004530C0" w:rsidRDefault="004530C0" w:rsidP="004530C0">
      <w:pPr>
        <w:pStyle w:val="ListParagraph"/>
        <w:numPr>
          <w:ilvl w:val="1"/>
          <w:numId w:val="1"/>
        </w:numPr>
      </w:pPr>
      <w:r>
        <w:t>\PAGER\</w:t>
      </w:r>
      <w:proofErr w:type="spellStart"/>
      <w:r>
        <w:t>HashCheck</w:t>
      </w:r>
      <w:proofErr w:type="spellEnd"/>
      <w:r>
        <w:t>\</w:t>
      </w:r>
    </w:p>
    <w:p w:rsidR="004530C0" w:rsidRDefault="004530C0" w:rsidP="004530C0">
      <w:pPr>
        <w:pStyle w:val="ListParagraph"/>
        <w:numPr>
          <w:ilvl w:val="2"/>
          <w:numId w:val="1"/>
        </w:numPr>
      </w:pPr>
      <w:r>
        <w:t>HashCheck.exe</w:t>
      </w:r>
    </w:p>
    <w:p w:rsidR="004530C0" w:rsidRDefault="004530C0" w:rsidP="004530C0">
      <w:pPr>
        <w:pStyle w:val="ListParagraph"/>
        <w:numPr>
          <w:ilvl w:val="2"/>
          <w:numId w:val="1"/>
        </w:numPr>
      </w:pPr>
      <w:r>
        <w:t>HashCheck.pdb</w:t>
      </w:r>
    </w:p>
    <w:p w:rsidR="004530C0" w:rsidRDefault="004530C0" w:rsidP="004530C0">
      <w:pPr>
        <w:pStyle w:val="ListParagraph"/>
        <w:numPr>
          <w:ilvl w:val="2"/>
          <w:numId w:val="1"/>
        </w:numPr>
      </w:pPr>
      <w:r>
        <w:t>HashCheck.vshost.exe</w:t>
      </w:r>
    </w:p>
    <w:p w:rsidR="004530C0" w:rsidRDefault="004530C0" w:rsidP="004530C0">
      <w:pPr>
        <w:pStyle w:val="ListParagraph"/>
        <w:numPr>
          <w:ilvl w:val="2"/>
          <w:numId w:val="1"/>
        </w:numPr>
      </w:pPr>
      <w:proofErr w:type="spellStart"/>
      <w:r>
        <w:t>HashCheck.vshost.exe.manifest</w:t>
      </w:r>
      <w:proofErr w:type="spellEnd"/>
    </w:p>
    <w:p w:rsidR="004530C0" w:rsidRDefault="004530C0" w:rsidP="004530C0">
      <w:pPr>
        <w:pStyle w:val="ListParagraph"/>
        <w:numPr>
          <w:ilvl w:val="1"/>
          <w:numId w:val="1"/>
        </w:numPr>
      </w:pPr>
      <w:r>
        <w:t>\PAGER\</w:t>
      </w:r>
      <w:proofErr w:type="spellStart"/>
      <w:r>
        <w:t>PAGER_Scripts</w:t>
      </w:r>
      <w:proofErr w:type="spellEnd"/>
      <w:r>
        <w:t>\</w:t>
      </w:r>
    </w:p>
    <w:p w:rsidR="004530C0" w:rsidRDefault="004530C0" w:rsidP="004530C0">
      <w:pPr>
        <w:pStyle w:val="ListParagraph"/>
        <w:numPr>
          <w:ilvl w:val="2"/>
          <w:numId w:val="1"/>
        </w:numPr>
      </w:pPr>
      <w:r>
        <w:t>editService.py</w:t>
      </w:r>
    </w:p>
    <w:p w:rsidR="004530C0" w:rsidRDefault="004530C0" w:rsidP="004530C0">
      <w:pPr>
        <w:pStyle w:val="ListParagraph"/>
        <w:numPr>
          <w:ilvl w:val="2"/>
          <w:numId w:val="1"/>
        </w:numPr>
      </w:pPr>
      <w:r>
        <w:t>make_ags.py</w:t>
      </w:r>
    </w:p>
    <w:p w:rsidR="004530C0" w:rsidRDefault="004530C0" w:rsidP="004530C0">
      <w:pPr>
        <w:pStyle w:val="ListParagraph"/>
        <w:numPr>
          <w:ilvl w:val="2"/>
          <w:numId w:val="1"/>
        </w:numPr>
      </w:pPr>
      <w:r>
        <w:t>onlineResources.py</w:t>
      </w:r>
    </w:p>
    <w:p w:rsidR="004530C0" w:rsidRDefault="004530C0" w:rsidP="004530C0">
      <w:pPr>
        <w:pStyle w:val="ListParagraph"/>
        <w:numPr>
          <w:ilvl w:val="2"/>
          <w:numId w:val="1"/>
        </w:numPr>
      </w:pPr>
      <w:r>
        <w:t>onlineResources-manual.py</w:t>
      </w:r>
    </w:p>
    <w:p w:rsidR="004530C0" w:rsidRDefault="004530C0" w:rsidP="004530C0">
      <w:pPr>
        <w:pStyle w:val="ListParagraph"/>
        <w:numPr>
          <w:ilvl w:val="2"/>
          <w:numId w:val="1"/>
        </w:numPr>
      </w:pPr>
      <w:proofErr w:type="spellStart"/>
      <w:r>
        <w:t>PointColours.lyr</w:t>
      </w:r>
      <w:proofErr w:type="spellEnd"/>
    </w:p>
    <w:p w:rsidR="004530C0" w:rsidRDefault="004530C0" w:rsidP="004530C0">
      <w:pPr>
        <w:pStyle w:val="ListParagraph"/>
        <w:numPr>
          <w:ilvl w:val="2"/>
          <w:numId w:val="1"/>
        </w:numPr>
      </w:pPr>
      <w:proofErr w:type="spellStart"/>
      <w:r>
        <w:t>PolygonColours.lyr</w:t>
      </w:r>
      <w:proofErr w:type="spellEnd"/>
    </w:p>
    <w:p w:rsidR="004530C0" w:rsidRDefault="004530C0" w:rsidP="004530C0">
      <w:pPr>
        <w:pStyle w:val="ListParagraph"/>
        <w:numPr>
          <w:ilvl w:val="2"/>
          <w:numId w:val="1"/>
        </w:numPr>
      </w:pPr>
      <w:proofErr w:type="spellStart"/>
      <w:r>
        <w:t>PolylineColours.lyr</w:t>
      </w:r>
      <w:proofErr w:type="spellEnd"/>
    </w:p>
    <w:p w:rsidR="004530C0" w:rsidRDefault="004530C0" w:rsidP="004530C0">
      <w:pPr>
        <w:pStyle w:val="ListParagraph"/>
        <w:numPr>
          <w:ilvl w:val="2"/>
          <w:numId w:val="1"/>
        </w:numPr>
      </w:pPr>
      <w:proofErr w:type="spellStart"/>
      <w:r>
        <w:t>publisher.ags</w:t>
      </w:r>
      <w:proofErr w:type="spellEnd"/>
    </w:p>
    <w:p w:rsidR="004530C0" w:rsidRDefault="004530C0" w:rsidP="004530C0">
      <w:pPr>
        <w:pStyle w:val="ListParagraph"/>
        <w:numPr>
          <w:ilvl w:val="2"/>
          <w:numId w:val="1"/>
        </w:numPr>
      </w:pPr>
      <w:proofErr w:type="spellStart"/>
      <w:r>
        <w:t>publisher_dev.ags</w:t>
      </w:r>
      <w:proofErr w:type="spellEnd"/>
    </w:p>
    <w:p w:rsidR="004530C0" w:rsidRDefault="004530C0" w:rsidP="004530C0">
      <w:pPr>
        <w:pStyle w:val="ListParagraph"/>
        <w:numPr>
          <w:ilvl w:val="2"/>
          <w:numId w:val="1"/>
        </w:numPr>
      </w:pPr>
      <w:proofErr w:type="spellStart"/>
      <w:r>
        <w:t>publisher_edn.ags</w:t>
      </w:r>
      <w:proofErr w:type="spellEnd"/>
    </w:p>
    <w:p w:rsidR="004530C0" w:rsidRDefault="004530C0" w:rsidP="004530C0">
      <w:pPr>
        <w:pStyle w:val="ListParagraph"/>
        <w:numPr>
          <w:ilvl w:val="2"/>
          <w:numId w:val="1"/>
        </w:numPr>
      </w:pPr>
      <w:r>
        <w:t>publishService.py</w:t>
      </w:r>
    </w:p>
    <w:p w:rsidR="004530C0" w:rsidRDefault="004530C0" w:rsidP="004530C0">
      <w:pPr>
        <w:pStyle w:val="ListParagraph"/>
        <w:numPr>
          <w:ilvl w:val="2"/>
          <w:numId w:val="1"/>
        </w:numPr>
      </w:pPr>
      <w:r>
        <w:t>PubTemplate10.mxd</w:t>
      </w:r>
    </w:p>
    <w:p w:rsidR="004530C0" w:rsidRDefault="004530C0" w:rsidP="004530C0">
      <w:pPr>
        <w:pStyle w:val="ListParagraph"/>
        <w:numPr>
          <w:ilvl w:val="2"/>
          <w:numId w:val="1"/>
        </w:numPr>
      </w:pPr>
      <w:r>
        <w:t>Readme.txt</w:t>
      </w:r>
    </w:p>
    <w:p w:rsidR="004530C0" w:rsidRDefault="004530C0" w:rsidP="004530C0">
      <w:pPr>
        <w:pStyle w:val="ListParagraph"/>
        <w:numPr>
          <w:ilvl w:val="2"/>
          <w:numId w:val="1"/>
        </w:numPr>
      </w:pPr>
      <w:r>
        <w:t>sendEmail.py</w:t>
      </w:r>
    </w:p>
    <w:p w:rsidR="004530C0" w:rsidRDefault="004530C0" w:rsidP="004530C0">
      <w:pPr>
        <w:pStyle w:val="ListParagraph"/>
        <w:numPr>
          <w:ilvl w:val="2"/>
          <w:numId w:val="1"/>
        </w:numPr>
      </w:pPr>
      <w:r>
        <w:t>workflow.py</w:t>
      </w:r>
    </w:p>
    <w:p w:rsidR="004530C0" w:rsidRDefault="004530C0" w:rsidP="004530C0">
      <w:pPr>
        <w:pStyle w:val="ListParagraph"/>
        <w:numPr>
          <w:ilvl w:val="2"/>
          <w:numId w:val="1"/>
        </w:numPr>
      </w:pPr>
      <w:r>
        <w:t>checkError.py</w:t>
      </w:r>
    </w:p>
    <w:p w:rsidR="004530C0" w:rsidRDefault="004530C0" w:rsidP="004530C0">
      <w:pPr>
        <w:pStyle w:val="ListParagraph"/>
        <w:numPr>
          <w:ilvl w:val="2"/>
          <w:numId w:val="1"/>
        </w:numPr>
      </w:pPr>
      <w:r>
        <w:lastRenderedPageBreak/>
        <w:t>deleteService.py</w:t>
      </w:r>
    </w:p>
    <w:p w:rsidR="004530C0" w:rsidRDefault="00335D12" w:rsidP="000E7801">
      <w:pPr>
        <w:pStyle w:val="ListParagraph"/>
        <w:numPr>
          <w:ilvl w:val="1"/>
          <w:numId w:val="1"/>
        </w:numPr>
      </w:pPr>
      <w:r>
        <w:t>\PAGER\</w:t>
      </w:r>
      <w:proofErr w:type="spellStart"/>
      <w:r w:rsidR="004530C0">
        <w:t>filesystemwatcher_config.json</w:t>
      </w:r>
      <w:proofErr w:type="spellEnd"/>
    </w:p>
    <w:p w:rsidR="004530C0" w:rsidRDefault="00335D12" w:rsidP="000E7801">
      <w:pPr>
        <w:pStyle w:val="ListParagraph"/>
        <w:numPr>
          <w:ilvl w:val="1"/>
          <w:numId w:val="1"/>
        </w:numPr>
      </w:pPr>
      <w:r>
        <w:t>\PAGER\</w:t>
      </w:r>
      <w:r w:rsidR="004530C0">
        <w:t>PAGER.bat</w:t>
      </w:r>
    </w:p>
    <w:p w:rsidR="00625756" w:rsidRPr="00625756" w:rsidRDefault="00625756" w:rsidP="00625756">
      <w:pPr>
        <w:pStyle w:val="Heading1"/>
      </w:pPr>
      <w:bookmarkStart w:id="7" w:name="_Toc422134601"/>
      <w:r>
        <w:t>Configuration</w:t>
      </w:r>
      <w:bookmarkEnd w:id="7"/>
    </w:p>
    <w:p w:rsidR="00F97A58" w:rsidRDefault="00F97A58" w:rsidP="008459E5">
      <w:pPr>
        <w:pStyle w:val="Heading2"/>
      </w:pPr>
      <w:bookmarkStart w:id="8" w:name="_Toc422134602"/>
      <w:proofErr w:type="spellStart"/>
      <w:r>
        <w:t>filesystemwatcher_config.json</w:t>
      </w:r>
      <w:bookmarkEnd w:id="8"/>
      <w:proofErr w:type="spellEnd"/>
    </w:p>
    <w:p w:rsidR="008459E5" w:rsidRDefault="008459E5" w:rsidP="008459E5">
      <w:r>
        <w:t>This is the primary configuration file for PAGER. The FSW application seeks out new files for publication and launches the PAGER Python scripts for processing the geospatial data. An example of the configuration file is as follows:</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serverName</w:t>
      </w:r>
      <w:proofErr w:type="spellEnd"/>
      <w:proofErr w:type="gramEnd"/>
      <w:r w:rsidRPr="002861C4">
        <w:rPr>
          <w:rFonts w:ascii="Courier New" w:hAnsi="Courier New" w:cs="Courier New"/>
          <w:sz w:val="20"/>
          <w:szCs w:val="20"/>
        </w:rPr>
        <w:t>": "Name or Address for ArcGIS Server",</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gramStart"/>
      <w:r w:rsidRPr="002861C4">
        <w:rPr>
          <w:rFonts w:ascii="Courier New" w:hAnsi="Courier New" w:cs="Courier New"/>
          <w:sz w:val="20"/>
          <w:szCs w:val="20"/>
        </w:rPr>
        <w:t>port</w:t>
      </w:r>
      <w:proofErr w:type="gramEnd"/>
      <w:r w:rsidRPr="002861C4">
        <w:rPr>
          <w:rFonts w:ascii="Courier New" w:hAnsi="Courier New" w:cs="Courier New"/>
          <w:sz w:val="20"/>
          <w:szCs w:val="20"/>
        </w:rPr>
        <w:t>": "80",</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agsUsername</w:t>
      </w:r>
      <w:proofErr w:type="spellEnd"/>
      <w:proofErr w:type="gramEnd"/>
      <w:r w:rsidRPr="002861C4">
        <w:rPr>
          <w:rFonts w:ascii="Courier New" w:hAnsi="Courier New" w:cs="Courier New"/>
          <w:sz w:val="20"/>
          <w:szCs w:val="20"/>
        </w:rPr>
        <w:t>": "ArcGIS Account",</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agsPassword</w:t>
      </w:r>
      <w:proofErr w:type="spellEnd"/>
      <w:proofErr w:type="gramEnd"/>
      <w:r w:rsidRPr="002861C4">
        <w:rPr>
          <w:rFonts w:ascii="Courier New" w:hAnsi="Courier New" w:cs="Courier New"/>
          <w:sz w:val="20"/>
          <w:szCs w:val="20"/>
        </w:rPr>
        <w:t>": "ArcGIS Password",</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templatePath</w:t>
      </w:r>
      <w:proofErr w:type="spellEnd"/>
      <w:proofErr w:type="gramEnd"/>
      <w:r w:rsidRPr="002861C4">
        <w:rPr>
          <w:rFonts w:ascii="Courier New" w:hAnsi="Courier New" w:cs="Courier New"/>
          <w:sz w:val="20"/>
          <w:szCs w:val="20"/>
        </w:rPr>
        <w:t>": "C:/PAGER/PAGER_Scripts/PubTemplate10.mxd",</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connFilePath</w:t>
      </w:r>
      <w:proofErr w:type="spellEnd"/>
      <w:proofErr w:type="gramEnd"/>
      <w:r w:rsidRPr="002861C4">
        <w:rPr>
          <w:rFonts w:ascii="Courier New" w:hAnsi="Courier New" w:cs="Courier New"/>
          <w:sz w:val="20"/>
          <w:szCs w:val="20"/>
        </w:rPr>
        <w:t>": "Compile ArcGIS credentials file using make_ags.py",</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smallkeyPath</w:t>
      </w:r>
      <w:proofErr w:type="spellEnd"/>
      <w:proofErr w:type="gramEnd"/>
      <w:r w:rsidRPr="002861C4">
        <w:rPr>
          <w:rFonts w:ascii="Courier New" w:hAnsi="Courier New" w:cs="Courier New"/>
          <w:sz w:val="20"/>
          <w:szCs w:val="20"/>
        </w:rPr>
        <w:t>": [</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config</w:t>
      </w:r>
      <w:proofErr w:type="spellEnd"/>
      <w:proofErr w:type="gramEnd"/>
      <w:r w:rsidRPr="002861C4">
        <w:rPr>
          <w:rFonts w:ascii="Courier New" w:hAnsi="Courier New" w:cs="Courier New"/>
          <w:sz w:val="20"/>
          <w:szCs w:val="20"/>
        </w:rPr>
        <w:t>",</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r w:rsidRPr="002861C4">
        <w:rPr>
          <w:rFonts w:ascii="Courier New" w:hAnsi="Courier New" w:cs="Courier New"/>
          <w:sz w:val="20"/>
          <w:szCs w:val="20"/>
        </w:rPr>
        <w:t>SmallKey</w:t>
      </w:r>
      <w:proofErr w:type="spellEnd"/>
      <w:r w:rsidRPr="002861C4">
        <w:rPr>
          <w:rFonts w:ascii="Courier New" w:hAnsi="Courier New" w:cs="Courier New"/>
          <w:sz w:val="20"/>
          <w:szCs w:val="20"/>
        </w:rPr>
        <w:t>"</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pubStatus</w:t>
      </w:r>
      <w:proofErr w:type="spellEnd"/>
      <w:proofErr w:type="gramEnd"/>
      <w:r w:rsidRPr="002861C4">
        <w:rPr>
          <w:rFonts w:ascii="Courier New" w:hAnsi="Courier New" w:cs="Courier New"/>
          <w:sz w:val="20"/>
          <w:szCs w:val="20"/>
        </w:rPr>
        <w:t>": [</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config</w:t>
      </w:r>
      <w:proofErr w:type="spellEnd"/>
      <w:proofErr w:type="gramEnd"/>
      <w:r w:rsidRPr="002861C4">
        <w:rPr>
          <w:rFonts w:ascii="Courier New" w:hAnsi="Courier New" w:cs="Courier New"/>
          <w:sz w:val="20"/>
          <w:szCs w:val="20"/>
        </w:rPr>
        <w:t>",</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"Status"</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hashPath</w:t>
      </w:r>
      <w:proofErr w:type="spellEnd"/>
      <w:proofErr w:type="gramEnd"/>
      <w:r w:rsidRPr="002861C4">
        <w:rPr>
          <w:rFonts w:ascii="Courier New" w:hAnsi="Courier New" w:cs="Courier New"/>
          <w:sz w:val="20"/>
          <w:szCs w:val="20"/>
        </w:rPr>
        <w:t>": [</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config</w:t>
      </w:r>
      <w:proofErr w:type="spellEnd"/>
      <w:proofErr w:type="gramEnd"/>
      <w:r w:rsidRPr="002861C4">
        <w:rPr>
          <w:rFonts w:ascii="Courier New" w:hAnsi="Courier New" w:cs="Courier New"/>
          <w:sz w:val="20"/>
          <w:szCs w:val="20"/>
        </w:rPr>
        <w:t>",</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"SHA_256_HASH"</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checkHash</w:t>
      </w:r>
      <w:proofErr w:type="spellEnd"/>
      <w:proofErr w:type="gramEnd"/>
      <w:r w:rsidRPr="002861C4">
        <w:rPr>
          <w:rFonts w:ascii="Courier New" w:hAnsi="Courier New" w:cs="Courier New"/>
          <w:sz w:val="20"/>
          <w:szCs w:val="20"/>
        </w:rPr>
        <w:t>": false,</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gramStart"/>
      <w:r w:rsidRPr="002861C4">
        <w:rPr>
          <w:rFonts w:ascii="Courier New" w:hAnsi="Courier New" w:cs="Courier New"/>
          <w:sz w:val="20"/>
          <w:szCs w:val="20"/>
        </w:rPr>
        <w:t>folder</w:t>
      </w:r>
      <w:proofErr w:type="gramEnd"/>
      <w:r w:rsidRPr="002861C4">
        <w:rPr>
          <w:rFonts w:ascii="Courier New" w:hAnsi="Courier New" w:cs="Courier New"/>
          <w:sz w:val="20"/>
          <w:szCs w:val="20"/>
        </w:rPr>
        <w:t>": "</w:t>
      </w:r>
      <w:proofErr w:type="spellStart"/>
      <w:r w:rsidRPr="002861C4">
        <w:rPr>
          <w:rFonts w:ascii="Courier New" w:hAnsi="Courier New" w:cs="Courier New"/>
          <w:sz w:val="20"/>
          <w:szCs w:val="20"/>
        </w:rPr>
        <w:t>data_donnees</w:t>
      </w:r>
      <w:proofErr w:type="spellEnd"/>
      <w:r w:rsidRPr="002861C4">
        <w:rPr>
          <w:rFonts w:ascii="Courier New" w:hAnsi="Courier New" w:cs="Courier New"/>
          <w:sz w:val="20"/>
          <w:szCs w:val="20"/>
        </w:rPr>
        <w:t>",</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geocatUrl</w:t>
      </w:r>
      <w:proofErr w:type="spellEnd"/>
      <w:proofErr w:type="gramEnd"/>
      <w:r w:rsidRPr="002861C4">
        <w:rPr>
          <w:rFonts w:ascii="Courier New" w:hAnsi="Courier New" w:cs="Courier New"/>
          <w:sz w:val="20"/>
          <w:szCs w:val="20"/>
        </w:rPr>
        <w:t>": "http://intranet.ecdmp-dev.cmc.ec.gc.ca/geonetwork/srv/eng/metadata.addmapresources",</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geocatUsername</w:t>
      </w:r>
      <w:proofErr w:type="spellEnd"/>
      <w:proofErr w:type="gramEnd"/>
      <w:r w:rsidRPr="002861C4">
        <w:rPr>
          <w:rFonts w:ascii="Courier New" w:hAnsi="Courier New" w:cs="Courier New"/>
          <w:sz w:val="20"/>
          <w:szCs w:val="20"/>
        </w:rPr>
        <w:t>": "admin",</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geocatPassword</w:t>
      </w:r>
      <w:proofErr w:type="spellEnd"/>
      <w:proofErr w:type="gramEnd"/>
      <w:r w:rsidRPr="002861C4">
        <w:rPr>
          <w:rFonts w:ascii="Courier New" w:hAnsi="Courier New" w:cs="Courier New"/>
          <w:sz w:val="20"/>
          <w:szCs w:val="20"/>
        </w:rPr>
        <w:t>": "badmd1",</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smtpservername</w:t>
      </w:r>
      <w:proofErr w:type="spellEnd"/>
      <w:proofErr w:type="gramEnd"/>
      <w:r w:rsidRPr="002861C4">
        <w:rPr>
          <w:rFonts w:ascii="Courier New" w:hAnsi="Courier New" w:cs="Courier New"/>
          <w:sz w:val="20"/>
          <w:szCs w:val="20"/>
        </w:rPr>
        <w:t>": "sdow04exmail2.ontario.int.ec.gc.ca",</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fromaddress</w:t>
      </w:r>
      <w:proofErr w:type="spellEnd"/>
      <w:proofErr w:type="gramEnd"/>
      <w:r w:rsidRPr="002861C4">
        <w:rPr>
          <w:rFonts w:ascii="Courier New" w:hAnsi="Courier New" w:cs="Courier New"/>
          <w:sz w:val="20"/>
          <w:szCs w:val="20"/>
        </w:rPr>
        <w:t>": "PAGER-Do-Not-Reply@ec.gc.ca",</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toaddresses</w:t>
      </w:r>
      <w:proofErr w:type="spellEnd"/>
      <w:proofErr w:type="gramEnd"/>
      <w:r w:rsidRPr="002861C4">
        <w:rPr>
          <w:rFonts w:ascii="Courier New" w:hAnsi="Courier New" w:cs="Courier New"/>
          <w:sz w:val="20"/>
          <w:szCs w:val="20"/>
        </w:rPr>
        <w:t>":"Separated by semi-colons",</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metaDataUrl</w:t>
      </w:r>
      <w:proofErr w:type="spellEnd"/>
      <w:proofErr w:type="gramEnd"/>
      <w:r w:rsidRPr="002861C4">
        <w:rPr>
          <w:rFonts w:ascii="Courier New" w:hAnsi="Courier New" w:cs="Courier New"/>
          <w:sz w:val="20"/>
          <w:szCs w:val="20"/>
        </w:rPr>
        <w:t>": "http://intranet.ecdmp-dev.cmc.ec.gc.ca/geonetwork/srv/eng/csw?service=CSW&amp;version=2.0.2&amp;request=GetRecordById&amp;outputSchema=csw:IsoRecord&amp;id=",</w:t>
      </w:r>
    </w:p>
    <w:p w:rsidR="002861C4" w:rsidRPr="002861C4" w:rsidRDefault="002861C4" w:rsidP="002861C4">
      <w:pPr>
        <w:pStyle w:val="NoSpacing"/>
        <w:rPr>
          <w:rFonts w:ascii="Courier New" w:hAnsi="Courier New" w:cs="Courier New"/>
          <w:sz w:val="20"/>
          <w:szCs w:val="20"/>
        </w:rPr>
      </w:pPr>
      <w:r w:rsidRPr="002861C4">
        <w:rPr>
          <w:rFonts w:ascii="Courier New" w:hAnsi="Courier New" w:cs="Courier New"/>
          <w:sz w:val="20"/>
          <w:szCs w:val="20"/>
        </w:rPr>
        <w:t xml:space="preserve">    "</w:t>
      </w:r>
      <w:proofErr w:type="spellStart"/>
      <w:proofErr w:type="gramStart"/>
      <w:r w:rsidRPr="002861C4">
        <w:rPr>
          <w:rFonts w:ascii="Courier New" w:hAnsi="Courier New" w:cs="Courier New"/>
          <w:sz w:val="20"/>
          <w:szCs w:val="20"/>
        </w:rPr>
        <w:t>webAdaptorName</w:t>
      </w:r>
      <w:proofErr w:type="spellEnd"/>
      <w:proofErr w:type="gramEnd"/>
      <w:r w:rsidRPr="002861C4">
        <w:rPr>
          <w:rFonts w:ascii="Courier New" w:hAnsi="Courier New" w:cs="Courier New"/>
          <w:sz w:val="20"/>
          <w:szCs w:val="20"/>
        </w:rPr>
        <w:t xml:space="preserve">": "URL for web adapter if different from </w:t>
      </w:r>
      <w:proofErr w:type="spellStart"/>
      <w:r w:rsidRPr="002861C4">
        <w:rPr>
          <w:rFonts w:ascii="Courier New" w:hAnsi="Courier New" w:cs="Courier New"/>
          <w:sz w:val="20"/>
          <w:szCs w:val="20"/>
        </w:rPr>
        <w:t>serverName</w:t>
      </w:r>
      <w:proofErr w:type="spellEnd"/>
      <w:r w:rsidRPr="002861C4">
        <w:rPr>
          <w:rFonts w:ascii="Courier New" w:hAnsi="Courier New" w:cs="Courier New"/>
          <w:sz w:val="20"/>
          <w:szCs w:val="20"/>
        </w:rPr>
        <w:t>"</w:t>
      </w:r>
    </w:p>
    <w:p w:rsidR="008459E5" w:rsidRDefault="002861C4" w:rsidP="002861C4">
      <w:pPr>
        <w:pStyle w:val="NoSpacing"/>
        <w:rPr>
          <w:rFonts w:ascii="Courier New" w:hAnsi="Courier New" w:cs="Courier New"/>
          <w:sz w:val="20"/>
          <w:szCs w:val="20"/>
        </w:rPr>
      </w:pPr>
      <w:r w:rsidRPr="002861C4">
        <w:rPr>
          <w:rFonts w:ascii="Courier New" w:hAnsi="Courier New" w:cs="Courier New"/>
          <w:sz w:val="20"/>
          <w:szCs w:val="20"/>
        </w:rPr>
        <w:t>}</w:t>
      </w:r>
    </w:p>
    <w:p w:rsidR="002861C4" w:rsidRPr="008459E5" w:rsidRDefault="002861C4" w:rsidP="002861C4">
      <w:pPr>
        <w:pStyle w:val="NoSpacing"/>
        <w:rPr>
          <w:rFonts w:ascii="Courier New" w:hAnsi="Courier New" w:cs="Courier New"/>
        </w:rPr>
      </w:pPr>
    </w:p>
    <w:p w:rsidR="00F97A58" w:rsidRDefault="008459E5" w:rsidP="00F97A58">
      <w:pPr>
        <w:pStyle w:val="ListParagraph"/>
        <w:numPr>
          <w:ilvl w:val="0"/>
          <w:numId w:val="1"/>
        </w:numPr>
      </w:pPr>
      <w:proofErr w:type="spellStart"/>
      <w:r w:rsidRPr="00AE760A">
        <w:rPr>
          <w:i/>
        </w:rPr>
        <w:t>serverName</w:t>
      </w:r>
      <w:proofErr w:type="spellEnd"/>
      <w:r>
        <w:t xml:space="preserve"> – </w:t>
      </w:r>
      <w:r w:rsidR="00825990">
        <w:t>The ArcGIS server or ArcGIS web adaptor to publish to</w:t>
      </w:r>
    </w:p>
    <w:p w:rsidR="008459E5" w:rsidRDefault="008459E5" w:rsidP="00F97A58">
      <w:pPr>
        <w:pStyle w:val="ListParagraph"/>
        <w:numPr>
          <w:ilvl w:val="0"/>
          <w:numId w:val="1"/>
        </w:numPr>
      </w:pPr>
      <w:r w:rsidRPr="00AE760A">
        <w:rPr>
          <w:i/>
        </w:rPr>
        <w:t>port</w:t>
      </w:r>
      <w:r>
        <w:t xml:space="preserve"> –</w:t>
      </w:r>
      <w:r w:rsidR="00825990">
        <w:t xml:space="preserve"> The network port for ArcGIS server (80 with web adaptor, otherwise typically 6080)</w:t>
      </w:r>
    </w:p>
    <w:p w:rsidR="008459E5" w:rsidRDefault="008459E5" w:rsidP="00F97A58">
      <w:pPr>
        <w:pStyle w:val="ListParagraph"/>
        <w:numPr>
          <w:ilvl w:val="0"/>
          <w:numId w:val="1"/>
        </w:numPr>
      </w:pPr>
      <w:proofErr w:type="spellStart"/>
      <w:r w:rsidRPr="00AE760A">
        <w:rPr>
          <w:i/>
        </w:rPr>
        <w:t>agsUsername</w:t>
      </w:r>
      <w:proofErr w:type="spellEnd"/>
      <w:r>
        <w:t xml:space="preserve"> –</w:t>
      </w:r>
      <w:r w:rsidR="00C62474">
        <w:t xml:space="preserve"> </w:t>
      </w:r>
      <w:r w:rsidR="00825990">
        <w:t>An ArcGIS Server account with permissions to publish services</w:t>
      </w:r>
    </w:p>
    <w:p w:rsidR="008459E5" w:rsidRDefault="008459E5" w:rsidP="00F97A58">
      <w:pPr>
        <w:pStyle w:val="ListParagraph"/>
        <w:numPr>
          <w:ilvl w:val="0"/>
          <w:numId w:val="1"/>
        </w:numPr>
      </w:pPr>
      <w:proofErr w:type="spellStart"/>
      <w:r w:rsidRPr="00AE760A">
        <w:rPr>
          <w:i/>
        </w:rPr>
        <w:t>agsPassword</w:t>
      </w:r>
      <w:proofErr w:type="spellEnd"/>
      <w:r>
        <w:t xml:space="preserve"> –</w:t>
      </w:r>
      <w:r w:rsidR="00C62474">
        <w:t xml:space="preserve"> </w:t>
      </w:r>
      <w:r w:rsidR="00825990">
        <w:t>The password for the ArcGIS Server account</w:t>
      </w:r>
    </w:p>
    <w:p w:rsidR="008459E5" w:rsidRDefault="008459E5" w:rsidP="00F97A58">
      <w:pPr>
        <w:pStyle w:val="ListParagraph"/>
        <w:numPr>
          <w:ilvl w:val="0"/>
          <w:numId w:val="1"/>
        </w:numPr>
      </w:pPr>
      <w:proofErr w:type="spellStart"/>
      <w:r w:rsidRPr="00AE760A">
        <w:rPr>
          <w:i/>
        </w:rPr>
        <w:t>templatePath</w:t>
      </w:r>
      <w:proofErr w:type="spellEnd"/>
      <w:r>
        <w:t xml:space="preserve"> –</w:t>
      </w:r>
      <w:r w:rsidR="00C62474">
        <w:t xml:space="preserve"> </w:t>
      </w:r>
      <w:r w:rsidR="00FB1186">
        <w:t>The location on disk for the blank .MXD file that the submitted shapefile will be attached to</w:t>
      </w:r>
    </w:p>
    <w:p w:rsidR="008459E5" w:rsidRDefault="008459E5" w:rsidP="00F97A58">
      <w:pPr>
        <w:pStyle w:val="ListParagraph"/>
        <w:numPr>
          <w:ilvl w:val="0"/>
          <w:numId w:val="1"/>
        </w:numPr>
      </w:pPr>
      <w:proofErr w:type="spellStart"/>
      <w:r w:rsidRPr="00AE760A">
        <w:rPr>
          <w:i/>
        </w:rPr>
        <w:t>connFilePath</w:t>
      </w:r>
      <w:proofErr w:type="spellEnd"/>
      <w:r>
        <w:t xml:space="preserve"> –</w:t>
      </w:r>
      <w:r w:rsidR="00C62474">
        <w:t xml:space="preserve"> </w:t>
      </w:r>
      <w:r w:rsidR="00FB1186">
        <w:t>The location on disk for the .</w:t>
      </w:r>
      <w:proofErr w:type="spellStart"/>
      <w:r w:rsidR="00FB1186">
        <w:t>ags</w:t>
      </w:r>
      <w:proofErr w:type="spellEnd"/>
      <w:r w:rsidR="00FB1186">
        <w:t xml:space="preserve"> ArcGIS Server connection file</w:t>
      </w:r>
    </w:p>
    <w:p w:rsidR="008459E5" w:rsidRDefault="008459E5" w:rsidP="00F97A58">
      <w:pPr>
        <w:pStyle w:val="ListParagraph"/>
        <w:numPr>
          <w:ilvl w:val="0"/>
          <w:numId w:val="1"/>
        </w:numPr>
      </w:pPr>
      <w:proofErr w:type="spellStart"/>
      <w:proofErr w:type="gramStart"/>
      <w:r w:rsidRPr="00AE760A">
        <w:rPr>
          <w:i/>
        </w:rPr>
        <w:t>smallKeyPath</w:t>
      </w:r>
      <w:proofErr w:type="spellEnd"/>
      <w:proofErr w:type="gramEnd"/>
      <w:r>
        <w:t xml:space="preserve"> –</w:t>
      </w:r>
      <w:r w:rsidR="00C62474">
        <w:t xml:space="preserve"> </w:t>
      </w:r>
      <w:r w:rsidR="00F7140D">
        <w:t xml:space="preserve">The key in the submitted Payload File’s JSON descriptor that references the </w:t>
      </w:r>
      <w:proofErr w:type="spellStart"/>
      <w:r w:rsidR="00F7140D">
        <w:t>SmallKey</w:t>
      </w:r>
      <w:proofErr w:type="spellEnd"/>
      <w:r w:rsidR="00F7140D">
        <w:t xml:space="preserve"> value as an identifier.</w:t>
      </w:r>
    </w:p>
    <w:p w:rsidR="008459E5" w:rsidRDefault="008459E5" w:rsidP="00F97A58">
      <w:pPr>
        <w:pStyle w:val="ListParagraph"/>
        <w:numPr>
          <w:ilvl w:val="0"/>
          <w:numId w:val="1"/>
        </w:numPr>
      </w:pPr>
      <w:proofErr w:type="spellStart"/>
      <w:r w:rsidRPr="00AE760A">
        <w:rPr>
          <w:i/>
        </w:rPr>
        <w:t>pubStatus</w:t>
      </w:r>
      <w:proofErr w:type="spellEnd"/>
      <w:r>
        <w:t xml:space="preserve"> –</w:t>
      </w:r>
      <w:r w:rsidR="00C62474">
        <w:t xml:space="preserve"> </w:t>
      </w:r>
      <w:r w:rsidR="00FB1186">
        <w:t>The key in the submitted Payload File’s JSON descriptor that references the Publication Status code (1, 2, or 3)</w:t>
      </w:r>
    </w:p>
    <w:p w:rsidR="008459E5" w:rsidRDefault="008459E5" w:rsidP="00F97A58">
      <w:pPr>
        <w:pStyle w:val="ListParagraph"/>
        <w:numPr>
          <w:ilvl w:val="0"/>
          <w:numId w:val="1"/>
        </w:numPr>
      </w:pPr>
      <w:proofErr w:type="spellStart"/>
      <w:proofErr w:type="gramStart"/>
      <w:r w:rsidRPr="00AE760A">
        <w:rPr>
          <w:i/>
        </w:rPr>
        <w:t>hashPath</w:t>
      </w:r>
      <w:proofErr w:type="spellEnd"/>
      <w:proofErr w:type="gramEnd"/>
      <w:r>
        <w:t xml:space="preserve"> –</w:t>
      </w:r>
      <w:r w:rsidR="00C62474">
        <w:t xml:space="preserve"> </w:t>
      </w:r>
      <w:r w:rsidR="00FB1186">
        <w:t>The key in the submitted Payload File’s JSON descriptor that references the variable for the hash validation.</w:t>
      </w:r>
    </w:p>
    <w:p w:rsidR="008459E5" w:rsidRDefault="008459E5" w:rsidP="00F97A58">
      <w:pPr>
        <w:pStyle w:val="ListParagraph"/>
        <w:numPr>
          <w:ilvl w:val="0"/>
          <w:numId w:val="1"/>
        </w:numPr>
      </w:pPr>
      <w:proofErr w:type="spellStart"/>
      <w:proofErr w:type="gramStart"/>
      <w:r w:rsidRPr="00AE760A">
        <w:rPr>
          <w:i/>
        </w:rPr>
        <w:t>checkHash</w:t>
      </w:r>
      <w:proofErr w:type="spellEnd"/>
      <w:proofErr w:type="gramEnd"/>
      <w:r>
        <w:t xml:space="preserve"> –</w:t>
      </w:r>
      <w:r w:rsidR="00C62474">
        <w:t xml:space="preserve"> </w:t>
      </w:r>
      <w:r w:rsidR="00FB522F">
        <w:t>Set to “true” or “false”, this variable enables</w:t>
      </w:r>
      <w:r w:rsidR="00E34670">
        <w:t xml:space="preserve"> or disables </w:t>
      </w:r>
      <w:r w:rsidR="00FB522F">
        <w:t>SHA-256 hash checking to verify the integrity of transmitted Payload files.</w:t>
      </w:r>
    </w:p>
    <w:p w:rsidR="008459E5" w:rsidRDefault="008459E5" w:rsidP="00F97A58">
      <w:pPr>
        <w:pStyle w:val="ListParagraph"/>
        <w:numPr>
          <w:ilvl w:val="0"/>
          <w:numId w:val="1"/>
        </w:numPr>
      </w:pPr>
      <w:proofErr w:type="gramStart"/>
      <w:r w:rsidRPr="00AE760A">
        <w:rPr>
          <w:i/>
        </w:rPr>
        <w:t>folder</w:t>
      </w:r>
      <w:proofErr w:type="gramEnd"/>
      <w:r>
        <w:t xml:space="preserve"> –</w:t>
      </w:r>
      <w:r w:rsidR="00C62474">
        <w:t xml:space="preserve"> </w:t>
      </w:r>
      <w:r w:rsidR="009061F4">
        <w:t>The ArcGIS services folder where outputted REST endpoints are published.</w:t>
      </w:r>
    </w:p>
    <w:p w:rsidR="008459E5" w:rsidRDefault="008459E5" w:rsidP="00F97A58">
      <w:pPr>
        <w:pStyle w:val="ListParagraph"/>
        <w:numPr>
          <w:ilvl w:val="0"/>
          <w:numId w:val="1"/>
        </w:numPr>
      </w:pPr>
      <w:proofErr w:type="spellStart"/>
      <w:proofErr w:type="gramStart"/>
      <w:r w:rsidRPr="00AE760A">
        <w:rPr>
          <w:i/>
        </w:rPr>
        <w:lastRenderedPageBreak/>
        <w:t>geocatUrl</w:t>
      </w:r>
      <w:proofErr w:type="spellEnd"/>
      <w:proofErr w:type="gramEnd"/>
      <w:r>
        <w:t xml:space="preserve"> –</w:t>
      </w:r>
      <w:r w:rsidR="00C62474">
        <w:t xml:space="preserve"> </w:t>
      </w:r>
      <w:r w:rsidR="004306B3">
        <w:t xml:space="preserve">An account with access to update </w:t>
      </w:r>
      <w:proofErr w:type="spellStart"/>
      <w:r w:rsidR="004306B3">
        <w:t>onlineResources</w:t>
      </w:r>
      <w:proofErr w:type="spellEnd"/>
      <w:r w:rsidR="004306B3">
        <w:t xml:space="preserve"> for draft metadata records within the EC Data Catalogue.</w:t>
      </w:r>
    </w:p>
    <w:p w:rsidR="008459E5" w:rsidRDefault="008459E5" w:rsidP="00F97A58">
      <w:pPr>
        <w:pStyle w:val="ListParagraph"/>
        <w:numPr>
          <w:ilvl w:val="0"/>
          <w:numId w:val="1"/>
        </w:numPr>
      </w:pPr>
      <w:proofErr w:type="spellStart"/>
      <w:proofErr w:type="gramStart"/>
      <w:r w:rsidRPr="00AE760A">
        <w:rPr>
          <w:i/>
        </w:rPr>
        <w:t>geocatPassword</w:t>
      </w:r>
      <w:proofErr w:type="spellEnd"/>
      <w:proofErr w:type="gramEnd"/>
      <w:r>
        <w:t xml:space="preserve"> –</w:t>
      </w:r>
      <w:r w:rsidR="00C62474">
        <w:t xml:space="preserve"> </w:t>
      </w:r>
      <w:r w:rsidR="00937F4F">
        <w:t>The password for the account noted above.</w:t>
      </w:r>
    </w:p>
    <w:p w:rsidR="008459E5" w:rsidRDefault="008459E5" w:rsidP="00F97A58">
      <w:pPr>
        <w:pStyle w:val="ListParagraph"/>
        <w:numPr>
          <w:ilvl w:val="0"/>
          <w:numId w:val="1"/>
        </w:numPr>
      </w:pPr>
      <w:proofErr w:type="spellStart"/>
      <w:proofErr w:type="gramStart"/>
      <w:r w:rsidRPr="00AE760A">
        <w:rPr>
          <w:i/>
        </w:rPr>
        <w:t>smtpservername</w:t>
      </w:r>
      <w:proofErr w:type="spellEnd"/>
      <w:proofErr w:type="gramEnd"/>
      <w:r>
        <w:t xml:space="preserve"> –</w:t>
      </w:r>
      <w:r w:rsidR="00C62474">
        <w:t xml:space="preserve"> </w:t>
      </w:r>
      <w:r w:rsidR="00D51F3A">
        <w:t xml:space="preserve">An SMTP mail server for delivery of email </w:t>
      </w:r>
      <w:proofErr w:type="spellStart"/>
      <w:r w:rsidR="00D51F3A">
        <w:t>logfiles</w:t>
      </w:r>
      <w:proofErr w:type="spellEnd"/>
      <w:r w:rsidR="00D51F3A">
        <w:t xml:space="preserve"> in the event of publication failure or warnings.</w:t>
      </w:r>
    </w:p>
    <w:p w:rsidR="008459E5" w:rsidRDefault="008459E5" w:rsidP="00F97A58">
      <w:pPr>
        <w:pStyle w:val="ListParagraph"/>
        <w:numPr>
          <w:ilvl w:val="0"/>
          <w:numId w:val="1"/>
        </w:numPr>
      </w:pPr>
      <w:proofErr w:type="spellStart"/>
      <w:proofErr w:type="gramStart"/>
      <w:r w:rsidRPr="00AE760A">
        <w:rPr>
          <w:i/>
        </w:rPr>
        <w:t>fromaddress</w:t>
      </w:r>
      <w:proofErr w:type="spellEnd"/>
      <w:proofErr w:type="gramEnd"/>
      <w:r>
        <w:t xml:space="preserve"> –</w:t>
      </w:r>
      <w:r w:rsidR="00C62474">
        <w:t xml:space="preserve"> </w:t>
      </w:r>
      <w:r w:rsidR="006C1A39">
        <w:t xml:space="preserve">The address that appears in the From field of the above noted emails. Default is </w:t>
      </w:r>
      <w:r w:rsidR="006C1A39" w:rsidRPr="006C1A39">
        <w:t>BASD-PAGER-Do-Not-Reply@ec.gc.ca.</w:t>
      </w:r>
      <w:r w:rsidR="006C1A39">
        <w:rPr>
          <w:rFonts w:ascii="Courier New" w:hAnsi="Courier New" w:cs="Courier New"/>
          <w:sz w:val="20"/>
          <w:szCs w:val="20"/>
        </w:rPr>
        <w:t xml:space="preserve"> </w:t>
      </w:r>
    </w:p>
    <w:p w:rsidR="008459E5" w:rsidRDefault="008459E5" w:rsidP="00F97A58">
      <w:pPr>
        <w:pStyle w:val="ListParagraph"/>
        <w:numPr>
          <w:ilvl w:val="0"/>
          <w:numId w:val="1"/>
        </w:numPr>
      </w:pPr>
      <w:proofErr w:type="spellStart"/>
      <w:proofErr w:type="gramStart"/>
      <w:r w:rsidRPr="002C5728">
        <w:rPr>
          <w:i/>
        </w:rPr>
        <w:t>toaddresses</w:t>
      </w:r>
      <w:proofErr w:type="spellEnd"/>
      <w:proofErr w:type="gramEnd"/>
      <w:r>
        <w:t xml:space="preserve"> –</w:t>
      </w:r>
      <w:r w:rsidR="00C62474">
        <w:t xml:space="preserve"> </w:t>
      </w:r>
      <w:r w:rsidR="00CC0A6D">
        <w:t>The address that appears in the To field of the above noted emails.</w:t>
      </w:r>
    </w:p>
    <w:p w:rsidR="008459E5" w:rsidRDefault="008459E5" w:rsidP="00F97A58">
      <w:pPr>
        <w:pStyle w:val="ListParagraph"/>
        <w:numPr>
          <w:ilvl w:val="0"/>
          <w:numId w:val="1"/>
        </w:numPr>
      </w:pPr>
      <w:proofErr w:type="spellStart"/>
      <w:proofErr w:type="gramStart"/>
      <w:r w:rsidRPr="00CC0A6D">
        <w:rPr>
          <w:i/>
        </w:rPr>
        <w:t>metadataUrl</w:t>
      </w:r>
      <w:proofErr w:type="spellEnd"/>
      <w:proofErr w:type="gramEnd"/>
      <w:r>
        <w:t xml:space="preserve"> –</w:t>
      </w:r>
      <w:r w:rsidR="00C62474">
        <w:t xml:space="preserve"> </w:t>
      </w:r>
      <w:r w:rsidR="00AE760A">
        <w:t>The URL to call a Data Catalogue CSW service for directly downloading the related XML metadata for the published dataset.</w:t>
      </w:r>
    </w:p>
    <w:p w:rsidR="005D6FBB" w:rsidRDefault="005D6FBB" w:rsidP="00F97A58">
      <w:pPr>
        <w:pStyle w:val="ListParagraph"/>
        <w:numPr>
          <w:ilvl w:val="0"/>
          <w:numId w:val="1"/>
        </w:numPr>
      </w:pPr>
      <w:proofErr w:type="spellStart"/>
      <w:proofErr w:type="gramStart"/>
      <w:r w:rsidRPr="00AE760A">
        <w:rPr>
          <w:i/>
        </w:rPr>
        <w:t>webAdaptorName</w:t>
      </w:r>
      <w:proofErr w:type="spellEnd"/>
      <w:proofErr w:type="gramEnd"/>
      <w:r>
        <w:t xml:space="preserve"> – In single server environments, this variable should be identical to “</w:t>
      </w:r>
      <w:proofErr w:type="spellStart"/>
      <w:r w:rsidRPr="00F365CD">
        <w:rPr>
          <w:i/>
        </w:rPr>
        <w:t>serverName</w:t>
      </w:r>
      <w:proofErr w:type="spellEnd"/>
      <w:r>
        <w:t xml:space="preserve">” noted above. This variable will differ in a load balanced environment in which the web tier is separated from the GIS tier, i.e. </w:t>
      </w:r>
      <w:proofErr w:type="spellStart"/>
      <w:r w:rsidRPr="00F365CD">
        <w:rPr>
          <w:i/>
        </w:rPr>
        <w:t>serverName</w:t>
      </w:r>
      <w:proofErr w:type="spellEnd"/>
      <w:r>
        <w:t xml:space="preserve"> is “</w:t>
      </w:r>
      <w:r w:rsidRPr="00F365CD">
        <w:t>ECQCJ8YwvASP004.ncr.int.ec.gc.ca</w:t>
      </w:r>
      <w:r>
        <w:t xml:space="preserve">” and </w:t>
      </w:r>
      <w:proofErr w:type="spellStart"/>
      <w:r w:rsidRPr="00F365CD">
        <w:rPr>
          <w:i/>
        </w:rPr>
        <w:t>webAdaptorName</w:t>
      </w:r>
      <w:proofErr w:type="spellEnd"/>
      <w:r>
        <w:t xml:space="preserve"> is “intranet.ec.gc.ca”.</w:t>
      </w:r>
    </w:p>
    <w:p w:rsidR="008459E5" w:rsidRDefault="008459E5" w:rsidP="008459E5">
      <w:pPr>
        <w:pStyle w:val="ListParagraph"/>
        <w:ind w:left="360"/>
      </w:pPr>
    </w:p>
    <w:p w:rsidR="00F97A58" w:rsidRDefault="00F97A58" w:rsidP="008459E5">
      <w:pPr>
        <w:pStyle w:val="Heading2"/>
      </w:pPr>
      <w:bookmarkStart w:id="9" w:name="_Toc422134603"/>
      <w:r>
        <w:t>PAGER.bat</w:t>
      </w:r>
      <w:bookmarkEnd w:id="9"/>
    </w:p>
    <w:p w:rsidR="001840EA" w:rsidRPr="001840EA" w:rsidRDefault="001840EA" w:rsidP="001840EA">
      <w:r>
        <w:t xml:space="preserve">PAGER.bat is the console application launcher that passes a few key variables to the </w:t>
      </w:r>
      <w:proofErr w:type="spellStart"/>
      <w:r>
        <w:t>FileSystemWatcher</w:t>
      </w:r>
      <w:proofErr w:type="spellEnd"/>
      <w:r>
        <w:t xml:space="preserve"> application. An example of its format is as follows:</w:t>
      </w:r>
    </w:p>
    <w:p w:rsidR="001840EA" w:rsidRPr="001840EA" w:rsidRDefault="001840EA" w:rsidP="001840EA">
      <w:pPr>
        <w:pStyle w:val="NoSpacing"/>
        <w:rPr>
          <w:rFonts w:ascii="Courier New" w:hAnsi="Courier New" w:cs="Courier New"/>
          <w:sz w:val="20"/>
          <w:szCs w:val="20"/>
        </w:rPr>
      </w:pPr>
      <w:r w:rsidRPr="001840EA">
        <w:rPr>
          <w:rFonts w:ascii="Courier New" w:hAnsi="Courier New" w:cs="Courier New"/>
          <w:sz w:val="20"/>
          <w:szCs w:val="20"/>
        </w:rPr>
        <w:t>C:</w:t>
      </w:r>
    </w:p>
    <w:p w:rsidR="001840EA" w:rsidRPr="001840EA" w:rsidRDefault="001840EA" w:rsidP="001840EA">
      <w:pPr>
        <w:pStyle w:val="NoSpacing"/>
        <w:rPr>
          <w:rFonts w:ascii="Courier New" w:hAnsi="Courier New" w:cs="Courier New"/>
          <w:sz w:val="20"/>
          <w:szCs w:val="20"/>
        </w:rPr>
      </w:pPr>
      <w:proofErr w:type="gramStart"/>
      <w:r w:rsidRPr="001840EA">
        <w:rPr>
          <w:rFonts w:ascii="Courier New" w:hAnsi="Courier New" w:cs="Courier New"/>
          <w:sz w:val="20"/>
          <w:szCs w:val="20"/>
        </w:rPr>
        <w:t>cd</w:t>
      </w:r>
      <w:proofErr w:type="gramEnd"/>
      <w:r w:rsidRPr="001840EA">
        <w:rPr>
          <w:rFonts w:ascii="Courier New" w:hAnsi="Courier New" w:cs="Courier New"/>
          <w:sz w:val="20"/>
          <w:szCs w:val="20"/>
        </w:rPr>
        <w:t xml:space="preserve"> C:\PAGER</w:t>
      </w:r>
    </w:p>
    <w:p w:rsidR="00625756" w:rsidRDefault="001840EA" w:rsidP="001840EA">
      <w:pPr>
        <w:pStyle w:val="NoSpacing"/>
        <w:rPr>
          <w:rFonts w:ascii="Courier New" w:hAnsi="Courier New" w:cs="Courier New"/>
          <w:sz w:val="20"/>
          <w:szCs w:val="20"/>
        </w:rPr>
      </w:pPr>
      <w:r w:rsidRPr="001840EA">
        <w:rPr>
          <w:rFonts w:ascii="Courier New" w:hAnsi="Courier New" w:cs="Courier New"/>
          <w:sz w:val="20"/>
          <w:szCs w:val="20"/>
        </w:rPr>
        <w:t>C:\PAGER\FSW\FileSystemWatcher.exe "E:\ECDMP_drop" 2000 "C:\PAGER\PAGER_Scripts\workflow.py" "C:\Python27\ArcGIS10.1\python.exe" "C:\inetpub\wwwroot\pub_log.txt"</w:t>
      </w:r>
    </w:p>
    <w:p w:rsidR="001840EA" w:rsidRDefault="001840EA" w:rsidP="001840EA">
      <w:pPr>
        <w:pStyle w:val="NoSpacing"/>
        <w:rPr>
          <w:rFonts w:ascii="Courier New" w:hAnsi="Courier New" w:cs="Courier New"/>
          <w:sz w:val="20"/>
          <w:szCs w:val="20"/>
        </w:rPr>
      </w:pPr>
    </w:p>
    <w:p w:rsidR="001840EA" w:rsidRDefault="001840EA" w:rsidP="001840EA">
      <w:r>
        <w:t>The first 2 lines simply put the script in the application folder’s context. The third line contains 6 parameters:</w:t>
      </w:r>
    </w:p>
    <w:p w:rsidR="001840EA" w:rsidRDefault="001840EA" w:rsidP="001840EA">
      <w:pPr>
        <w:pStyle w:val="ListParagraph"/>
        <w:numPr>
          <w:ilvl w:val="0"/>
          <w:numId w:val="3"/>
        </w:numPr>
      </w:pPr>
      <w:r>
        <w:t xml:space="preserve">The location of the </w:t>
      </w:r>
      <w:proofErr w:type="spellStart"/>
      <w:r>
        <w:t>FileSystemWatcher</w:t>
      </w:r>
      <w:proofErr w:type="spellEnd"/>
      <w:r>
        <w:t xml:space="preserve"> executable file.</w:t>
      </w:r>
    </w:p>
    <w:p w:rsidR="001840EA" w:rsidRDefault="001840EA" w:rsidP="001840EA">
      <w:pPr>
        <w:pStyle w:val="ListParagraph"/>
        <w:numPr>
          <w:ilvl w:val="0"/>
          <w:numId w:val="3"/>
        </w:numPr>
      </w:pPr>
      <w:r>
        <w:t>The “drop” folder location where files are transmitted to the PAGER application for processing.</w:t>
      </w:r>
    </w:p>
    <w:p w:rsidR="001840EA" w:rsidRDefault="001840EA" w:rsidP="001840EA">
      <w:pPr>
        <w:pStyle w:val="ListParagraph"/>
        <w:numPr>
          <w:ilvl w:val="0"/>
          <w:numId w:val="3"/>
        </w:numPr>
      </w:pPr>
      <w:r>
        <w:t>The interval in which to check for new files, in milliseconds.</w:t>
      </w:r>
    </w:p>
    <w:p w:rsidR="001840EA" w:rsidRDefault="001840EA" w:rsidP="001840EA">
      <w:pPr>
        <w:pStyle w:val="ListParagraph"/>
        <w:numPr>
          <w:ilvl w:val="0"/>
          <w:numId w:val="3"/>
        </w:numPr>
      </w:pPr>
      <w:r>
        <w:t xml:space="preserve">The location of the parent </w:t>
      </w:r>
      <w:proofErr w:type="spellStart"/>
      <w:r>
        <w:t>ArcPy</w:t>
      </w:r>
      <w:proofErr w:type="spellEnd"/>
      <w:r>
        <w:t xml:space="preserve"> PAGER script.</w:t>
      </w:r>
    </w:p>
    <w:p w:rsidR="001840EA" w:rsidRDefault="001840EA" w:rsidP="001840EA">
      <w:pPr>
        <w:pStyle w:val="ListParagraph"/>
        <w:numPr>
          <w:ilvl w:val="0"/>
          <w:numId w:val="3"/>
        </w:numPr>
      </w:pPr>
      <w:r>
        <w:t>The location of Python’s binary executable.</w:t>
      </w:r>
    </w:p>
    <w:p w:rsidR="001840EA" w:rsidRDefault="001840EA" w:rsidP="001840EA">
      <w:pPr>
        <w:pStyle w:val="ListParagraph"/>
        <w:numPr>
          <w:ilvl w:val="0"/>
          <w:numId w:val="3"/>
        </w:numPr>
      </w:pPr>
      <w:r>
        <w:t xml:space="preserve">The location to output the </w:t>
      </w:r>
      <w:proofErr w:type="spellStart"/>
      <w:r>
        <w:t>logfile</w:t>
      </w:r>
      <w:proofErr w:type="spellEnd"/>
      <w:r>
        <w:t>.</w:t>
      </w:r>
    </w:p>
    <w:p w:rsidR="00FA263E" w:rsidRDefault="00FA263E" w:rsidP="00E22881">
      <w:pPr>
        <w:pStyle w:val="Heading1"/>
      </w:pPr>
      <w:bookmarkStart w:id="10" w:name="_Toc378144244"/>
      <w:bookmarkStart w:id="11" w:name="_Toc422134604"/>
      <w:r>
        <w:t>The “Payload”</w:t>
      </w:r>
      <w:bookmarkEnd w:id="10"/>
      <w:bookmarkEnd w:id="11"/>
    </w:p>
    <w:p w:rsidR="00FA263E" w:rsidRDefault="00FA263E" w:rsidP="00FA263E">
      <w:pPr>
        <w:pStyle w:val="Body"/>
      </w:pPr>
      <w:r>
        <w:t xml:space="preserve">A Shapefile will need to be deposited to the ArcGIS server in a Staging folder. The Shapefile may consist of the following files (from </w:t>
      </w:r>
      <w:hyperlink r:id="rId8" w:history="1">
        <w:r w:rsidRPr="00DD758F">
          <w:rPr>
            <w:rStyle w:val="Hyperlink"/>
          </w:rPr>
          <w:t>Wikipedia</w:t>
        </w:r>
      </w:hyperlink>
      <w:r>
        <w:t>):</w:t>
      </w:r>
    </w:p>
    <w:p w:rsidR="00FA263E" w:rsidRDefault="00FA263E" w:rsidP="00FA263E">
      <w:pPr>
        <w:pStyle w:val="Body"/>
        <w:spacing w:after="0"/>
      </w:pPr>
      <w:r>
        <w:t>Mandatory files:</w:t>
      </w:r>
    </w:p>
    <w:p w:rsidR="00FA263E" w:rsidRDefault="00FA263E" w:rsidP="00FA263E">
      <w:pPr>
        <w:pStyle w:val="Body"/>
        <w:spacing w:after="0"/>
        <w:ind w:left="720"/>
      </w:pPr>
      <w:r>
        <w:t>.</w:t>
      </w:r>
      <w:proofErr w:type="spellStart"/>
      <w:r>
        <w:t>shp</w:t>
      </w:r>
      <w:proofErr w:type="spellEnd"/>
      <w:r>
        <w:t xml:space="preserve"> — shape format; the feature geometry itself</w:t>
      </w:r>
    </w:p>
    <w:p w:rsidR="00FA263E" w:rsidRDefault="00FA263E" w:rsidP="00FA263E">
      <w:pPr>
        <w:pStyle w:val="Body"/>
        <w:spacing w:after="0"/>
        <w:ind w:left="720"/>
      </w:pPr>
      <w:r>
        <w:t>.</w:t>
      </w:r>
      <w:proofErr w:type="spellStart"/>
      <w:r>
        <w:t>shx</w:t>
      </w:r>
      <w:proofErr w:type="spellEnd"/>
      <w:r>
        <w:t xml:space="preserve"> — shape index format; a positional index of the feature geometry to allow seeking forwards and backwards quickly</w:t>
      </w:r>
    </w:p>
    <w:p w:rsidR="00FA263E" w:rsidRDefault="00FA263E" w:rsidP="00FA263E">
      <w:pPr>
        <w:pStyle w:val="Body"/>
        <w:spacing w:after="0"/>
        <w:ind w:left="720"/>
      </w:pPr>
      <w:r>
        <w:t>.dbf — attribute format; columnar attributes for each shape, in dBase IV format</w:t>
      </w:r>
    </w:p>
    <w:p w:rsidR="00FA263E" w:rsidRDefault="00FA263E" w:rsidP="00FA263E">
      <w:pPr>
        <w:pStyle w:val="Body"/>
        <w:spacing w:after="0"/>
        <w:ind w:left="720"/>
      </w:pPr>
      <w:r>
        <w:t>.</w:t>
      </w:r>
      <w:proofErr w:type="spellStart"/>
      <w:r>
        <w:t>prj</w:t>
      </w:r>
      <w:proofErr w:type="spellEnd"/>
      <w:r>
        <w:t xml:space="preserve"> — projection format; the coordinate system and projection information, a plain text file describing the projection using well-known text format</w:t>
      </w:r>
    </w:p>
    <w:p w:rsidR="00FA263E" w:rsidRDefault="00FA263E" w:rsidP="00FA263E">
      <w:pPr>
        <w:pStyle w:val="Body"/>
        <w:spacing w:after="0"/>
      </w:pPr>
      <w:r>
        <w:t>Optional files:</w:t>
      </w:r>
    </w:p>
    <w:p w:rsidR="00FA263E" w:rsidRDefault="00FA263E" w:rsidP="00FA263E">
      <w:pPr>
        <w:pStyle w:val="Body"/>
        <w:spacing w:after="0"/>
        <w:ind w:left="720"/>
      </w:pPr>
      <w:r>
        <w:t>.</w:t>
      </w:r>
      <w:proofErr w:type="spellStart"/>
      <w:r>
        <w:t>sbn</w:t>
      </w:r>
      <w:proofErr w:type="spellEnd"/>
      <w:r>
        <w:t xml:space="preserve"> and .</w:t>
      </w:r>
      <w:proofErr w:type="spellStart"/>
      <w:r>
        <w:t>sbx</w:t>
      </w:r>
      <w:proofErr w:type="spellEnd"/>
      <w:r>
        <w:t xml:space="preserve"> — a spatial index of the features</w:t>
      </w:r>
    </w:p>
    <w:p w:rsidR="00FA263E" w:rsidRDefault="00FA263E" w:rsidP="00FA263E">
      <w:pPr>
        <w:pStyle w:val="Body"/>
        <w:spacing w:after="0"/>
        <w:ind w:left="720"/>
      </w:pPr>
      <w:r>
        <w:t>.</w:t>
      </w:r>
      <w:proofErr w:type="spellStart"/>
      <w:r>
        <w:t>fbn</w:t>
      </w:r>
      <w:proofErr w:type="spellEnd"/>
      <w:r>
        <w:t xml:space="preserve"> and .</w:t>
      </w:r>
      <w:proofErr w:type="spellStart"/>
      <w:r>
        <w:t>fbx</w:t>
      </w:r>
      <w:proofErr w:type="spellEnd"/>
      <w:r>
        <w:t xml:space="preserve"> — a spatial index of the features for shapefiles that are read-only</w:t>
      </w:r>
    </w:p>
    <w:p w:rsidR="00FA263E" w:rsidRDefault="00FA263E" w:rsidP="00FA263E">
      <w:pPr>
        <w:pStyle w:val="Body"/>
        <w:spacing w:after="0"/>
        <w:ind w:left="720"/>
      </w:pPr>
      <w:r>
        <w:t>.</w:t>
      </w:r>
      <w:proofErr w:type="spellStart"/>
      <w:r>
        <w:t>ain</w:t>
      </w:r>
      <w:proofErr w:type="spellEnd"/>
      <w:r>
        <w:t xml:space="preserve"> and .</w:t>
      </w:r>
      <w:proofErr w:type="spellStart"/>
      <w:r>
        <w:t>aih</w:t>
      </w:r>
      <w:proofErr w:type="spellEnd"/>
      <w:r>
        <w:t xml:space="preserve"> — an attribute index of the active fields in a table</w:t>
      </w:r>
    </w:p>
    <w:p w:rsidR="00FA263E" w:rsidRDefault="00FA263E" w:rsidP="00FA263E">
      <w:pPr>
        <w:pStyle w:val="Body"/>
        <w:spacing w:after="0"/>
        <w:ind w:left="720"/>
      </w:pPr>
      <w:r>
        <w:t>.</w:t>
      </w:r>
      <w:proofErr w:type="spellStart"/>
      <w:r>
        <w:t>ixs</w:t>
      </w:r>
      <w:proofErr w:type="spellEnd"/>
      <w:r>
        <w:t xml:space="preserve"> — a geocoding index for read-write shapefiles</w:t>
      </w:r>
    </w:p>
    <w:p w:rsidR="00FA263E" w:rsidRDefault="00FA263E" w:rsidP="00FA263E">
      <w:pPr>
        <w:pStyle w:val="Body"/>
        <w:spacing w:after="0"/>
        <w:ind w:left="720"/>
      </w:pPr>
      <w:r>
        <w:t>.</w:t>
      </w:r>
      <w:proofErr w:type="spellStart"/>
      <w:r>
        <w:t>mxs</w:t>
      </w:r>
      <w:proofErr w:type="spellEnd"/>
      <w:r>
        <w:t xml:space="preserve"> — a geocoding index for read-write shapefiles (ODB format)</w:t>
      </w:r>
    </w:p>
    <w:p w:rsidR="00FA263E" w:rsidRDefault="00FA263E" w:rsidP="00FA263E">
      <w:pPr>
        <w:pStyle w:val="Body"/>
        <w:spacing w:after="0"/>
        <w:ind w:left="720"/>
      </w:pPr>
      <w:r>
        <w:t>.</w:t>
      </w:r>
      <w:proofErr w:type="spellStart"/>
      <w:r>
        <w:t>atx</w:t>
      </w:r>
      <w:proofErr w:type="spellEnd"/>
      <w:r>
        <w:t xml:space="preserve"> — </w:t>
      </w:r>
      <w:proofErr w:type="gramStart"/>
      <w:r>
        <w:t>an attribute index for the .dbf file</w:t>
      </w:r>
      <w:proofErr w:type="gramEnd"/>
      <w:r>
        <w:t xml:space="preserve"> in the form of </w:t>
      </w:r>
      <w:proofErr w:type="spellStart"/>
      <w:r>
        <w:t>shapefile.columnname.atx</w:t>
      </w:r>
      <w:proofErr w:type="spellEnd"/>
      <w:r>
        <w:t xml:space="preserve"> (ArcGIS 8 and later)</w:t>
      </w:r>
    </w:p>
    <w:p w:rsidR="00FA263E" w:rsidRDefault="00FA263E" w:rsidP="00FA263E">
      <w:pPr>
        <w:pStyle w:val="Body"/>
        <w:spacing w:after="0"/>
        <w:ind w:left="720"/>
      </w:pPr>
      <w:r>
        <w:t>.shp.xml — geospatial metadata in XML format, such as ISO 19115 or other XML schema</w:t>
      </w:r>
    </w:p>
    <w:p w:rsidR="00FA263E" w:rsidRDefault="00FA263E" w:rsidP="00FA263E">
      <w:pPr>
        <w:pStyle w:val="Body"/>
        <w:spacing w:after="0"/>
        <w:ind w:left="720"/>
      </w:pPr>
      <w:r>
        <w:lastRenderedPageBreak/>
        <w:t>.</w:t>
      </w:r>
      <w:proofErr w:type="spellStart"/>
      <w:r>
        <w:t>cpg</w:t>
      </w:r>
      <w:proofErr w:type="spellEnd"/>
      <w:r>
        <w:t xml:space="preserve"> — used to specify the code page (only for .dbf) for identifying the character encoding to be used</w:t>
      </w:r>
    </w:p>
    <w:p w:rsidR="00FA263E" w:rsidRDefault="00FA263E" w:rsidP="00FA263E">
      <w:pPr>
        <w:pStyle w:val="Body"/>
        <w:spacing w:after="0"/>
      </w:pPr>
    </w:p>
    <w:p w:rsidR="00FA263E" w:rsidRDefault="00FA263E" w:rsidP="00FA263E">
      <w:pPr>
        <w:pStyle w:val="Body"/>
        <w:spacing w:after="0"/>
      </w:pPr>
      <w:r>
        <w:t xml:space="preserve">The files should be deposited as a compressed ZIP file named after the </w:t>
      </w:r>
      <w:proofErr w:type="spellStart"/>
      <w:r>
        <w:t>SmallKey</w:t>
      </w:r>
      <w:proofErr w:type="spellEnd"/>
      <w:r>
        <w:t xml:space="preserve"> value (i.e. </w:t>
      </w:r>
      <w:r w:rsidRPr="00F7677B">
        <w:rPr>
          <w:i/>
        </w:rPr>
        <w:t>dd12m.zip</w:t>
      </w:r>
      <w:r>
        <w:t>).</w:t>
      </w:r>
    </w:p>
    <w:p w:rsidR="00FA263E" w:rsidRDefault="00FA263E" w:rsidP="00FA263E">
      <w:pPr>
        <w:pStyle w:val="Body"/>
        <w:spacing w:after="0"/>
      </w:pPr>
    </w:p>
    <w:p w:rsidR="00FA263E" w:rsidRDefault="00FA263E" w:rsidP="00FA263E">
      <w:pPr>
        <w:pStyle w:val="Body"/>
        <w:spacing w:after="0"/>
      </w:pPr>
      <w:r>
        <w:t xml:space="preserve">Alongside this ZIP file should be a simple </w:t>
      </w:r>
      <w:proofErr w:type="spellStart"/>
      <w:r>
        <w:t>json</w:t>
      </w:r>
      <w:proofErr w:type="spellEnd"/>
      <w:r>
        <w:t xml:space="preserve"> file, named after the </w:t>
      </w:r>
      <w:proofErr w:type="spellStart"/>
      <w:r>
        <w:t>SmallKey</w:t>
      </w:r>
      <w:proofErr w:type="spellEnd"/>
      <w:r>
        <w:t xml:space="preserve"> value as well (i.e. </w:t>
      </w:r>
      <w:r w:rsidRPr="00F70196">
        <w:rPr>
          <w:i/>
        </w:rPr>
        <w:t>dd12m.txt</w:t>
      </w:r>
      <w:r>
        <w:t>)</w:t>
      </w:r>
    </w:p>
    <w:p w:rsidR="00FA263E" w:rsidRDefault="00FA263E" w:rsidP="00FA263E">
      <w:pPr>
        <w:pStyle w:val="Body"/>
        <w:spacing w:after="0"/>
      </w:pPr>
      <w:r>
        <w:t>This file should contain the fields above, one per line, with the key separated with an = sign, then the value.</w:t>
      </w:r>
    </w:p>
    <w:p w:rsidR="00FA263E" w:rsidRDefault="00FA263E" w:rsidP="00FA263E">
      <w:pPr>
        <w:pStyle w:val="Body"/>
        <w:spacing w:after="0"/>
      </w:pPr>
      <w:r>
        <w:t>For example, dd12m.json will appear as follows:</w:t>
      </w:r>
    </w:p>
    <w:p w:rsidR="00FA263E" w:rsidRDefault="00FA263E" w:rsidP="00FA263E">
      <w:pPr>
        <w:pStyle w:val="Body"/>
        <w:spacing w:after="0"/>
        <w:rPr>
          <w:rFonts w:ascii="Courier New" w:eastAsia="Courier New" w:hAnsi="Courier New" w:cs="Courier New"/>
          <w:sz w:val="16"/>
          <w:szCs w:val="16"/>
        </w:rPr>
      </w:pPr>
      <w:r>
        <w:rPr>
          <w:rFonts w:ascii="Courier New" w:eastAsia="Courier New" w:hAnsi="Courier New" w:cs="Courier New"/>
          <w:sz w:val="16"/>
          <w:szCs w:val="16"/>
        </w:rPr>
        <w:t>{</w:t>
      </w:r>
    </w:p>
    <w:p w:rsidR="00FA263E" w:rsidRDefault="00FA263E" w:rsidP="00FA263E">
      <w:pPr>
        <w:pStyle w:val="Body"/>
        <w:spacing w:after="0"/>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dataset</w:t>
      </w:r>
      <w:proofErr w:type="gramEnd"/>
      <w:r>
        <w:rPr>
          <w:rFonts w:ascii="Courier New" w:eastAsia="Courier New" w:hAnsi="Courier New" w:cs="Courier New"/>
          <w:sz w:val="16"/>
          <w:szCs w:val="16"/>
        </w:rPr>
        <w:t>": {</w:t>
      </w:r>
    </w:p>
    <w:p w:rsidR="00FA263E" w:rsidRDefault="00FA263E" w:rsidP="00FA263E">
      <w:pPr>
        <w:pStyle w:val="Body"/>
        <w:spacing w:after="0"/>
        <w:rPr>
          <w:rFonts w:ascii="Courier New" w:eastAsia="Courier New" w:hAnsi="Courier New" w:cs="Courier New"/>
          <w:sz w:val="16"/>
          <w:szCs w:val="16"/>
        </w:rPr>
      </w:pPr>
      <w:r>
        <w:rPr>
          <w:rFonts w:ascii="Courier New" w:eastAsia="Courier New" w:hAnsi="Courier New" w:cs="Courier New"/>
          <w:sz w:val="16"/>
          <w:szCs w:val="16"/>
        </w:rPr>
        <w:t xml:space="preserve">        "UUID": "ada015be-5e32-4815-9607-3edfb9f674bf",</w:t>
      </w:r>
    </w:p>
    <w:p w:rsidR="00FA263E" w:rsidRDefault="00FA263E" w:rsidP="00FA263E">
      <w:pPr>
        <w:pStyle w:val="Body"/>
        <w:spacing w:after="0"/>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SmallKey</w:t>
      </w:r>
      <w:proofErr w:type="spellEnd"/>
      <w:r>
        <w:rPr>
          <w:rFonts w:ascii="Courier New" w:eastAsia="Courier New" w:hAnsi="Courier New" w:cs="Courier New"/>
          <w:sz w:val="16"/>
          <w:szCs w:val="16"/>
        </w:rPr>
        <w:t>": "dd12m",</w:t>
      </w:r>
    </w:p>
    <w:p w:rsidR="00FA263E" w:rsidRDefault="00FA263E" w:rsidP="00FA263E">
      <w:pPr>
        <w:pStyle w:val="Body"/>
        <w:spacing w:after="0"/>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Data_Type</w:t>
      </w:r>
      <w:proofErr w:type="spellEnd"/>
      <w:r>
        <w:rPr>
          <w:rFonts w:ascii="Courier New" w:eastAsia="Courier New" w:hAnsi="Courier New" w:cs="Courier New"/>
          <w:sz w:val="16"/>
          <w:szCs w:val="16"/>
        </w:rPr>
        <w:t>": "",</w:t>
      </w:r>
    </w:p>
    <w:p w:rsidR="00FA263E" w:rsidRDefault="00FA263E" w:rsidP="00FA263E">
      <w:pPr>
        <w:pStyle w:val="Body"/>
        <w:spacing w:after="0"/>
        <w:rPr>
          <w:rFonts w:ascii="Courier New" w:eastAsia="Courier New" w:hAnsi="Courier New" w:cs="Courier New"/>
          <w:sz w:val="16"/>
          <w:szCs w:val="16"/>
        </w:rPr>
      </w:pPr>
      <w:r>
        <w:rPr>
          <w:rFonts w:ascii="Courier New" w:eastAsia="Courier New" w:hAnsi="Courier New" w:cs="Courier New"/>
          <w:sz w:val="16"/>
          <w:szCs w:val="16"/>
        </w:rPr>
        <w:t xml:space="preserve">        "Target": "Internal",</w:t>
      </w:r>
    </w:p>
    <w:p w:rsidR="00FA263E" w:rsidRDefault="00FA263E" w:rsidP="00FA263E">
      <w:pPr>
        <w:pStyle w:val="Body"/>
        <w:spacing w:after="0"/>
        <w:rPr>
          <w:rFonts w:ascii="Courier New" w:eastAsia="Courier New" w:hAnsi="Courier New" w:cs="Courier New"/>
          <w:sz w:val="16"/>
          <w:szCs w:val="16"/>
        </w:rPr>
      </w:pPr>
      <w:r>
        <w:rPr>
          <w:rFonts w:ascii="Courier New" w:eastAsia="Courier New" w:hAnsi="Courier New" w:cs="Courier New"/>
          <w:sz w:val="16"/>
          <w:szCs w:val="16"/>
        </w:rPr>
        <w:t xml:space="preserve">        "Status": "New",</w:t>
      </w:r>
    </w:p>
    <w:p w:rsidR="00FA263E" w:rsidRDefault="00FA263E" w:rsidP="00FA263E">
      <w:pPr>
        <w:pStyle w:val="Body"/>
        <w:spacing w:after="0"/>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From_Path</w:t>
      </w:r>
      <w:proofErr w:type="spellEnd"/>
      <w:r>
        <w:rPr>
          <w:rFonts w:ascii="Courier New" w:eastAsia="Courier New" w:hAnsi="Courier New" w:cs="Courier New"/>
          <w:sz w:val="16"/>
          <w:szCs w:val="16"/>
        </w:rPr>
        <w:t>": "\\EC_DATA\\001-farming\\CA-SK\\SaskPastures\\AGRICULTURE_pasture_boundary_2009",</w:t>
      </w:r>
    </w:p>
    <w:p w:rsidR="00FA263E" w:rsidRDefault="00FA263E" w:rsidP="00FA263E">
      <w:pPr>
        <w:pStyle w:val="Body"/>
        <w:spacing w:after="0"/>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Display_Field_En</w:t>
      </w:r>
      <w:proofErr w:type="spellEnd"/>
      <w:r>
        <w:rPr>
          <w:rFonts w:ascii="Courier New" w:eastAsia="Courier New" w:hAnsi="Courier New" w:cs="Courier New"/>
          <w:sz w:val="16"/>
          <w:szCs w:val="16"/>
        </w:rPr>
        <w:t>": "</w:t>
      </w:r>
      <w:proofErr w:type="spellStart"/>
      <w:r>
        <w:rPr>
          <w:rFonts w:ascii="Courier New" w:eastAsia="Courier New" w:hAnsi="Courier New" w:cs="Courier New"/>
          <w:sz w:val="16"/>
          <w:szCs w:val="16"/>
        </w:rPr>
        <w:t>StationName_E</w:t>
      </w:r>
      <w:proofErr w:type="spellEnd"/>
      <w:r>
        <w:rPr>
          <w:rFonts w:ascii="Courier New" w:eastAsia="Courier New" w:hAnsi="Courier New" w:cs="Courier New"/>
          <w:sz w:val="16"/>
          <w:szCs w:val="16"/>
        </w:rPr>
        <w:t>",</w:t>
      </w:r>
    </w:p>
    <w:p w:rsidR="00FA263E" w:rsidRDefault="00FA263E" w:rsidP="00FA263E">
      <w:pPr>
        <w:pStyle w:val="Body"/>
        <w:spacing w:after="0"/>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Display_Field_Fr</w:t>
      </w:r>
      <w:proofErr w:type="spellEnd"/>
      <w:r>
        <w:rPr>
          <w:rFonts w:ascii="Courier New" w:eastAsia="Courier New" w:hAnsi="Courier New" w:cs="Courier New"/>
          <w:sz w:val="16"/>
          <w:szCs w:val="16"/>
        </w:rPr>
        <w:t>": "</w:t>
      </w:r>
      <w:proofErr w:type="spellStart"/>
      <w:r>
        <w:rPr>
          <w:rFonts w:ascii="Courier New" w:eastAsia="Courier New" w:hAnsi="Courier New" w:cs="Courier New"/>
          <w:sz w:val="16"/>
          <w:szCs w:val="16"/>
        </w:rPr>
        <w:t>StationName_F</w:t>
      </w:r>
      <w:proofErr w:type="spellEnd"/>
      <w:r>
        <w:rPr>
          <w:rFonts w:ascii="Courier New" w:eastAsia="Courier New" w:hAnsi="Courier New" w:cs="Courier New"/>
          <w:sz w:val="16"/>
          <w:szCs w:val="16"/>
        </w:rPr>
        <w:t>",</w:t>
      </w:r>
    </w:p>
    <w:p w:rsidR="00FA263E" w:rsidRDefault="00FA263E" w:rsidP="00FA263E">
      <w:pPr>
        <w:pStyle w:val="Body"/>
        <w:spacing w:after="0"/>
        <w:rPr>
          <w:rFonts w:ascii="Courier New" w:eastAsia="Courier New" w:hAnsi="Courier New" w:cs="Courier New"/>
          <w:sz w:val="16"/>
          <w:szCs w:val="16"/>
        </w:rPr>
      </w:pPr>
      <w:r>
        <w:rPr>
          <w:rFonts w:ascii="Courier New" w:eastAsia="Courier New" w:hAnsi="Courier New" w:cs="Courier New"/>
          <w:sz w:val="16"/>
          <w:szCs w:val="16"/>
        </w:rPr>
        <w:t xml:space="preserve">        "MD5_Hash": "098f6bcd4621d373cade4e832627b4f6"</w:t>
      </w:r>
    </w:p>
    <w:p w:rsidR="00FA263E" w:rsidRDefault="00FA263E" w:rsidP="00FA263E">
      <w:pPr>
        <w:pStyle w:val="Body"/>
        <w:spacing w:after="0"/>
        <w:rPr>
          <w:rFonts w:ascii="Courier New" w:eastAsia="Courier New" w:hAnsi="Courier New" w:cs="Courier New"/>
          <w:sz w:val="16"/>
          <w:szCs w:val="16"/>
        </w:rPr>
      </w:pPr>
      <w:r>
        <w:rPr>
          <w:rFonts w:ascii="Courier New" w:eastAsia="Courier New" w:hAnsi="Courier New" w:cs="Courier New"/>
          <w:sz w:val="16"/>
          <w:szCs w:val="16"/>
        </w:rPr>
        <w:t xml:space="preserve">    }</w:t>
      </w:r>
    </w:p>
    <w:p w:rsidR="00122E0E" w:rsidRPr="004E168E" w:rsidRDefault="00FA263E" w:rsidP="004E168E">
      <w:pPr>
        <w:pStyle w:val="Body"/>
        <w:spacing w:after="0"/>
        <w:rPr>
          <w:rFonts w:ascii="Courier New" w:eastAsia="Courier New" w:hAnsi="Courier New" w:cs="Courier New"/>
          <w:sz w:val="18"/>
          <w:szCs w:val="18"/>
        </w:rPr>
      </w:pPr>
      <w:r>
        <w:rPr>
          <w:rFonts w:ascii="Courier New" w:eastAsia="Courier New" w:hAnsi="Courier New" w:cs="Courier New"/>
          <w:sz w:val="16"/>
          <w:szCs w:val="16"/>
        </w:rPr>
        <w:t>}</w:t>
      </w:r>
    </w:p>
    <w:p w:rsidR="00122E0E" w:rsidRDefault="00FF36D5" w:rsidP="00FF36D5">
      <w:pPr>
        <w:pStyle w:val="Heading1"/>
      </w:pPr>
      <w:bookmarkStart w:id="12" w:name="_Toc422134605"/>
      <w:r>
        <w:t>Process</w:t>
      </w:r>
      <w:bookmarkEnd w:id="12"/>
    </w:p>
    <w:p w:rsidR="00FF36D5" w:rsidRDefault="00FA263E" w:rsidP="00FF36D5">
      <w:r>
        <w:t xml:space="preserve">The PAGER workflow is a component of a larger publication workflow initiated by the EC Data Catalogue. This process is detailed as follows, with highlighted sections </w:t>
      </w:r>
      <w:r w:rsidR="004E168E">
        <w:t>relevant to PAGER/RCS/RAMP components hosted and supported by BASD.</w:t>
      </w:r>
    </w:p>
    <w:tbl>
      <w:tblPr>
        <w:tblW w:w="10160" w:type="dxa"/>
        <w:jc w:val="center"/>
        <w:tblInd w:w="93" w:type="dxa"/>
        <w:tblLook w:val="04A0" w:firstRow="1" w:lastRow="0" w:firstColumn="1" w:lastColumn="0" w:noHBand="0" w:noVBand="1"/>
      </w:tblPr>
      <w:tblGrid>
        <w:gridCol w:w="960"/>
        <w:gridCol w:w="5160"/>
        <w:gridCol w:w="4040"/>
      </w:tblGrid>
      <w:tr w:rsidR="004E168E" w:rsidRPr="004E168E" w:rsidTr="004E168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center"/>
              <w:rPr>
                <w:rFonts w:ascii="Calibri" w:eastAsia="Times New Roman" w:hAnsi="Calibri" w:cs="Times New Roman"/>
                <w:b/>
                <w:bCs/>
                <w:color w:val="000000"/>
                <w:lang w:val="en-US"/>
              </w:rPr>
            </w:pPr>
            <w:r w:rsidRPr="004E168E">
              <w:rPr>
                <w:rFonts w:ascii="Calibri" w:eastAsia="Times New Roman" w:hAnsi="Calibri" w:cs="Times New Roman"/>
                <w:b/>
                <w:bCs/>
                <w:color w:val="000000"/>
                <w:lang w:val="en-US"/>
              </w:rPr>
              <w:t>Step</w:t>
            </w:r>
          </w:p>
        </w:tc>
        <w:tc>
          <w:tcPr>
            <w:tcW w:w="5160" w:type="dxa"/>
            <w:tcBorders>
              <w:top w:val="single" w:sz="4" w:space="0" w:color="auto"/>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jc w:val="center"/>
              <w:rPr>
                <w:rFonts w:ascii="Calibri" w:eastAsia="Times New Roman" w:hAnsi="Calibri" w:cs="Times New Roman"/>
                <w:b/>
                <w:bCs/>
                <w:color w:val="000000"/>
                <w:lang w:val="en-US"/>
              </w:rPr>
            </w:pPr>
            <w:r w:rsidRPr="004E168E">
              <w:rPr>
                <w:rFonts w:ascii="Calibri" w:eastAsia="Times New Roman" w:hAnsi="Calibri" w:cs="Times New Roman"/>
                <w:b/>
                <w:bCs/>
                <w:color w:val="000000"/>
                <w:lang w:val="en-US"/>
              </w:rPr>
              <w:t>Task/Job</w:t>
            </w:r>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center"/>
              <w:rPr>
                <w:rFonts w:ascii="Calibri" w:eastAsia="Times New Roman" w:hAnsi="Calibri" w:cs="Times New Roman"/>
                <w:b/>
                <w:bCs/>
                <w:color w:val="000000"/>
                <w:lang w:val="en-US"/>
              </w:rPr>
            </w:pPr>
            <w:r w:rsidRPr="004E168E">
              <w:rPr>
                <w:rFonts w:ascii="Calibri" w:eastAsia="Times New Roman" w:hAnsi="Calibri" w:cs="Times New Roman"/>
                <w:b/>
                <w:bCs/>
                <w:color w:val="000000"/>
                <w:lang w:val="en-US"/>
              </w:rPr>
              <w:t>Actor/Component</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1</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Logs in as Editor</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2</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Creates New Metadata record</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3</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Creates New Collection Metadata</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4</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Creates New Product Metadata</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5</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Uploads Geospatial Zipped SHP file</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6</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Checks if GDP is type=shape</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DC Temporary Data Folder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7</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 xml:space="preserve">Validates GDP using </w:t>
            </w:r>
            <w:proofErr w:type="spellStart"/>
            <w:r w:rsidRPr="004E168E">
              <w:rPr>
                <w:rFonts w:ascii="Calibri" w:eastAsia="Times New Roman" w:hAnsi="Calibri" w:cs="Times New Roman"/>
                <w:color w:val="000000"/>
                <w:lang w:val="en-US"/>
              </w:rPr>
              <w:t>GeoTools</w:t>
            </w:r>
            <w:proofErr w:type="spellEnd"/>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DC Temporary Data Folder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8</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Presents Display Field Selection to</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ODS</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9</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Saves GDASP.zip to</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 Staging Area</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10</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Saves and Exits MD record</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11</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 xml:space="preserve">Tells the file(s) and path(s) that need </w:t>
            </w:r>
            <w:proofErr w:type="spellStart"/>
            <w:r w:rsidRPr="004E168E">
              <w:rPr>
                <w:rFonts w:ascii="Calibri" w:eastAsia="Times New Roman" w:hAnsi="Calibri" w:cs="Times New Roman"/>
                <w:color w:val="000000"/>
                <w:lang w:val="en-US"/>
              </w:rPr>
              <w:t>convertion</w:t>
            </w:r>
            <w:proofErr w:type="spellEnd"/>
            <w:r w:rsidRPr="004E168E">
              <w:rPr>
                <w:rFonts w:ascii="Calibri" w:eastAsia="Times New Roman" w:hAnsi="Calibri" w:cs="Times New Roman"/>
                <w:color w:val="000000"/>
                <w:lang w:val="en-US"/>
              </w:rPr>
              <w:t xml:space="preserve"> in the</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Conversion Utility</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12</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Unzips GDP</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Conversion Utility Temporary Folder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13</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Converts GDP to open formats</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 Staging Area</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14</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 xml:space="preserve">Confirms Data conversion Started to </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ODS</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15</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 xml:space="preserve">Converts dataset to </w:t>
            </w:r>
            <w:proofErr w:type="spellStart"/>
            <w:r w:rsidRPr="004E168E">
              <w:rPr>
                <w:rFonts w:ascii="Calibri" w:eastAsia="Times New Roman" w:hAnsi="Calibri" w:cs="Times New Roman"/>
                <w:color w:val="000000"/>
                <w:lang w:val="en-US"/>
              </w:rPr>
              <w:t>GeoJSON</w:t>
            </w:r>
            <w:proofErr w:type="spellEnd"/>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 Staging Area</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16</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Converts dataset to  CSV</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 Staging Area</w:t>
            </w:r>
          </w:p>
        </w:tc>
      </w:tr>
      <w:tr w:rsidR="004E168E" w:rsidRPr="004E168E" w:rsidTr="004E168E">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17</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 xml:space="preserve">Updates online resources field in Metadata record with converted </w:t>
            </w:r>
            <w:proofErr w:type="spellStart"/>
            <w:r w:rsidRPr="004E168E">
              <w:rPr>
                <w:rFonts w:ascii="Calibri" w:eastAsia="Times New Roman" w:hAnsi="Calibri" w:cs="Times New Roman"/>
                <w:color w:val="000000"/>
                <w:lang w:val="en-US"/>
              </w:rPr>
              <w:t>fileds</w:t>
            </w:r>
            <w:proofErr w:type="spellEnd"/>
            <w:r w:rsidRPr="004E168E">
              <w:rPr>
                <w:rFonts w:ascii="Calibri" w:eastAsia="Times New Roman" w:hAnsi="Calibri" w:cs="Times New Roman"/>
                <w:color w:val="000000"/>
                <w:lang w:val="en-US"/>
              </w:rPr>
              <w:t xml:space="preserve"> in </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18</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Confirms data is converted</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ODS</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19</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Submits record for Publishing Approval</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20</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 xml:space="preserve">Adds Submission request to Pending Processing List </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21</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Creates GDP ZIP package for ESRI server</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DC Temporary Data Folder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22</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Creates Small Key (UUID) JSON file</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DC Temporary Data Folder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23</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Adds Shape contents to UUID.zip</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DC Temporary Data Folder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24</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Adds Metadata.xml (ISO) to UUID.zip</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DC Temporary Data Folder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lastRenderedPageBreak/>
              <w:t>25</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 xml:space="preserve">Adds </w:t>
            </w:r>
            <w:proofErr w:type="spellStart"/>
            <w:r w:rsidRPr="004E168E">
              <w:rPr>
                <w:rFonts w:ascii="Calibri" w:eastAsia="Times New Roman" w:hAnsi="Calibri" w:cs="Times New Roman"/>
                <w:color w:val="000000"/>
                <w:lang w:val="en-US"/>
              </w:rPr>
              <w:t>Smallkey.json</w:t>
            </w:r>
            <w:proofErr w:type="spellEnd"/>
            <w:r w:rsidRPr="004E168E">
              <w:rPr>
                <w:rFonts w:ascii="Calibri" w:eastAsia="Times New Roman" w:hAnsi="Calibri" w:cs="Times New Roman"/>
                <w:color w:val="000000"/>
                <w:lang w:val="en-US"/>
              </w:rPr>
              <w:t xml:space="preserve"> file to UUID.zip</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DC Temporary Data Folder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26</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Creates DataMartPackage.zip (DMP)</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DC Temporary Data Folder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27</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 xml:space="preserve">Copies DMP.zip to </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Publication Utility Temporary Folder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28</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Triggers Internal Publication process</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Publication Utility</w:t>
            </w:r>
          </w:p>
        </w:tc>
      </w:tr>
      <w:tr w:rsidR="004E168E" w:rsidRPr="004E168E" w:rsidTr="004E168E">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29</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Moves DMP.zip from the Data Publication Utility Temporary Folder</w:t>
            </w:r>
            <w:r w:rsidRPr="004E168E">
              <w:rPr>
                <w:rFonts w:ascii="MS Gothic" w:eastAsia="MS Gothic" w:hAnsi="MS Gothic" w:cs="MS Gothic"/>
                <w:color w:val="000000"/>
                <w:lang w:val="en-US"/>
              </w:rPr>
              <w:t> </w:t>
            </w:r>
            <w:r w:rsidRPr="004E168E">
              <w:rPr>
                <w:rFonts w:ascii="Calibri" w:eastAsia="Times New Roman" w:hAnsi="Calibri" w:cs="Times New Roman"/>
                <w:color w:val="000000"/>
                <w:lang w:val="en-US"/>
              </w:rPr>
              <w:t xml:space="preserve">to </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Mart</w:t>
            </w:r>
          </w:p>
        </w:tc>
      </w:tr>
      <w:tr w:rsidR="004E168E" w:rsidRPr="004E168E" w:rsidTr="004E168E">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30</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Decompresses the DMP.zip, creates Data Mart Hierarchy and content deployed in the</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Mart</w:t>
            </w:r>
          </w:p>
        </w:tc>
      </w:tr>
      <w:tr w:rsidR="004E168E" w:rsidRPr="004E168E" w:rsidTr="004E168E">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31</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 xml:space="preserve">Updates online resources with new links/location in Data Mart </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32</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Add View Data Mart Link pointing to root of product</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33</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Deposits GDP into OUTGOING feed folder</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proofErr w:type="spellStart"/>
            <w:r w:rsidRPr="004E168E">
              <w:rPr>
                <w:rFonts w:ascii="Calibri" w:eastAsia="Times New Roman" w:hAnsi="Calibri" w:cs="Times New Roman"/>
                <w:color w:val="000000"/>
                <w:lang w:val="en-US"/>
              </w:rPr>
              <w:t>MetPX</w:t>
            </w:r>
            <w:proofErr w:type="spellEnd"/>
            <w:r w:rsidRPr="004E168E">
              <w:rPr>
                <w:rFonts w:ascii="Calibri" w:eastAsia="Times New Roman" w:hAnsi="Calibri" w:cs="Times New Roman"/>
                <w:color w:val="000000"/>
                <w:lang w:val="en-US"/>
              </w:rPr>
              <w:t xml:space="preserve"> Outgoing Feed folder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34</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Picks up GDP from Outgoing Feed Folder (5 minutes)</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proofErr w:type="spellStart"/>
            <w:r w:rsidRPr="004E168E">
              <w:rPr>
                <w:rFonts w:ascii="Calibri" w:eastAsia="Times New Roman" w:hAnsi="Calibri" w:cs="Times New Roman"/>
                <w:color w:val="000000"/>
                <w:lang w:val="en-US"/>
              </w:rPr>
              <w:t>MetPX</w:t>
            </w:r>
            <w:proofErr w:type="spellEnd"/>
            <w:r w:rsidRPr="004E168E">
              <w:rPr>
                <w:rFonts w:ascii="Calibri" w:eastAsia="Times New Roman" w:hAnsi="Calibri" w:cs="Times New Roman"/>
                <w:color w:val="000000"/>
                <w:lang w:val="en-US"/>
              </w:rPr>
              <w:t xml:space="preserve"> Service Memory</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35</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Delivers GDP to</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PAGER SFTP Drop Folder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36</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Monitors PAGER Server Folder</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PAGER SFTP Drop Folder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37</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Unzips GDP</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PAGER Server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38</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Creates Web Services</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PAGER Server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39</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Creates ESRI REST service per product</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ArcGIS Server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40</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Creates ESRI WMS per product</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ArcGIS Server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41</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Creates ESRI WFS per product</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ArcGIS Server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42</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Creates ESRI KML per product</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ArcGIS Server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43</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Creates ESRI JSON created per product</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ArcGIS Server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44</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Updates MD record with Service URL</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45</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 xml:space="preserve">Adds Service URL record to </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RCS</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46</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Adds View on Map URL to Metadata record</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47</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Updates Pending Request List</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48</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Adds Submission request to Submission Request List</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49</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Sends Request for Approval E-Mail to</w:t>
            </w:r>
            <w:r w:rsidRPr="004E168E">
              <w:rPr>
                <w:rFonts w:ascii="MS Gothic" w:eastAsia="MS Gothic" w:hAnsi="MS Gothic" w:cs="MS Gothic"/>
                <w:color w:val="000000"/>
                <w:lang w:val="en-US"/>
              </w:rPr>
              <w:t>  </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Level 1 - Content Reviewer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50</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Updates Pending Request List</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 xml:space="preserve">Data Catalogue </w:t>
            </w:r>
          </w:p>
        </w:tc>
      </w:tr>
      <w:tr w:rsidR="004E168E" w:rsidRPr="004E168E" w:rsidTr="004E168E">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51</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Receives e-mail - level 1 and level 2 Publication Request</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52</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Reviews Pending Request list for level 1 and level 2 approval</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53</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Approves Publication Request</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54</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Sends Request for Approval E-Mail to</w:t>
            </w:r>
            <w:r w:rsidRPr="004E168E">
              <w:rPr>
                <w:rFonts w:ascii="Calibri" w:eastAsia="Times New Roman" w:hAnsi="Calibri" w:cs="Times New Roman"/>
                <w:color w:val="000000"/>
                <w:lang w:val="en-US"/>
              </w:rPr>
              <w:br/>
            </w:r>
            <w:r w:rsidRPr="004E168E">
              <w:rPr>
                <w:rFonts w:ascii="MS Gothic" w:eastAsia="MS Gothic" w:hAnsi="MS Gothic" w:cs="MS Gothic"/>
                <w:color w:val="000000"/>
                <w:lang w:val="en-US"/>
              </w:rPr>
              <w:t> </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Level 2 - Content Reviewer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55</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Sends Approval Level-1 Notification email to</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Metadata Group Informant</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56</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Receives e-mail - level 2 Publication Request</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57</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Reviews Pending Request list for level 2 approval</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58</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Approves Publication Request</w:t>
            </w:r>
            <w:r w:rsidRPr="004E168E">
              <w:rPr>
                <w:rFonts w:ascii="MS Gothic" w:eastAsia="MS Gothic" w:hAnsi="MS Gothic" w:cs="MS Gothic"/>
                <w:color w:val="000000"/>
                <w:lang w:val="en-US"/>
              </w:rPr>
              <w:t>  </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59</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 xml:space="preserve">Sends approval level 2 notification mail to </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Level 1 - Content Reviewer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60</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 xml:space="preserve">Makes Metadata record internally available </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61</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Appends metadata information for inline display</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RCS</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62</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Triggers External Publication process</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 (External)</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63</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Send MEF File to</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External Data Catalogue</w:t>
            </w:r>
          </w:p>
        </w:tc>
      </w:tr>
      <w:tr w:rsidR="004E168E" w:rsidRPr="004E168E" w:rsidTr="004E168E">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64</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proofErr w:type="spellStart"/>
            <w:r w:rsidRPr="004E168E">
              <w:rPr>
                <w:rFonts w:ascii="Calibri" w:eastAsia="Times New Roman" w:hAnsi="Calibri" w:cs="Times New Roman"/>
                <w:color w:val="000000"/>
                <w:lang w:val="en-US"/>
              </w:rPr>
              <w:t>Confim</w:t>
            </w:r>
            <w:proofErr w:type="spellEnd"/>
            <w:r w:rsidRPr="004E168E">
              <w:rPr>
                <w:rFonts w:ascii="Calibri" w:eastAsia="Times New Roman" w:hAnsi="Calibri" w:cs="Times New Roman"/>
                <w:color w:val="000000"/>
                <w:lang w:val="en-US"/>
              </w:rPr>
              <w:t xml:space="preserve"> Published Data Package (Internal and External)</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Mart</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lastRenderedPageBreak/>
              <w:t>65</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Confirm dataset-shp.zip is present</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Mart</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66</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 xml:space="preserve">Confirm </w:t>
            </w:r>
            <w:proofErr w:type="spellStart"/>
            <w:r w:rsidRPr="004E168E">
              <w:rPr>
                <w:rFonts w:ascii="Calibri" w:eastAsia="Times New Roman" w:hAnsi="Calibri" w:cs="Times New Roman"/>
                <w:color w:val="000000"/>
                <w:lang w:val="en-US"/>
              </w:rPr>
              <w:t>datapackage.json</w:t>
            </w:r>
            <w:proofErr w:type="spellEnd"/>
            <w:r w:rsidRPr="004E168E">
              <w:rPr>
                <w:rFonts w:ascii="Calibri" w:eastAsia="Times New Roman" w:hAnsi="Calibri" w:cs="Times New Roman"/>
                <w:color w:val="000000"/>
                <w:lang w:val="en-US"/>
              </w:rPr>
              <w:t xml:space="preserve"> is present</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Mart</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67</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 xml:space="preserve">Confirm </w:t>
            </w:r>
            <w:proofErr w:type="spellStart"/>
            <w:r w:rsidRPr="004E168E">
              <w:rPr>
                <w:rFonts w:ascii="Calibri" w:eastAsia="Times New Roman" w:hAnsi="Calibri" w:cs="Times New Roman"/>
                <w:color w:val="000000"/>
                <w:lang w:val="en-US"/>
              </w:rPr>
              <w:t>dataset.geojson</w:t>
            </w:r>
            <w:proofErr w:type="spellEnd"/>
            <w:r w:rsidRPr="004E168E">
              <w:rPr>
                <w:rFonts w:ascii="Calibri" w:eastAsia="Times New Roman" w:hAnsi="Calibri" w:cs="Times New Roman"/>
                <w:color w:val="000000"/>
                <w:lang w:val="en-US"/>
              </w:rPr>
              <w:t xml:space="preserve"> is present</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Mart</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68</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Confirm dataset.csv is present</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Mart</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69</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 xml:space="preserve">Confirm sub </w:t>
            </w:r>
            <w:proofErr w:type="spellStart"/>
            <w:r w:rsidRPr="004E168E">
              <w:rPr>
                <w:rFonts w:ascii="Calibri" w:eastAsia="Times New Roman" w:hAnsi="Calibri" w:cs="Times New Roman"/>
                <w:color w:val="000000"/>
                <w:lang w:val="en-US"/>
              </w:rPr>
              <w:t>directorires</w:t>
            </w:r>
            <w:proofErr w:type="spellEnd"/>
            <w:r w:rsidRPr="004E168E">
              <w:rPr>
                <w:rFonts w:ascii="Calibri" w:eastAsia="Times New Roman" w:hAnsi="Calibri" w:cs="Times New Roman"/>
                <w:color w:val="000000"/>
                <w:lang w:val="en-US"/>
              </w:rPr>
              <w:t xml:space="preserve"> and files present</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Mart</w:t>
            </w:r>
          </w:p>
        </w:tc>
      </w:tr>
      <w:tr w:rsidR="004E168E" w:rsidRPr="004E168E" w:rsidTr="004E168E">
        <w:trPr>
          <w:trHeight w:val="6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70</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proofErr w:type="spellStart"/>
            <w:r w:rsidRPr="004E168E">
              <w:rPr>
                <w:rFonts w:ascii="Calibri" w:eastAsia="Times New Roman" w:hAnsi="Calibri" w:cs="Times New Roman"/>
                <w:color w:val="000000"/>
                <w:lang w:val="en-US"/>
              </w:rPr>
              <w:t>Confim</w:t>
            </w:r>
            <w:proofErr w:type="spellEnd"/>
            <w:r w:rsidRPr="004E168E">
              <w:rPr>
                <w:rFonts w:ascii="Calibri" w:eastAsia="Times New Roman" w:hAnsi="Calibri" w:cs="Times New Roman"/>
                <w:color w:val="000000"/>
                <w:lang w:val="en-US"/>
              </w:rPr>
              <w:t xml:space="preserve"> Published Data Services (Internal and External)</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71</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Confirm Data Available in (Internal)</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RAMP Viewer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72</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proofErr w:type="spellStart"/>
            <w:r w:rsidRPr="004E168E">
              <w:rPr>
                <w:rFonts w:ascii="Calibri" w:eastAsia="Times New Roman" w:hAnsi="Calibri" w:cs="Times New Roman"/>
                <w:color w:val="000000"/>
                <w:lang w:val="en-US"/>
              </w:rPr>
              <w:t>Confim</w:t>
            </w:r>
            <w:proofErr w:type="spellEnd"/>
            <w:r w:rsidRPr="004E168E">
              <w:rPr>
                <w:rFonts w:ascii="Calibri" w:eastAsia="Times New Roman" w:hAnsi="Calibri" w:cs="Times New Roman"/>
                <w:color w:val="000000"/>
                <w:lang w:val="en-US"/>
              </w:rPr>
              <w:t xml:space="preserve"> View on map works</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RAMP Viewer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73</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Confirm Add to Map Preview works</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RAMP Viewer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74</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Confirm MD added to CSW service</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75</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Confirm that Metadata can be searched</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76</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proofErr w:type="spellStart"/>
            <w:r w:rsidRPr="004E168E">
              <w:rPr>
                <w:rFonts w:ascii="Calibri" w:eastAsia="Times New Roman" w:hAnsi="Calibri" w:cs="Times New Roman"/>
                <w:color w:val="000000"/>
                <w:lang w:val="en-US"/>
              </w:rPr>
              <w:t>ConfirmMD</w:t>
            </w:r>
            <w:proofErr w:type="spellEnd"/>
            <w:r w:rsidRPr="004E168E">
              <w:rPr>
                <w:rFonts w:ascii="Calibri" w:eastAsia="Times New Roman" w:hAnsi="Calibri" w:cs="Times New Roman"/>
                <w:color w:val="000000"/>
                <w:lang w:val="en-US"/>
              </w:rPr>
              <w:t xml:space="preserve"> Record returned in search results</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77</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proofErr w:type="spellStart"/>
            <w:r w:rsidRPr="004E168E">
              <w:rPr>
                <w:rFonts w:ascii="Calibri" w:eastAsia="Times New Roman" w:hAnsi="Calibri" w:cs="Times New Roman"/>
                <w:color w:val="000000"/>
                <w:lang w:val="en-US"/>
              </w:rPr>
              <w:t>ConfirmView</w:t>
            </w:r>
            <w:proofErr w:type="spellEnd"/>
            <w:r w:rsidRPr="004E168E">
              <w:rPr>
                <w:rFonts w:ascii="Calibri" w:eastAsia="Times New Roman" w:hAnsi="Calibri" w:cs="Times New Roman"/>
                <w:color w:val="000000"/>
                <w:lang w:val="en-US"/>
              </w:rPr>
              <w:t xml:space="preserve"> MD record</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78</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Confirm Add dataset to map</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Catalogue</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79</w:t>
            </w:r>
          </w:p>
        </w:tc>
        <w:tc>
          <w:tcPr>
            <w:tcW w:w="5160" w:type="dxa"/>
            <w:tcBorders>
              <w:top w:val="nil"/>
              <w:left w:val="nil"/>
              <w:bottom w:val="single" w:sz="4" w:space="0" w:color="auto"/>
              <w:right w:val="single" w:sz="4" w:space="0" w:color="auto"/>
            </w:tcBorders>
            <w:shd w:val="clear" w:color="000000" w:fill="FFFF00"/>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Access service URL</w:t>
            </w:r>
          </w:p>
        </w:tc>
        <w:tc>
          <w:tcPr>
            <w:tcW w:w="4040" w:type="dxa"/>
            <w:tcBorders>
              <w:top w:val="nil"/>
              <w:left w:val="nil"/>
              <w:bottom w:val="single" w:sz="4" w:space="0" w:color="auto"/>
              <w:right w:val="single" w:sz="4" w:space="0" w:color="auto"/>
            </w:tcBorders>
            <w:shd w:val="clear" w:color="000000" w:fill="FFFF00"/>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ArcGIS Server</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80</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Access Data</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Mart</w:t>
            </w:r>
          </w:p>
        </w:tc>
      </w:tr>
      <w:tr w:rsidR="004E168E" w:rsidRPr="004E168E" w:rsidTr="004E168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jc w:val="right"/>
              <w:rPr>
                <w:rFonts w:ascii="Calibri" w:eastAsia="Times New Roman" w:hAnsi="Calibri" w:cs="Times New Roman"/>
                <w:color w:val="000000"/>
                <w:lang w:val="en-US"/>
              </w:rPr>
            </w:pPr>
            <w:r w:rsidRPr="004E168E">
              <w:rPr>
                <w:rFonts w:ascii="Calibri" w:eastAsia="Times New Roman" w:hAnsi="Calibri" w:cs="Times New Roman"/>
                <w:color w:val="000000"/>
                <w:lang w:val="en-US"/>
              </w:rPr>
              <w:t>81</w:t>
            </w:r>
          </w:p>
        </w:tc>
        <w:tc>
          <w:tcPr>
            <w:tcW w:w="5160" w:type="dxa"/>
            <w:tcBorders>
              <w:top w:val="nil"/>
              <w:left w:val="nil"/>
              <w:bottom w:val="single" w:sz="4" w:space="0" w:color="auto"/>
              <w:right w:val="single" w:sz="4" w:space="0" w:color="auto"/>
            </w:tcBorders>
            <w:shd w:val="clear" w:color="auto" w:fill="auto"/>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View in Mart</w:t>
            </w:r>
          </w:p>
        </w:tc>
        <w:tc>
          <w:tcPr>
            <w:tcW w:w="4040" w:type="dxa"/>
            <w:tcBorders>
              <w:top w:val="nil"/>
              <w:left w:val="nil"/>
              <w:bottom w:val="single" w:sz="4" w:space="0" w:color="auto"/>
              <w:right w:val="single" w:sz="4" w:space="0" w:color="auto"/>
            </w:tcBorders>
            <w:shd w:val="clear" w:color="auto" w:fill="auto"/>
            <w:noWrap/>
            <w:vAlign w:val="bottom"/>
            <w:hideMark/>
          </w:tcPr>
          <w:p w:rsidR="004E168E" w:rsidRPr="004E168E" w:rsidRDefault="004E168E" w:rsidP="004E168E">
            <w:pPr>
              <w:spacing w:after="0" w:line="240" w:lineRule="auto"/>
              <w:rPr>
                <w:rFonts w:ascii="Calibri" w:eastAsia="Times New Roman" w:hAnsi="Calibri" w:cs="Times New Roman"/>
                <w:color w:val="000000"/>
                <w:lang w:val="en-US"/>
              </w:rPr>
            </w:pPr>
            <w:r w:rsidRPr="004E168E">
              <w:rPr>
                <w:rFonts w:ascii="Calibri" w:eastAsia="Times New Roman" w:hAnsi="Calibri" w:cs="Times New Roman"/>
                <w:color w:val="000000"/>
                <w:lang w:val="en-US"/>
              </w:rPr>
              <w:t>Data Mart</w:t>
            </w:r>
          </w:p>
        </w:tc>
      </w:tr>
    </w:tbl>
    <w:p w:rsidR="004E168E" w:rsidRDefault="004E168E" w:rsidP="00FF36D5"/>
    <w:p w:rsidR="00E22881" w:rsidRDefault="00E22881" w:rsidP="00E22881">
      <w:pPr>
        <w:pStyle w:val="Heading1"/>
      </w:pPr>
      <w:bookmarkStart w:id="13" w:name="_Toc422134606"/>
      <w:r>
        <w:t>Sample PAGER log</w:t>
      </w:r>
      <w:bookmarkEnd w:id="13"/>
    </w:p>
    <w:p w:rsidR="00E22881" w:rsidRDefault="00E22881" w:rsidP="00E22881">
      <w:r>
        <w:t>Below is an excerpt from PAGER’s console/</w:t>
      </w:r>
      <w:proofErr w:type="spellStart"/>
      <w:r>
        <w:t>logfile</w:t>
      </w:r>
      <w:proofErr w:type="spellEnd"/>
      <w:r>
        <w:t xml:space="preserve"> of a successful publication request from the Data Catalogue:</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Press 'q' to quit.</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New File Found, But Not a Zip File: fe36798c-e718-447e-a7ad-47cf83a0bf7a.zip.tmp</w:t>
      </w:r>
    </w:p>
    <w:p w:rsidR="00E22881" w:rsidRPr="00E22881" w:rsidRDefault="00E22881" w:rsidP="00E22881">
      <w:pPr>
        <w:pStyle w:val="NoSpacing"/>
        <w:rPr>
          <w:rFonts w:ascii="Courier New" w:hAnsi="Courier New" w:cs="Courier New"/>
          <w:sz w:val="20"/>
        </w:rPr>
      </w:pP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2015-06-15 11:06:18</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Payload Found, Unzipping: fe36798c-e718-447e-a7ad-47cf83a0bf7a.zip</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Hash check skipped.</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Executing script with the parameters:</w:t>
      </w:r>
    </w:p>
    <w:p w:rsidR="00E22881" w:rsidRPr="00E22881" w:rsidRDefault="00E22881" w:rsidP="00E22881">
      <w:pPr>
        <w:pStyle w:val="NoSpacing"/>
        <w:rPr>
          <w:rFonts w:ascii="Courier New" w:hAnsi="Courier New" w:cs="Courier New"/>
          <w:sz w:val="20"/>
        </w:rPr>
      </w:pPr>
      <w:proofErr w:type="spellStart"/>
      <w:r w:rsidRPr="00E22881">
        <w:rPr>
          <w:rFonts w:ascii="Courier New" w:hAnsi="Courier New" w:cs="Courier New"/>
          <w:sz w:val="20"/>
        </w:rPr>
        <w:t>Smallkey</w:t>
      </w:r>
      <w:proofErr w:type="spellEnd"/>
      <w:r w:rsidRPr="00E22881">
        <w:rPr>
          <w:rFonts w:ascii="Courier New" w:hAnsi="Courier New" w:cs="Courier New"/>
          <w:sz w:val="20"/>
        </w:rPr>
        <w:t>: fe36798c-e718-447e-a7ad-47cf83a0bf7a</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Payload Path: E:\ECDMP_drop\fe36798c-e718-447e-a7ad-47cf83a0bf7a</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 xml:space="preserve">Server Name: </w:t>
      </w:r>
      <w:proofErr w:type="spellStart"/>
      <w:proofErr w:type="gramStart"/>
      <w:r w:rsidRPr="00E22881">
        <w:rPr>
          <w:rFonts w:ascii="Courier New" w:hAnsi="Courier New" w:cs="Courier New"/>
          <w:sz w:val="20"/>
        </w:rPr>
        <w:t>gibson</w:t>
      </w:r>
      <w:proofErr w:type="spellEnd"/>
      <w:proofErr w:type="gramEnd"/>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Port: 80</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Template Path: C:/PAGER/PAGER_Scripts/PubTemplate10.mxd</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Connection File Path: C:/PAGER/PAGER_Scripts/publisher_edn.ags</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Publish Status: 2</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 xml:space="preserve">Folder: </w:t>
      </w:r>
      <w:proofErr w:type="spellStart"/>
      <w:r w:rsidRPr="00E22881">
        <w:rPr>
          <w:rFonts w:ascii="Courier New" w:hAnsi="Courier New" w:cs="Courier New"/>
          <w:sz w:val="20"/>
        </w:rPr>
        <w:t>data_donnees</w:t>
      </w:r>
      <w:proofErr w:type="spellEnd"/>
    </w:p>
    <w:p w:rsidR="00E22881" w:rsidRPr="00E22881" w:rsidRDefault="00E22881" w:rsidP="00E22881">
      <w:pPr>
        <w:pStyle w:val="NoSpacing"/>
        <w:rPr>
          <w:rFonts w:ascii="Courier New" w:hAnsi="Courier New" w:cs="Courier New"/>
          <w:sz w:val="20"/>
        </w:rPr>
      </w:pPr>
      <w:proofErr w:type="spellStart"/>
      <w:r w:rsidRPr="00E22881">
        <w:rPr>
          <w:rFonts w:ascii="Courier New" w:hAnsi="Courier New" w:cs="Courier New"/>
          <w:sz w:val="20"/>
        </w:rPr>
        <w:t>MakeDescriptor</w:t>
      </w:r>
      <w:proofErr w:type="spellEnd"/>
      <w:r w:rsidRPr="00E22881">
        <w:rPr>
          <w:rFonts w:ascii="Courier New" w:hAnsi="Courier New" w:cs="Courier New"/>
          <w:sz w:val="20"/>
        </w:rPr>
        <w:t xml:space="preserve"> URL (DEPRECATED): </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Catalogue URL: http://intranet.ecdmp-dev.cmc.ec.gc.ca/geonetwork/srv/eng/metadata.addmapresources</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Catalogue User: admin</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 xml:space="preserve">ArcGIS User: </w:t>
      </w:r>
      <w:proofErr w:type="spellStart"/>
      <w:r w:rsidRPr="00E22881">
        <w:rPr>
          <w:rFonts w:ascii="Courier New" w:hAnsi="Courier New" w:cs="Courier New"/>
          <w:sz w:val="20"/>
        </w:rPr>
        <w:t>arcgis</w:t>
      </w:r>
      <w:proofErr w:type="spellEnd"/>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Email Server: sdow04exmail2.ontario.int.ec.gc.ca</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Email sender: BASD-PAGER-Do-Not-Reply@ec.gc.ca</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Email receiver(s): Dan.Bowerman@ec.gc.ca</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 xml:space="preserve"> Catalogue Metadata URL: http://intranet.ecdmp-dev.cmc.ec.gc.ca/geonetwork/srv/eng/xml.metadata.get?uuid={0}</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Web Adaptor Name: 142.135.82.123</w:t>
      </w:r>
    </w:p>
    <w:p w:rsidR="00E22881" w:rsidRPr="00E22881" w:rsidRDefault="00E22881" w:rsidP="00E22881">
      <w:pPr>
        <w:pStyle w:val="NoSpacing"/>
        <w:rPr>
          <w:rFonts w:ascii="Courier New" w:hAnsi="Courier New" w:cs="Courier New"/>
          <w:sz w:val="20"/>
        </w:rPr>
      </w:pP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Script exited with code: 0</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 xml:space="preserve">Output: </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Start unzipping to folder: E:\ECDMP_drop\fe36798c-e718-447e-a7ad-47cf83a0bf7a</w:t>
      </w:r>
    </w:p>
    <w:p w:rsidR="00E22881" w:rsidRPr="00E22881" w:rsidRDefault="00E22881" w:rsidP="00E22881">
      <w:pPr>
        <w:pStyle w:val="NoSpacing"/>
        <w:rPr>
          <w:rFonts w:ascii="Courier New" w:hAnsi="Courier New" w:cs="Courier New"/>
          <w:sz w:val="20"/>
        </w:rPr>
      </w:pP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 xml:space="preserve">Validating shapefile... </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CAN_Major_Watersheds_NAD83.shp exists</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lastRenderedPageBreak/>
        <w:t>CAN_Major_Watersheds_NAD83.shx exists</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CAN_Major_Watersheds_NAD83.dbf exists</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CAN_Major_Watersheds_NAD83.prj exists</w:t>
      </w:r>
    </w:p>
    <w:p w:rsidR="00E22881" w:rsidRPr="00E22881" w:rsidRDefault="00E22881" w:rsidP="00E22881">
      <w:pPr>
        <w:pStyle w:val="NoSpacing"/>
        <w:rPr>
          <w:rFonts w:ascii="Courier New" w:hAnsi="Courier New" w:cs="Courier New"/>
          <w:sz w:val="20"/>
        </w:rPr>
      </w:pPr>
      <w:proofErr w:type="gramStart"/>
      <w:r w:rsidRPr="00E22881">
        <w:rPr>
          <w:rFonts w:ascii="Courier New" w:hAnsi="Courier New" w:cs="Courier New"/>
          <w:sz w:val="20"/>
        </w:rPr>
        <w:t>access</w:t>
      </w:r>
      <w:proofErr w:type="gramEnd"/>
      <w:r w:rsidRPr="00E22881">
        <w:rPr>
          <w:rFonts w:ascii="Courier New" w:hAnsi="Courier New" w:cs="Courier New"/>
          <w:sz w:val="20"/>
        </w:rPr>
        <w:t xml:space="preserve"> </w:t>
      </w:r>
      <w:proofErr w:type="spellStart"/>
      <w:r w:rsidRPr="00E22881">
        <w:rPr>
          <w:rFonts w:ascii="Courier New" w:hAnsi="Courier New" w:cs="Courier New"/>
          <w:sz w:val="20"/>
        </w:rPr>
        <w:t>metaData</w:t>
      </w:r>
      <w:proofErr w:type="spellEnd"/>
      <w:r w:rsidRPr="00E22881">
        <w:rPr>
          <w:rFonts w:ascii="Courier New" w:hAnsi="Courier New" w:cs="Courier New"/>
          <w:sz w:val="20"/>
        </w:rPr>
        <w:t>, We failed to reach a server.</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Reason: Internal Server Error</w:t>
      </w:r>
    </w:p>
    <w:p w:rsidR="00E22881" w:rsidRPr="00E22881" w:rsidRDefault="00E22881" w:rsidP="00E22881">
      <w:pPr>
        <w:pStyle w:val="NoSpacing"/>
        <w:rPr>
          <w:rFonts w:ascii="Courier New" w:hAnsi="Courier New" w:cs="Courier New"/>
          <w:sz w:val="20"/>
        </w:rPr>
      </w:pP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 xml:space="preserve">Attempting to update the service: </w:t>
      </w:r>
      <w:proofErr w:type="spellStart"/>
      <w:r w:rsidRPr="00E22881">
        <w:rPr>
          <w:rFonts w:ascii="Courier New" w:hAnsi="Courier New" w:cs="Courier New"/>
          <w:sz w:val="20"/>
        </w:rPr>
        <w:t>data_donnees</w:t>
      </w:r>
      <w:proofErr w:type="spellEnd"/>
      <w:r w:rsidRPr="00E22881">
        <w:rPr>
          <w:rFonts w:ascii="Courier New" w:hAnsi="Courier New" w:cs="Courier New"/>
          <w:sz w:val="20"/>
        </w:rPr>
        <w:t>/fe36798c-e718-447e-a7ad-47cf83a0bf7a</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 xml:space="preserve">Service does not exist. </w:t>
      </w:r>
      <w:proofErr w:type="gramStart"/>
      <w:r w:rsidRPr="00E22881">
        <w:rPr>
          <w:rFonts w:ascii="Courier New" w:hAnsi="Courier New" w:cs="Courier New"/>
          <w:sz w:val="20"/>
        </w:rPr>
        <w:t>Publishing as new service.</w:t>
      </w:r>
      <w:proofErr w:type="gramEnd"/>
    </w:p>
    <w:p w:rsidR="00E22881" w:rsidRPr="00E22881" w:rsidRDefault="00E22881" w:rsidP="00E22881">
      <w:pPr>
        <w:pStyle w:val="NoSpacing"/>
        <w:rPr>
          <w:rFonts w:ascii="Courier New" w:hAnsi="Courier New" w:cs="Courier New"/>
          <w:sz w:val="20"/>
        </w:rPr>
      </w:pP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Creating MXD...</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Publishing MXD created</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Publishing MXD in: E:\ECDMP_drop\fe36798c-e718-447e-a7ad-47cf83a0bf7a\fe36798c-e718-447e-a7ad-47cf83a0bf7a</w:t>
      </w:r>
    </w:p>
    <w:p w:rsidR="00E22881" w:rsidRPr="00E22881" w:rsidRDefault="00E22881" w:rsidP="00E22881">
      <w:pPr>
        <w:pStyle w:val="NoSpacing"/>
        <w:rPr>
          <w:rFonts w:ascii="Courier New" w:hAnsi="Courier New" w:cs="Courier New"/>
          <w:sz w:val="20"/>
        </w:rPr>
      </w:pPr>
      <w:proofErr w:type="spellStart"/>
      <w:proofErr w:type="gramStart"/>
      <w:r w:rsidRPr="00E22881">
        <w:rPr>
          <w:rFonts w:ascii="Courier New" w:hAnsi="Courier New" w:cs="Courier New"/>
          <w:sz w:val="20"/>
        </w:rPr>
        <w:t>maxRecordCount</w:t>
      </w:r>
      <w:proofErr w:type="spellEnd"/>
      <w:proofErr w:type="gramEnd"/>
      <w:r w:rsidRPr="00E22881">
        <w:rPr>
          <w:rFonts w:ascii="Courier New" w:hAnsi="Courier New" w:cs="Courier New"/>
          <w:sz w:val="20"/>
        </w:rPr>
        <w:t xml:space="preserve"> set to: 10000</w:t>
      </w:r>
    </w:p>
    <w:p w:rsidR="00E22881" w:rsidRPr="00E22881" w:rsidRDefault="00E22881" w:rsidP="00E22881">
      <w:pPr>
        <w:pStyle w:val="NoSpacing"/>
        <w:rPr>
          <w:rFonts w:ascii="Courier New" w:hAnsi="Courier New" w:cs="Courier New"/>
          <w:sz w:val="20"/>
        </w:rPr>
      </w:pPr>
      <w:proofErr w:type="spellStart"/>
      <w:proofErr w:type="gramStart"/>
      <w:r w:rsidRPr="00E22881">
        <w:rPr>
          <w:rFonts w:ascii="Courier New" w:hAnsi="Courier New" w:cs="Courier New"/>
          <w:sz w:val="20"/>
        </w:rPr>
        <w:t>maxInstances</w:t>
      </w:r>
      <w:proofErr w:type="spellEnd"/>
      <w:proofErr w:type="gramEnd"/>
      <w:r w:rsidRPr="00E22881">
        <w:rPr>
          <w:rFonts w:ascii="Courier New" w:hAnsi="Courier New" w:cs="Courier New"/>
          <w:sz w:val="20"/>
        </w:rPr>
        <w:t xml:space="preserve"> set to: 1</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WMS/WFS service properties set</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 xml:space="preserve">Service definition created with </w:t>
      </w:r>
      <w:proofErr w:type="spellStart"/>
      <w:r w:rsidRPr="00E22881">
        <w:rPr>
          <w:rFonts w:ascii="Courier New" w:hAnsi="Courier New" w:cs="Courier New"/>
          <w:sz w:val="20"/>
        </w:rPr>
        <w:t>WMSServer</w:t>
      </w:r>
      <w:proofErr w:type="spellEnd"/>
      <w:r w:rsidRPr="00E22881">
        <w:rPr>
          <w:rFonts w:ascii="Courier New" w:hAnsi="Courier New" w:cs="Courier New"/>
          <w:sz w:val="20"/>
        </w:rPr>
        <w:t xml:space="preserve">, </w:t>
      </w:r>
      <w:proofErr w:type="spellStart"/>
      <w:r w:rsidRPr="00E22881">
        <w:rPr>
          <w:rFonts w:ascii="Courier New" w:hAnsi="Courier New" w:cs="Courier New"/>
          <w:sz w:val="20"/>
        </w:rPr>
        <w:t>WFSServer</w:t>
      </w:r>
      <w:proofErr w:type="spellEnd"/>
      <w:r w:rsidRPr="00E22881">
        <w:rPr>
          <w:rFonts w:ascii="Courier New" w:hAnsi="Courier New" w:cs="Courier New"/>
          <w:sz w:val="20"/>
        </w:rPr>
        <w:t xml:space="preserve">, </w:t>
      </w:r>
      <w:proofErr w:type="spellStart"/>
      <w:proofErr w:type="gramStart"/>
      <w:r w:rsidRPr="00E22881">
        <w:rPr>
          <w:rFonts w:ascii="Courier New" w:hAnsi="Courier New" w:cs="Courier New"/>
          <w:sz w:val="20"/>
        </w:rPr>
        <w:t>GeoJSONServer</w:t>
      </w:r>
      <w:proofErr w:type="spellEnd"/>
      <w:proofErr w:type="gramEnd"/>
      <w:r w:rsidRPr="00E22881">
        <w:rPr>
          <w:rFonts w:ascii="Courier New" w:hAnsi="Courier New" w:cs="Courier New"/>
          <w:sz w:val="20"/>
        </w:rPr>
        <w:t xml:space="preserve"> enabled</w:t>
      </w:r>
    </w:p>
    <w:p w:rsidR="00E22881" w:rsidRPr="00E22881" w:rsidRDefault="00E22881" w:rsidP="00E22881">
      <w:pPr>
        <w:pStyle w:val="NoSpacing"/>
        <w:rPr>
          <w:rFonts w:ascii="Courier New" w:hAnsi="Courier New" w:cs="Courier New"/>
          <w:sz w:val="20"/>
        </w:rPr>
      </w:pP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The following information was returned during analysis of the MXD:</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----MESSAGES---</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w:t>
      </w:r>
      <w:proofErr w:type="gramStart"/>
      <w:r w:rsidRPr="00E22881">
        <w:rPr>
          <w:rFonts w:ascii="Courier New" w:hAnsi="Courier New" w:cs="Courier New"/>
          <w:sz w:val="20"/>
        </w:rPr>
        <w:t>u</w:t>
      </w:r>
      <w:proofErr w:type="gramEnd"/>
      <w:r w:rsidRPr="00E22881">
        <w:rPr>
          <w:rFonts w:ascii="Courier New" w:hAnsi="Courier New" w:cs="Courier New"/>
          <w:sz w:val="20"/>
        </w:rPr>
        <w:t>'    Layer draws at all scale ranges CODE 30003       applies to:CAN_Major_Watersheds_NAD83',)</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----WARNINGS---</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 xml:space="preserve">    Map is being published with data copied to the server using data frame full extent CODE 10045       applies to:</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(u"    Layer's data source is not registered with the server and data will be copied to the server CODE 24011       applies to</w:t>
      </w:r>
      <w:proofErr w:type="gramStart"/>
      <w:r w:rsidRPr="00E22881">
        <w:rPr>
          <w:rFonts w:ascii="Courier New" w:hAnsi="Courier New" w:cs="Courier New"/>
          <w:sz w:val="20"/>
        </w:rPr>
        <w:t>:CAN</w:t>
      </w:r>
      <w:proofErr w:type="gramEnd"/>
      <w:r w:rsidRPr="00E22881">
        <w:rPr>
          <w:rFonts w:ascii="Courier New" w:hAnsi="Courier New" w:cs="Courier New"/>
          <w:sz w:val="20"/>
        </w:rPr>
        <w:t>_Major_Watersheds_NAD83",)</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 xml:space="preserve">    Missing Tags in Item Description CODE 24059       applies to:</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(u"    Layer's data source doesn't have a spatial index CODE 10002       applies to</w:t>
      </w:r>
      <w:proofErr w:type="gramStart"/>
      <w:r w:rsidRPr="00E22881">
        <w:rPr>
          <w:rFonts w:ascii="Courier New" w:hAnsi="Courier New" w:cs="Courier New"/>
          <w:sz w:val="20"/>
        </w:rPr>
        <w:t>:CAN</w:t>
      </w:r>
      <w:proofErr w:type="gramEnd"/>
      <w:r w:rsidRPr="00E22881">
        <w:rPr>
          <w:rFonts w:ascii="Courier New" w:hAnsi="Courier New" w:cs="Courier New"/>
          <w:sz w:val="20"/>
        </w:rPr>
        <w:t>_Major_Watersheds_NAD83",)</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 xml:space="preserve">    Missing Summary in Item Description CODE 24058       applies to:</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----ERRORS---</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 xml:space="preserve">     None</w:t>
      </w:r>
    </w:p>
    <w:p w:rsidR="00E22881" w:rsidRPr="00E22881" w:rsidRDefault="00E22881" w:rsidP="00E22881">
      <w:pPr>
        <w:pStyle w:val="NoSpacing"/>
        <w:rPr>
          <w:rFonts w:ascii="Courier New" w:hAnsi="Courier New" w:cs="Courier New"/>
          <w:sz w:val="20"/>
        </w:rPr>
      </w:pPr>
      <w:r w:rsidRPr="00E22881">
        <w:rPr>
          <w:rFonts w:ascii="Courier New" w:hAnsi="Courier New" w:cs="Courier New"/>
          <w:sz w:val="20"/>
        </w:rPr>
        <w:t>Service successfully published</w:t>
      </w:r>
    </w:p>
    <w:p w:rsidR="00E22881" w:rsidRPr="00E22881" w:rsidRDefault="00E22881" w:rsidP="00E22881">
      <w:pPr>
        <w:pStyle w:val="NoSpacing"/>
        <w:rPr>
          <w:rFonts w:ascii="Courier New" w:hAnsi="Courier New" w:cs="Courier New"/>
          <w:sz w:val="20"/>
        </w:rPr>
        <w:sectPr w:rsidR="00E22881" w:rsidRPr="00E22881" w:rsidSect="008459E5">
          <w:pgSz w:w="12240" w:h="15840"/>
          <w:pgMar w:top="432" w:right="432" w:bottom="432" w:left="432" w:header="720" w:footer="720" w:gutter="0"/>
          <w:cols w:space="720"/>
          <w:docGrid w:linePitch="360"/>
        </w:sectPr>
      </w:pPr>
      <w:proofErr w:type="spellStart"/>
      <w:r w:rsidRPr="00E22881">
        <w:rPr>
          <w:rFonts w:ascii="Courier New" w:hAnsi="Courier New" w:cs="Courier New"/>
          <w:sz w:val="20"/>
        </w:rPr>
        <w:t>OnlineResources</w:t>
      </w:r>
      <w:proofErr w:type="spellEnd"/>
      <w:r w:rsidRPr="00E22881">
        <w:rPr>
          <w:rFonts w:ascii="Courier New" w:hAnsi="Courier New" w:cs="Courier New"/>
          <w:sz w:val="20"/>
        </w:rPr>
        <w:t xml:space="preserve"> update successful</w:t>
      </w:r>
    </w:p>
    <w:p w:rsidR="00122E0E" w:rsidRDefault="00122E0E" w:rsidP="00122E0E">
      <w:pPr>
        <w:pStyle w:val="Heading1"/>
      </w:pPr>
      <w:bookmarkStart w:id="14" w:name="_Toc422134607"/>
      <w:r>
        <w:lastRenderedPageBreak/>
        <w:t>Data Flow Diagram</w:t>
      </w:r>
      <w:bookmarkEnd w:id="14"/>
    </w:p>
    <w:p w:rsidR="00122E0E" w:rsidRDefault="00122E0E" w:rsidP="00122E0E">
      <w:r>
        <w:object w:dxaOrig="13351" w:dyaOrig="10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4pt;height:515.25pt" o:ole="">
            <v:imagedata r:id="rId9" o:title=""/>
          </v:shape>
          <o:OLEObject Type="Embed" ProgID="Visio.Drawing.15" ShapeID="_x0000_i1025" DrawAspect="Content" ObjectID="_1507702507" r:id="rId10"/>
        </w:object>
      </w:r>
    </w:p>
    <w:p w:rsidR="001A66D2" w:rsidRDefault="001A66D2" w:rsidP="00122E0E">
      <w:pPr>
        <w:sectPr w:rsidR="001A66D2" w:rsidSect="00122E0E">
          <w:pgSz w:w="15840" w:h="12240" w:orient="landscape"/>
          <w:pgMar w:top="432" w:right="432" w:bottom="432" w:left="432" w:header="720" w:footer="720" w:gutter="0"/>
          <w:cols w:space="720"/>
          <w:docGrid w:linePitch="360"/>
        </w:sectPr>
      </w:pPr>
    </w:p>
    <w:p w:rsidR="001A66D2" w:rsidRDefault="001A66D2" w:rsidP="00122E0E"/>
    <w:p w:rsidR="001A66D2" w:rsidRDefault="00292C42" w:rsidP="00292C42">
      <w:pPr>
        <w:pStyle w:val="Heading1"/>
      </w:pPr>
      <w:bookmarkStart w:id="15" w:name="_Toc422134608"/>
      <w:r>
        <w:t>Past and Future History of Development</w:t>
      </w:r>
      <w:bookmarkEnd w:id="15"/>
    </w:p>
    <w:p w:rsidR="00292C42" w:rsidRDefault="00292C42" w:rsidP="001A66D2"/>
    <w:p w:rsidR="001A66D2" w:rsidRDefault="00292C42" w:rsidP="00122E0E">
      <w:r>
        <w:t>Original Development (ECDMP Phase 1) – F.Y. 2013</w:t>
      </w:r>
      <w:r w:rsidR="00C035CE">
        <w:t xml:space="preserve"> – Project called “ECDMP Publication Workflow”</w:t>
      </w:r>
    </w:p>
    <w:p w:rsidR="00292C42" w:rsidRDefault="00292C42" w:rsidP="00292C42">
      <w:pPr>
        <w:pStyle w:val="ListParagraph"/>
        <w:numPr>
          <w:ilvl w:val="0"/>
          <w:numId w:val="4"/>
        </w:numPr>
      </w:pPr>
      <w:r>
        <w:t>Dan Bowerman (Project Lead)</w:t>
      </w:r>
    </w:p>
    <w:p w:rsidR="00292C42" w:rsidRDefault="00292C42" w:rsidP="00292C42">
      <w:pPr>
        <w:pStyle w:val="ListParagraph"/>
        <w:numPr>
          <w:ilvl w:val="0"/>
          <w:numId w:val="4"/>
        </w:numPr>
      </w:pPr>
      <w:proofErr w:type="spellStart"/>
      <w:r>
        <w:t>Jianfeng</w:t>
      </w:r>
      <w:proofErr w:type="spellEnd"/>
      <w:r>
        <w:t xml:space="preserve"> Zhao (</w:t>
      </w:r>
      <w:proofErr w:type="spellStart"/>
      <w:r>
        <w:t>Esri</w:t>
      </w:r>
      <w:proofErr w:type="spellEnd"/>
      <w:r>
        <w:t xml:space="preserve"> Canada)</w:t>
      </w:r>
    </w:p>
    <w:p w:rsidR="00292C42" w:rsidRDefault="00292C42" w:rsidP="00292C42">
      <w:pPr>
        <w:pStyle w:val="ListParagraph"/>
        <w:numPr>
          <w:ilvl w:val="0"/>
          <w:numId w:val="4"/>
        </w:numPr>
      </w:pPr>
      <w:proofErr w:type="spellStart"/>
      <w:r>
        <w:t>Shimu</w:t>
      </w:r>
      <w:proofErr w:type="spellEnd"/>
      <w:r>
        <w:t xml:space="preserve"> Wu (Co-Op Student)</w:t>
      </w:r>
    </w:p>
    <w:p w:rsidR="00292C42" w:rsidRDefault="00292C42" w:rsidP="00292C42">
      <w:r>
        <w:t>Extended Development (ECDMP Phase 2) – F.Y. 2014</w:t>
      </w:r>
      <w:r w:rsidR="00C035CE">
        <w:t xml:space="preserve"> – Project named to “PAGER”.</w:t>
      </w:r>
    </w:p>
    <w:p w:rsidR="00292C42" w:rsidRDefault="00292C42" w:rsidP="00292C42">
      <w:pPr>
        <w:pStyle w:val="ListParagraph"/>
        <w:numPr>
          <w:ilvl w:val="0"/>
          <w:numId w:val="5"/>
        </w:numPr>
      </w:pPr>
      <w:r>
        <w:t>Dan Bowerman (Project Lead)</w:t>
      </w:r>
    </w:p>
    <w:p w:rsidR="00292C42" w:rsidRDefault="00292C42" w:rsidP="00292C42">
      <w:pPr>
        <w:pStyle w:val="ListParagraph"/>
        <w:numPr>
          <w:ilvl w:val="0"/>
          <w:numId w:val="5"/>
        </w:numPr>
      </w:pPr>
      <w:r>
        <w:t>Hua Wan (Esri Canada)</w:t>
      </w:r>
    </w:p>
    <w:p w:rsidR="00292C42" w:rsidRDefault="00292C42" w:rsidP="00292C42">
      <w:pPr>
        <w:pStyle w:val="ListParagraph"/>
        <w:numPr>
          <w:ilvl w:val="0"/>
          <w:numId w:val="5"/>
        </w:numPr>
      </w:pPr>
      <w:r>
        <w:t xml:space="preserve">David </w:t>
      </w:r>
      <w:proofErr w:type="spellStart"/>
      <w:r>
        <w:t>Cacilhas</w:t>
      </w:r>
      <w:proofErr w:type="spellEnd"/>
      <w:r>
        <w:t xml:space="preserve"> (Co-Op Student)</w:t>
      </w:r>
    </w:p>
    <w:p w:rsidR="00292C42" w:rsidRDefault="00292C42" w:rsidP="00292C42">
      <w:pPr>
        <w:pStyle w:val="ListParagraph"/>
        <w:numPr>
          <w:ilvl w:val="0"/>
          <w:numId w:val="5"/>
        </w:numPr>
      </w:pPr>
      <w:r>
        <w:t xml:space="preserve">Nino </w:t>
      </w:r>
      <w:proofErr w:type="spellStart"/>
      <w:r>
        <w:t>Dragic</w:t>
      </w:r>
      <w:proofErr w:type="spellEnd"/>
      <w:r>
        <w:t xml:space="preserve"> (Co-Op Student)</w:t>
      </w:r>
    </w:p>
    <w:p w:rsidR="00C035CE" w:rsidRDefault="00C035CE" w:rsidP="00C035CE">
      <w:r>
        <w:t>Version 2.0 – Robustness development and additional formats support – F.Y. 2015</w:t>
      </w:r>
    </w:p>
    <w:p w:rsidR="00C035CE" w:rsidRDefault="00C035CE" w:rsidP="00C035CE">
      <w:pPr>
        <w:pStyle w:val="ListParagraph"/>
        <w:numPr>
          <w:ilvl w:val="0"/>
          <w:numId w:val="6"/>
        </w:numPr>
      </w:pPr>
      <w:r>
        <w:t>Dan Bowerman (Project Lead)</w:t>
      </w:r>
    </w:p>
    <w:p w:rsidR="00C035CE" w:rsidRDefault="00C035CE" w:rsidP="00C035CE">
      <w:pPr>
        <w:pStyle w:val="ListParagraph"/>
        <w:numPr>
          <w:ilvl w:val="0"/>
          <w:numId w:val="6"/>
        </w:numPr>
      </w:pPr>
      <w:proofErr w:type="spellStart"/>
      <w:r>
        <w:t>Serguei</w:t>
      </w:r>
      <w:proofErr w:type="spellEnd"/>
      <w:r>
        <w:t xml:space="preserve"> </w:t>
      </w:r>
      <w:proofErr w:type="spellStart"/>
      <w:r>
        <w:t>Zinine</w:t>
      </w:r>
      <w:proofErr w:type="spellEnd"/>
      <w:r>
        <w:t xml:space="preserve"> (EC Lead Developer)</w:t>
      </w:r>
    </w:p>
    <w:p w:rsidR="00C035CE" w:rsidRDefault="00C035CE" w:rsidP="00C035CE">
      <w:pPr>
        <w:pStyle w:val="ListParagraph"/>
        <w:numPr>
          <w:ilvl w:val="0"/>
          <w:numId w:val="6"/>
        </w:numPr>
      </w:pPr>
      <w:r>
        <w:t>Spencer Wahl (EC Co-Op Student)</w:t>
      </w:r>
    </w:p>
    <w:p w:rsidR="00C035CE" w:rsidRDefault="00C035CE" w:rsidP="00C035CE">
      <w:pPr>
        <w:pStyle w:val="ListParagraph"/>
        <w:numPr>
          <w:ilvl w:val="0"/>
          <w:numId w:val="6"/>
        </w:numPr>
      </w:pPr>
      <w:r>
        <w:t>Cynthia Li (EC Co-Op Student)</w:t>
      </w:r>
    </w:p>
    <w:p w:rsidR="00C035CE" w:rsidRPr="001840EA" w:rsidRDefault="00C035CE" w:rsidP="00C035CE">
      <w:bookmarkStart w:id="16" w:name="_GoBack"/>
      <w:bookmarkEnd w:id="16"/>
    </w:p>
    <w:sectPr w:rsidR="00C035CE" w:rsidRPr="001840EA" w:rsidSect="001A66D2">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Meiryo"/>
    <w:panose1 w:val="020B0609070205080204"/>
    <w:charset w:val="80"/>
    <w:family w:val="moder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76767"/>
    <w:multiLevelType w:val="hybridMultilevel"/>
    <w:tmpl w:val="70BE987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3B7001C0"/>
    <w:multiLevelType w:val="hybridMultilevel"/>
    <w:tmpl w:val="9934E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2B14514"/>
    <w:multiLevelType w:val="hybridMultilevel"/>
    <w:tmpl w:val="C52A5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99C74F3"/>
    <w:multiLevelType w:val="hybridMultilevel"/>
    <w:tmpl w:val="DAF0C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D96A2F"/>
    <w:multiLevelType w:val="hybridMultilevel"/>
    <w:tmpl w:val="B98C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E97305"/>
    <w:multiLevelType w:val="hybridMultilevel"/>
    <w:tmpl w:val="9A74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756"/>
    <w:rsid w:val="000E7801"/>
    <w:rsid w:val="00110271"/>
    <w:rsid w:val="001110CA"/>
    <w:rsid w:val="0012170F"/>
    <w:rsid w:val="00122E0E"/>
    <w:rsid w:val="001251D7"/>
    <w:rsid w:val="001840EA"/>
    <w:rsid w:val="001A66D2"/>
    <w:rsid w:val="0024543A"/>
    <w:rsid w:val="002861C4"/>
    <w:rsid w:val="00292C42"/>
    <w:rsid w:val="002C5728"/>
    <w:rsid w:val="00335D12"/>
    <w:rsid w:val="00425B02"/>
    <w:rsid w:val="004306B3"/>
    <w:rsid w:val="004530C0"/>
    <w:rsid w:val="004E168E"/>
    <w:rsid w:val="004F1524"/>
    <w:rsid w:val="005A3B9E"/>
    <w:rsid w:val="005D6FBB"/>
    <w:rsid w:val="00625756"/>
    <w:rsid w:val="00665C80"/>
    <w:rsid w:val="006671D9"/>
    <w:rsid w:val="006C1A39"/>
    <w:rsid w:val="006F06D1"/>
    <w:rsid w:val="00752B80"/>
    <w:rsid w:val="00797710"/>
    <w:rsid w:val="007B47F9"/>
    <w:rsid w:val="007E7A6F"/>
    <w:rsid w:val="008017F2"/>
    <w:rsid w:val="00825990"/>
    <w:rsid w:val="008459E5"/>
    <w:rsid w:val="008E2FB1"/>
    <w:rsid w:val="009061F4"/>
    <w:rsid w:val="00937F4F"/>
    <w:rsid w:val="00A522BA"/>
    <w:rsid w:val="00A67A1F"/>
    <w:rsid w:val="00AB23CE"/>
    <w:rsid w:val="00AC15AD"/>
    <w:rsid w:val="00AE760A"/>
    <w:rsid w:val="00B75C2E"/>
    <w:rsid w:val="00B81018"/>
    <w:rsid w:val="00BF6F10"/>
    <w:rsid w:val="00C035CE"/>
    <w:rsid w:val="00C62474"/>
    <w:rsid w:val="00CC0A6D"/>
    <w:rsid w:val="00D51F3A"/>
    <w:rsid w:val="00D84D2A"/>
    <w:rsid w:val="00D93121"/>
    <w:rsid w:val="00D93779"/>
    <w:rsid w:val="00DE5140"/>
    <w:rsid w:val="00DE726D"/>
    <w:rsid w:val="00E12264"/>
    <w:rsid w:val="00E22881"/>
    <w:rsid w:val="00E34670"/>
    <w:rsid w:val="00E55196"/>
    <w:rsid w:val="00EC6CD1"/>
    <w:rsid w:val="00F7140D"/>
    <w:rsid w:val="00F97A58"/>
    <w:rsid w:val="00FA263E"/>
    <w:rsid w:val="00FB1186"/>
    <w:rsid w:val="00FB2037"/>
    <w:rsid w:val="00FB522F"/>
    <w:rsid w:val="00FF36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7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7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7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7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257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75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257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575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67A1F"/>
    <w:pPr>
      <w:outlineLvl w:val="9"/>
    </w:pPr>
    <w:rPr>
      <w:lang w:val="en-US" w:eastAsia="ja-JP"/>
    </w:rPr>
  </w:style>
  <w:style w:type="paragraph" w:styleId="TOC1">
    <w:name w:val="toc 1"/>
    <w:basedOn w:val="Normal"/>
    <w:next w:val="Normal"/>
    <w:autoRedefine/>
    <w:uiPriority w:val="39"/>
    <w:unhideWhenUsed/>
    <w:rsid w:val="00A67A1F"/>
    <w:pPr>
      <w:spacing w:after="100"/>
    </w:pPr>
  </w:style>
  <w:style w:type="paragraph" w:styleId="TOC2">
    <w:name w:val="toc 2"/>
    <w:basedOn w:val="Normal"/>
    <w:next w:val="Normal"/>
    <w:autoRedefine/>
    <w:uiPriority w:val="39"/>
    <w:unhideWhenUsed/>
    <w:rsid w:val="00A67A1F"/>
    <w:pPr>
      <w:spacing w:after="100"/>
      <w:ind w:left="220"/>
    </w:pPr>
  </w:style>
  <w:style w:type="character" w:styleId="Hyperlink">
    <w:name w:val="Hyperlink"/>
    <w:basedOn w:val="DefaultParagraphFont"/>
    <w:uiPriority w:val="99"/>
    <w:unhideWhenUsed/>
    <w:rsid w:val="00A67A1F"/>
    <w:rPr>
      <w:color w:val="0000FF" w:themeColor="hyperlink"/>
      <w:u w:val="single"/>
    </w:rPr>
  </w:style>
  <w:style w:type="paragraph" w:styleId="BalloonText">
    <w:name w:val="Balloon Text"/>
    <w:basedOn w:val="Normal"/>
    <w:link w:val="BalloonTextChar"/>
    <w:uiPriority w:val="99"/>
    <w:semiHidden/>
    <w:unhideWhenUsed/>
    <w:rsid w:val="00A67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A1F"/>
    <w:rPr>
      <w:rFonts w:ascii="Tahoma" w:hAnsi="Tahoma" w:cs="Tahoma"/>
      <w:sz w:val="16"/>
      <w:szCs w:val="16"/>
    </w:rPr>
  </w:style>
  <w:style w:type="paragraph" w:styleId="ListParagraph">
    <w:name w:val="List Paragraph"/>
    <w:basedOn w:val="Normal"/>
    <w:uiPriority w:val="34"/>
    <w:qFormat/>
    <w:rsid w:val="004530C0"/>
    <w:pPr>
      <w:ind w:left="720"/>
      <w:contextualSpacing/>
    </w:pPr>
  </w:style>
  <w:style w:type="paragraph" w:styleId="NoSpacing">
    <w:name w:val="No Spacing"/>
    <w:uiPriority w:val="1"/>
    <w:qFormat/>
    <w:rsid w:val="008459E5"/>
    <w:pPr>
      <w:spacing w:after="0" w:line="240" w:lineRule="auto"/>
    </w:pPr>
  </w:style>
  <w:style w:type="paragraph" w:customStyle="1" w:styleId="Body">
    <w:name w:val="Body"/>
    <w:rsid w:val="00FA263E"/>
    <w:pPr>
      <w:pBdr>
        <w:top w:val="nil"/>
        <w:left w:val="nil"/>
        <w:bottom w:val="nil"/>
        <w:right w:val="nil"/>
        <w:between w:val="nil"/>
        <w:bar w:val="nil"/>
      </w:pBdr>
    </w:pPr>
    <w:rPr>
      <w:rFonts w:ascii="Calibri" w:eastAsia="Calibri" w:hAnsi="Calibri" w:cs="Calibri"/>
      <w:color w:val="000000"/>
      <w:u w:color="000000"/>
      <w:bdr w:val="ni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7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7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7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7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257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75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257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575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67A1F"/>
    <w:pPr>
      <w:outlineLvl w:val="9"/>
    </w:pPr>
    <w:rPr>
      <w:lang w:val="en-US" w:eastAsia="ja-JP"/>
    </w:rPr>
  </w:style>
  <w:style w:type="paragraph" w:styleId="TOC1">
    <w:name w:val="toc 1"/>
    <w:basedOn w:val="Normal"/>
    <w:next w:val="Normal"/>
    <w:autoRedefine/>
    <w:uiPriority w:val="39"/>
    <w:unhideWhenUsed/>
    <w:rsid w:val="00A67A1F"/>
    <w:pPr>
      <w:spacing w:after="100"/>
    </w:pPr>
  </w:style>
  <w:style w:type="paragraph" w:styleId="TOC2">
    <w:name w:val="toc 2"/>
    <w:basedOn w:val="Normal"/>
    <w:next w:val="Normal"/>
    <w:autoRedefine/>
    <w:uiPriority w:val="39"/>
    <w:unhideWhenUsed/>
    <w:rsid w:val="00A67A1F"/>
    <w:pPr>
      <w:spacing w:after="100"/>
      <w:ind w:left="220"/>
    </w:pPr>
  </w:style>
  <w:style w:type="character" w:styleId="Hyperlink">
    <w:name w:val="Hyperlink"/>
    <w:basedOn w:val="DefaultParagraphFont"/>
    <w:uiPriority w:val="99"/>
    <w:unhideWhenUsed/>
    <w:rsid w:val="00A67A1F"/>
    <w:rPr>
      <w:color w:val="0000FF" w:themeColor="hyperlink"/>
      <w:u w:val="single"/>
    </w:rPr>
  </w:style>
  <w:style w:type="paragraph" w:styleId="BalloonText">
    <w:name w:val="Balloon Text"/>
    <w:basedOn w:val="Normal"/>
    <w:link w:val="BalloonTextChar"/>
    <w:uiPriority w:val="99"/>
    <w:semiHidden/>
    <w:unhideWhenUsed/>
    <w:rsid w:val="00A67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A1F"/>
    <w:rPr>
      <w:rFonts w:ascii="Tahoma" w:hAnsi="Tahoma" w:cs="Tahoma"/>
      <w:sz w:val="16"/>
      <w:szCs w:val="16"/>
    </w:rPr>
  </w:style>
  <w:style w:type="paragraph" w:styleId="ListParagraph">
    <w:name w:val="List Paragraph"/>
    <w:basedOn w:val="Normal"/>
    <w:uiPriority w:val="34"/>
    <w:qFormat/>
    <w:rsid w:val="004530C0"/>
    <w:pPr>
      <w:ind w:left="720"/>
      <w:contextualSpacing/>
    </w:pPr>
  </w:style>
  <w:style w:type="paragraph" w:styleId="NoSpacing">
    <w:name w:val="No Spacing"/>
    <w:uiPriority w:val="1"/>
    <w:qFormat/>
    <w:rsid w:val="008459E5"/>
    <w:pPr>
      <w:spacing w:after="0" w:line="240" w:lineRule="auto"/>
    </w:pPr>
  </w:style>
  <w:style w:type="paragraph" w:customStyle="1" w:styleId="Body">
    <w:name w:val="Body"/>
    <w:rsid w:val="00FA263E"/>
    <w:pPr>
      <w:pBdr>
        <w:top w:val="nil"/>
        <w:left w:val="nil"/>
        <w:bottom w:val="nil"/>
        <w:right w:val="nil"/>
        <w:between w:val="nil"/>
        <w:bar w:val="nil"/>
      </w:pBdr>
    </w:pPr>
    <w:rPr>
      <w:rFonts w:ascii="Calibri" w:eastAsia="Calibri" w:hAnsi="Calibri" w:cs="Calibri"/>
      <w:color w:val="000000"/>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4811">
      <w:bodyDiv w:val="1"/>
      <w:marLeft w:val="0"/>
      <w:marRight w:val="0"/>
      <w:marTop w:val="0"/>
      <w:marBottom w:val="0"/>
      <w:divBdr>
        <w:top w:val="none" w:sz="0" w:space="0" w:color="auto"/>
        <w:left w:val="none" w:sz="0" w:space="0" w:color="auto"/>
        <w:bottom w:val="none" w:sz="0" w:space="0" w:color="auto"/>
        <w:right w:val="none" w:sz="0" w:space="0" w:color="auto"/>
      </w:divBdr>
    </w:div>
    <w:div w:id="1253199718">
      <w:bodyDiv w:val="1"/>
      <w:marLeft w:val="0"/>
      <w:marRight w:val="0"/>
      <w:marTop w:val="0"/>
      <w:marBottom w:val="0"/>
      <w:divBdr>
        <w:top w:val="none" w:sz="0" w:space="0" w:color="auto"/>
        <w:left w:val="none" w:sz="0" w:space="0" w:color="auto"/>
        <w:bottom w:val="none" w:sz="0" w:space="0" w:color="auto"/>
        <w:right w:val="none" w:sz="0" w:space="0" w:color="auto"/>
      </w:divBdr>
    </w:div>
    <w:div w:id="132103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hapefile" TargetMode="External"/><Relationship Id="rId3" Type="http://schemas.openxmlformats.org/officeDocument/2006/relationships/styles" Target="styles.xml"/><Relationship Id="rId7" Type="http://schemas.openxmlformats.org/officeDocument/2006/relationships/hyperlink" Target="https://github.com/geobabbler/AGSOpenForma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99209-FB0E-422D-A8C5-9E22E56C2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10</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Bowerman,Dan</dc:creator>
  <cp:lastModifiedBy>Bowerman,Dan </cp:lastModifiedBy>
  <cp:revision>61</cp:revision>
  <dcterms:created xsi:type="dcterms:W3CDTF">2015-04-24T19:05:00Z</dcterms:created>
  <dcterms:modified xsi:type="dcterms:W3CDTF">2015-10-30T13:29:00Z</dcterms:modified>
</cp:coreProperties>
</file>