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695612C" w:rsidP="272AF7D7" w:rsidRDefault="3695612C" w14:paraId="5FC8ECE6" w14:textId="6D54029E">
      <w:pPr>
        <w:pStyle w:val="Normal"/>
        <w:rPr>
          <w:b w:val="0"/>
          <w:bCs w:val="0"/>
        </w:rPr>
      </w:pPr>
      <w:r w:rsidRPr="272AF7D7" w:rsidR="3695612C">
        <w:rPr>
          <w:b w:val="1"/>
          <w:bCs w:val="1"/>
        </w:rPr>
        <w:t xml:space="preserve">Equations: </w:t>
      </w:r>
      <w:r w:rsidR="3695612C">
        <w:rPr>
          <w:b w:val="0"/>
          <w:bCs w:val="0"/>
        </w:rPr>
        <w:t>There are a variety of different physical processes that are considered by this model; including shortwave and longwave rad</w:t>
      </w:r>
      <w:r w:rsidR="7CED420F">
        <w:rPr>
          <w:b w:val="0"/>
          <w:bCs w:val="0"/>
        </w:rPr>
        <w:t xml:space="preserve">iation, flux of latent and sensible heat, </w:t>
      </w:r>
      <w:r w:rsidR="22A9579A">
        <w:rPr>
          <w:b w:val="0"/>
          <w:bCs w:val="0"/>
        </w:rPr>
        <w:t xml:space="preserve">as well as evaporation </w:t>
      </w:r>
      <w:r w:rsidR="22A9579A">
        <w:rPr>
          <w:b w:val="0"/>
          <w:bCs w:val="0"/>
        </w:rPr>
        <w:t>determined</w:t>
      </w:r>
      <w:r w:rsidR="22A9579A">
        <w:rPr>
          <w:b w:val="0"/>
          <w:bCs w:val="0"/>
        </w:rPr>
        <w:t xml:space="preserve"> by the mass transfer technique of Harbeck [1962]. </w:t>
      </w:r>
    </w:p>
    <w:p w:rsidR="5E16F758" w:rsidP="272AF7D7" w:rsidRDefault="5E16F758" w14:paraId="03A1DDEF" w14:textId="1004EA44">
      <w:pPr>
        <w:pStyle w:val="Normal"/>
        <w:rPr>
          <w:b w:val="0"/>
          <w:bCs w:val="0"/>
        </w:rPr>
      </w:pPr>
      <w:r w:rsidR="5E16F758">
        <w:rPr>
          <w:b w:val="0"/>
          <w:bCs w:val="0"/>
        </w:rPr>
        <w:t xml:space="preserve">Equation 1: </w:t>
      </w:r>
      <w:r w:rsidR="2F910BD1">
        <w:rPr>
          <w:b w:val="0"/>
          <w:bCs w:val="0"/>
        </w:rPr>
        <w:t xml:space="preserve">The governing equation of the </w:t>
      </w:r>
      <w:r w:rsidR="2F910BD1">
        <w:rPr>
          <w:b w:val="0"/>
          <w:bCs w:val="0"/>
        </w:rPr>
        <w:t>model</w:t>
      </w:r>
      <w:r w:rsidR="579F6CF0">
        <w:rPr>
          <w:b w:val="0"/>
          <w:bCs w:val="0"/>
        </w:rPr>
        <w:t xml:space="preserve"> </w:t>
      </w:r>
      <w:r w:rsidR="2F910BD1">
        <w:rPr>
          <w:b w:val="0"/>
          <w:bCs w:val="0"/>
        </w:rPr>
        <w:t xml:space="preserve">incorporates </w:t>
      </w:r>
      <w:r w:rsidR="496A73C1">
        <w:rPr>
          <w:b w:val="0"/>
          <w:bCs w:val="0"/>
        </w:rPr>
        <w:t>all</w:t>
      </w:r>
      <w:r w:rsidR="496A73C1">
        <w:rPr>
          <w:b w:val="0"/>
          <w:bCs w:val="0"/>
        </w:rPr>
        <w:t xml:space="preserve"> parameters that go into calculating evaporation, </w:t>
      </w:r>
      <w:r w:rsidR="496A73C1">
        <w:rPr>
          <w:b w:val="0"/>
          <w:bCs w:val="0"/>
        </w:rPr>
        <w:t>including:</w:t>
      </w:r>
      <w:r w:rsidR="496A73C1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BBB2F6B">
        <w:rPr>
          <w:b w:val="0"/>
          <w:bCs w:val="0"/>
        </w:rPr>
        <w:t xml:space="preserve"> – </w:t>
      </w:r>
      <w:r w:rsidR="4BBB2F6B">
        <w:rPr>
          <w:b w:val="0"/>
          <w:bCs w:val="0"/>
        </w:rPr>
        <w:t>temperature</w:t>
      </w:r>
      <w:r w:rsidR="2212A455">
        <w:rPr>
          <w:b w:val="0"/>
          <w:bCs w:val="0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176B552">
        <w:rPr>
          <w:b w:val="0"/>
          <w:bCs w:val="0"/>
        </w:rPr>
        <w:t>)</w:t>
      </w:r>
      <w:r w:rsidR="4BBB2F6B">
        <w:rPr>
          <w:b w:val="0"/>
          <w:bCs w:val="0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BBB2F6B">
        <w:rPr>
          <w:b w:val="0"/>
          <w:bCs w:val="0"/>
        </w:rPr>
        <w:t xml:space="preserve"> – time</w:t>
      </w:r>
      <w:r w:rsidR="6470A32D">
        <w:rPr>
          <w:b w:val="0"/>
          <w:bCs w:val="0"/>
        </w:rPr>
        <w:t>(day</w:t>
      </w:r>
      <w:r w:rsidR="6470A32D">
        <w:rPr>
          <w:b w:val="0"/>
          <w:bCs w:val="0"/>
        </w:rPr>
        <w:t xml:space="preserve">) </w:t>
      </w:r>
      <w:r w:rsidR="4BBB2F6B">
        <w:rPr>
          <w:b w:val="0"/>
          <w:bCs w:val="0"/>
        </w:rPr>
        <w:t>;</w:t>
      </w:r>
      <w:r w:rsidR="4BBB2F6B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="496A73C1">
        <w:rPr>
          <w:b w:val="0"/>
          <w:bCs w:val="0"/>
        </w:rPr>
        <w:t xml:space="preserve"> - </w:t>
      </w:r>
      <w:r w:rsidR="61C167C0">
        <w:rPr>
          <w:b w:val="0"/>
          <w:bCs w:val="0"/>
        </w:rPr>
        <w:t>lak</w:t>
      </w:r>
      <w:r w:rsidR="496A73C1">
        <w:rPr>
          <w:b w:val="0"/>
          <w:bCs w:val="0"/>
        </w:rPr>
        <w:t>e area</w:t>
      </w:r>
      <w:r w:rsidR="0443F33A">
        <w:rPr>
          <w:b w:val="0"/>
          <w:bCs w:val="0"/>
        </w:rPr>
        <w:t xml:space="preserve"> at depth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B37B60E">
        <w:rPr>
          <w:b w:val="0"/>
          <w:bCs w:val="0"/>
        </w:rPr>
        <w:t>(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2</m:t>
              </m:r>
            </m:sup>
          </m:sSup>
        </m:oMath>
      </m:oMathPara>
      <w:r w:rsidR="05DD6FB4">
        <w:rPr>
          <w:b w:val="0"/>
          <w:bCs w:val="0"/>
        </w:rPr>
        <w:t>)</w:t>
      </w:r>
      <w:r w:rsidR="496A73C1">
        <w:rPr>
          <w:b w:val="0"/>
          <w:bCs w:val="0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96A73C1">
        <w:rPr>
          <w:b w:val="0"/>
          <w:bCs w:val="0"/>
        </w:rPr>
        <w:t xml:space="preserve"> – depth</w:t>
      </w:r>
      <w:r w:rsidR="0B61D93E">
        <w:rPr>
          <w:b w:val="0"/>
          <w:bCs w:val="0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BEDE0AF">
        <w:rPr>
          <w:b w:val="0"/>
          <w:bCs w:val="0"/>
        </w:rPr>
        <w:t>)</w:t>
      </w:r>
      <w:r w:rsidR="496A73C1">
        <w:rPr>
          <w:b w:val="0"/>
          <w:bCs w:val="0"/>
        </w:rPr>
        <w:t xml:space="preserve">;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𝐾</m:t>
              </m:r>
            </m:e>
            <m:sub>
              <m:r>
                <m:t>𝑚</m:t>
              </m:r>
            </m:sub>
          </m:sSub>
        </m:oMath>
      </m:oMathPara>
      <w:r w:rsidR="496A73C1">
        <w:rPr>
          <w:b w:val="0"/>
          <w:bCs w:val="0"/>
        </w:rPr>
        <w:t xml:space="preserve"> </w:t>
      </w:r>
      <w:r w:rsidR="496A73C1">
        <w:rPr>
          <w:b w:val="0"/>
          <w:bCs w:val="0"/>
        </w:rPr>
        <w:t xml:space="preserve">– molecular diffusion of </w:t>
      </w:r>
      <w:r w:rsidR="496A73C1">
        <w:rPr>
          <w:b w:val="0"/>
          <w:bCs w:val="0"/>
        </w:rPr>
        <w:t>w</w:t>
      </w:r>
      <w:r w:rsidR="72DD36BC">
        <w:rPr>
          <w:b w:val="0"/>
          <w:bCs w:val="0"/>
        </w:rPr>
        <w:t>ater</w:t>
      </w:r>
      <w:r w:rsidR="1ECD25EE">
        <w:rPr>
          <w:b w:val="0"/>
          <w:bCs w:val="0"/>
        </w:rPr>
        <w:t>(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𝑚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𝑑</m:t>
              </m:r>
            </m:den>
          </m:f>
        </m:oMath>
      </m:oMathPara>
      <w:r w:rsidR="4121B433">
        <w:rPr>
          <w:b w:val="0"/>
          <w:bCs w:val="0"/>
        </w:rPr>
        <w:t xml:space="preserve">) </w:t>
      </w:r>
      <w:r w:rsidR="72DD36BC">
        <w:rPr>
          <w:b w:val="0"/>
          <w:bCs w:val="0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, </m:t>
              </m:r>
              <m:r>
                <m:t>𝑡</m:t>
              </m:r>
            </m:e>
          </m:d>
        </m:oMath>
      </m:oMathPara>
      <w:r w:rsidR="72DD36BC">
        <w:rPr>
          <w:b w:val="0"/>
          <w:bCs w:val="0"/>
        </w:rPr>
        <w:t xml:space="preserve"> </w:t>
      </w:r>
      <w:r w:rsidR="72DD36BC">
        <w:rPr>
          <w:b w:val="0"/>
          <w:bCs w:val="0"/>
        </w:rPr>
        <w:t>eddy</w:t>
      </w:r>
      <w:r w:rsidR="72DD36BC">
        <w:rPr>
          <w:b w:val="0"/>
          <w:bCs w:val="0"/>
        </w:rPr>
        <w:t xml:space="preserve"> diffusivity of </w:t>
      </w:r>
      <w:r w:rsidR="72DD36BC">
        <w:rPr>
          <w:b w:val="0"/>
          <w:bCs w:val="0"/>
        </w:rPr>
        <w:t>wat</w:t>
      </w:r>
      <w:r w:rsidR="0A22C4FE">
        <w:rPr>
          <w:b w:val="0"/>
          <w:bCs w:val="0"/>
        </w:rPr>
        <w:t>er(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𝑚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𝑑</m:t>
              </m:r>
            </m:den>
          </m:f>
        </m:oMath>
      </m:oMathPara>
      <w:r w:rsidR="67D34F59">
        <w:rPr>
          <w:b w:val="0"/>
          <w:bCs w:val="0"/>
        </w:rPr>
        <w:t>)</w:t>
      </w:r>
      <w:r w:rsidR="72DD36BC">
        <w:rPr>
          <w:b w:val="0"/>
          <w:bCs w:val="0"/>
        </w:rPr>
        <w:t>;</w:t>
      </w:r>
      <w:r w:rsidR="72DD36BC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𝑤</m:t>
              </m:r>
            </m:sub>
          </m:sSub>
        </m:oMath>
      </m:oMathPara>
      <w:r w:rsidR="72DD36BC">
        <w:rPr>
          <w:b w:val="0"/>
          <w:bCs w:val="0"/>
        </w:rPr>
        <w:t xml:space="preserve"> </w:t>
      </w:r>
      <w:r w:rsidR="72DD36BC">
        <w:rPr>
          <w:b w:val="0"/>
          <w:bCs w:val="0"/>
        </w:rPr>
        <w:t>–</w:t>
      </w:r>
      <w:r w:rsidR="72DD36BC">
        <w:rPr>
          <w:b w:val="0"/>
          <w:bCs w:val="0"/>
        </w:rPr>
        <w:t xml:space="preserve"> volumetric heat capacity of </w:t>
      </w:r>
      <w:r w:rsidR="72DD36BC">
        <w:rPr>
          <w:b w:val="0"/>
          <w:bCs w:val="0"/>
        </w:rPr>
        <w:t>water</w:t>
      </w:r>
      <w:r w:rsidR="512C7FA6">
        <w:rPr>
          <w:b w:val="0"/>
          <w:bCs w:val="0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𝑗</m:t>
          </m:r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−3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℃</m:t>
              </m:r>
            </m:e>
            <m:sup>
              <m:r>
                <m:t>−1</m:t>
              </m:r>
            </m:sup>
          </m:sSup>
        </m:oMath>
      </m:oMathPara>
      <w:r w:rsidR="2693A7B2">
        <w:rPr>
          <w:b w:val="0"/>
          <w:bCs w:val="0"/>
        </w:rPr>
        <w:t>)</w:t>
      </w:r>
      <w:r w:rsidR="72DD36BC">
        <w:rPr>
          <w:b w:val="0"/>
          <w:bCs w:val="0"/>
        </w:rPr>
        <w:t xml:space="preserve">;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559018E">
        <w:rPr>
          <w:b w:val="0"/>
          <w:bCs w:val="0"/>
        </w:rPr>
        <w:t xml:space="preserve"> </w:t>
      </w:r>
      <w:r w:rsidR="72DD36BC">
        <w:rPr>
          <w:b w:val="0"/>
          <w:bCs w:val="0"/>
        </w:rPr>
        <w:t xml:space="preserve">– a heat source term. </w:t>
      </w:r>
    </w:p>
    <w:p w:rsidR="72A9F349" w:rsidP="272AF7D7" w:rsidRDefault="72A9F349" w14:paraId="37314A61" w14:textId="1C87987C">
      <w:pPr>
        <w:pStyle w:val="Normal"/>
        <w:rPr>
          <w:b w:val="0"/>
          <w:bCs w:val="0"/>
        </w:rPr>
      </w:pPr>
      <w:r w:rsidR="72A9F349">
        <w:rPr>
          <w:b w:val="0"/>
          <w:bCs w:val="0"/>
        </w:rPr>
        <w:t xml:space="preserve">Equation 2: </w:t>
      </w:r>
      <w:r w:rsidR="0E2B6FF3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E2B6FF3">
        <w:rPr>
          <w:b w:val="0"/>
          <w:bCs w:val="0"/>
        </w:rPr>
        <w:t xml:space="preserve">the heat source </w:t>
      </w:r>
      <w:r w:rsidR="3655B154">
        <w:rPr>
          <w:b w:val="0"/>
          <w:bCs w:val="0"/>
        </w:rPr>
        <w:t>term</w:t>
      </w:r>
      <w:r w:rsidR="1E102305">
        <w:rPr>
          <w:b w:val="0"/>
          <w:bCs w:val="0"/>
        </w:rPr>
        <w:t xml:space="preserve"> (</w:t>
      </w:r>
      <w:r w:rsidR="1E102305">
        <w:rPr>
          <w:b w:val="0"/>
          <w:bCs w:val="0"/>
        </w:rPr>
        <w:t>Dake &amp; Harleman 1969)</w:t>
      </w:r>
      <w:r w:rsidR="0E2B6FF3">
        <w:rPr>
          <w:b w:val="0"/>
          <w:bCs w:val="0"/>
        </w:rPr>
        <w:t xml:space="preserve"> is </w:t>
      </w:r>
      <w:r w:rsidR="16837CC5">
        <w:rPr>
          <w:b w:val="0"/>
          <w:bCs w:val="0"/>
        </w:rPr>
        <w:t xml:space="preserve">a measure of subsurface heating in a lake based on the absorption of penetrating solar radiation, based on Beer’s law. </w:t>
      </w:r>
      <w:r w:rsidR="02560D78">
        <w:rPr>
          <w:b w:val="0"/>
          <w:bCs w:val="0"/>
        </w:rPr>
        <w:t>Parameters involved in this equatio</w:t>
      </w:r>
      <w:r w:rsidR="02560D78">
        <w:rPr>
          <w:b w:val="0"/>
          <w:bCs w:val="0"/>
        </w:rPr>
        <w:t xml:space="preserve">n </w:t>
      </w:r>
      <w:r w:rsidR="40F6A972">
        <w:rPr>
          <w:b w:val="0"/>
          <w:bCs w:val="0"/>
        </w:rPr>
        <w:t>includ</w:t>
      </w:r>
      <w:r w:rsidR="40F6A972">
        <w:rPr>
          <w:b w:val="0"/>
          <w:bCs w:val="0"/>
        </w:rPr>
        <w:t>e:</w:t>
      </w:r>
      <w:r w:rsidR="02560D78">
        <w:rPr>
          <w:b w:val="0"/>
          <w:bCs w:val="0"/>
        </w:rPr>
        <w:t xml:space="preserve"> </w:t>
      </w:r>
      <w:r w:rsidR="272AF7D7">
        <w:rPr/>
        <w:t>￼</w:t>
      </w:r>
      <w:r w:rsidR="02560D78">
        <w:rPr>
          <w:b w:val="0"/>
          <w:bCs w:val="0"/>
        </w:rPr>
        <w:t xml:space="preserve"> - </w:t>
      </w:r>
      <w:r w:rsidR="68BB21B4">
        <w:rPr>
          <w:b w:val="0"/>
          <w:bCs w:val="0"/>
        </w:rPr>
        <w:t>percent</w:t>
      </w:r>
      <w:r w:rsidR="02560D78">
        <w:rPr>
          <w:b w:val="0"/>
          <w:bCs w:val="0"/>
        </w:rPr>
        <w:t xml:space="preserve"> of shortwave radiation absorbed in surface layer;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𝐾</m:t>
              </m:r>
            </m:e>
            <m:sup>
              <m:r>
                <m:t>∗</m:t>
              </m:r>
            </m:sup>
          </m:sSup>
        </m:oMath>
      </m:oMathPara>
      <w:r w:rsidR="02560D78">
        <w:rPr>
          <w:b w:val="0"/>
          <w:bCs w:val="0"/>
        </w:rPr>
        <w:t xml:space="preserve"> - net shor</w:t>
      </w:r>
      <w:r w:rsidR="2B9811B6">
        <w:rPr>
          <w:b w:val="0"/>
          <w:bCs w:val="0"/>
        </w:rPr>
        <w:t>t</w:t>
      </w:r>
      <w:r w:rsidR="02560D78">
        <w:rPr>
          <w:b w:val="0"/>
          <w:bCs w:val="0"/>
        </w:rPr>
        <w:t xml:space="preserve">wave radiation at </w:t>
      </w:r>
      <w:r w:rsidR="604B7AFF">
        <w:rPr>
          <w:b w:val="0"/>
          <w:bCs w:val="0"/>
        </w:rPr>
        <w:t xml:space="preserve">the water surface;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𝜂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9F535C1">
        <w:rPr>
          <w:b w:val="0"/>
          <w:bCs w:val="0"/>
        </w:rPr>
        <w:t xml:space="preserve"> </w:t>
      </w:r>
      <w:r w:rsidR="59F535C1">
        <w:rPr>
          <w:b w:val="0"/>
          <w:bCs w:val="0"/>
        </w:rPr>
        <w:t xml:space="preserve">– light extinction coefficient for water;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9F535C1">
        <w:rPr>
          <w:b w:val="0"/>
          <w:bCs w:val="0"/>
        </w:rPr>
        <w:t xml:space="preserve"> - depth</w:t>
      </w:r>
    </w:p>
    <w:p w:rsidR="7FD50F36" w:rsidP="272AF7D7" w:rsidRDefault="7FD50F36" w14:paraId="66D2EC24" w14:textId="03D76C5C">
      <w:pPr>
        <w:pStyle w:val="Normal"/>
      </w:pPr>
      <w:r w:rsidR="7FD50F36">
        <w:rPr/>
        <w:t>1)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𝑇</m:t>
              </m:r>
            </m:num>
            <m:den>
              <m:r>
                <m:t>𝜕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𝐴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  <m:f xmlns:m="http://schemas.openxmlformats.org/officeDocument/2006/math">
            <m:fPr>
              <m:ctrlPr/>
            </m:fPr>
            <m:num>
              <m:r>
                <m:t>𝜕</m:t>
              </m:r>
            </m:num>
            <m:den>
              <m:r>
                <m:t>𝜕</m:t>
              </m:r>
              <m:r>
                <m:t>𝑧</m:t>
              </m:r>
            </m:den>
          </m:f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𝐴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𝐾</m:t>
                      </m:r>
                    </m:e>
                    <m:sub>
                      <m:r>
                        <m:t>𝑚</m:t>
                      </m:r>
                    </m:sub>
                  </m:sSub>
                  <m:r>
                    <m:t>+</m:t>
                  </m:r>
                  <m:r>
                    <m:t>𝐾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  <m:r>
                        <m:t>, </m:t>
                      </m:r>
                      <m:r>
                        <m:t>𝑡</m:t>
                      </m:r>
                    </m:e>
                  </m:d>
                  <m:f>
                    <m:fPr>
                      <m:ctrlPr/>
                    </m:fPr>
                    <m:num>
                      <m:r>
                        <m:t>𝜕</m:t>
                      </m:r>
                      <m:r>
                        <m:t>𝑇</m:t>
                      </m:r>
                    </m:num>
                    <m:den>
                      <m:r>
                        <m:t>𝜕</m:t>
                      </m:r>
                      <m:r>
                        <m:t>𝑧</m:t>
                      </m:r>
                    </m:den>
                  </m:f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𝐴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𝑤</m:t>
                  </m:r>
                </m:sub>
              </m:sSub>
            </m:den>
          </m:f>
          <m:f xmlns:m="http://schemas.openxmlformats.org/officeDocument/2006/math">
            <m:fPr>
              <m:ctrlPr/>
            </m:fPr>
            <m:num>
              <m:r>
                <m:t>𝜕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𝜙</m:t>
                  </m:r>
                  <m:r>
                    <m:t>𝐴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</m:e>
                  </m:d>
                </m:e>
              </m:d>
            </m:num>
            <m:den>
              <m:r>
                <m:t>𝜕</m:t>
              </m:r>
              <m:r>
                <m:t>𝑧</m:t>
              </m:r>
            </m:den>
          </m:f>
        </m:oMath>
      </m:oMathPara>
      <w:r w:rsidR="42F3990E">
        <w:rPr/>
        <w:t xml:space="preserve"> (1)</w:t>
      </w:r>
    </w:p>
    <w:p w:rsidR="272AF7D7" w:rsidP="272AF7D7" w:rsidRDefault="272AF7D7" w14:paraId="11DDFB9E" w14:textId="6B93500A">
      <w:pPr>
        <w:pStyle w:val="Normal"/>
      </w:pPr>
    </w:p>
    <w:p w:rsidR="18675173" w:rsidP="272AF7D7" w:rsidRDefault="18675173" w14:paraId="3294DE5B" w14:textId="4B108CA4">
      <w:pPr>
        <w:pStyle w:val="Normal"/>
      </w:pPr>
      <w:r w:rsidR="18675173">
        <w:rPr/>
        <w:t xml:space="preserve">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𝜙</m:t>
          </m:r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𝛽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𝐾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d>
                <m:dPr>
                  <m:ctrlPr/>
                </m:dPr>
                <m:e>
                  <m:r>
                    <m:t>−</m:t>
                  </m:r>
                  <m:r>
                    <m:t>𝜂</m:t>
                  </m:r>
                  <m:r>
                    <m:t>𝑧</m:t>
                  </m:r>
                </m:e>
              </m:d>
            </m:sup>
          </m:sSup>
        </m:oMath>
      </m:oMathPara>
    </w:p>
    <w:p w:rsidR="008FEAC5" w:rsidP="272AF7D7" w:rsidRDefault="008FEAC5" w14:paraId="45F95268" w14:textId="129F637B">
      <w:pPr>
        <w:pStyle w:val="Normal"/>
        <w:rPr>
          <w:b w:val="0"/>
          <w:bCs w:val="0"/>
        </w:rPr>
      </w:pPr>
      <w:r w:rsidR="008FEAC5">
        <w:rPr>
          <w:b w:val="0"/>
          <w:bCs w:val="0"/>
        </w:rPr>
        <w:t xml:space="preserve">Equation 3: </w:t>
      </w:r>
      <w:r w:rsidR="3317A4F4">
        <w:rPr>
          <w:b w:val="0"/>
          <w:bCs w:val="0"/>
        </w:rPr>
        <w:t>The upper boundary (surface) boundary condition is set and defined by a heat energy balance at the lake’s surface (3) (Hostetler &amp; Bartlein 1990).</w:t>
      </w:r>
      <w:r w:rsidR="4B150FA8">
        <w:rPr>
          <w:b w:val="0"/>
          <w:bCs w:val="0"/>
        </w:rPr>
        <w:t xml:space="preserve"> The net long-wave radiation from the </w:t>
      </w:r>
      <w:r w:rsidR="61A65740">
        <w:rPr>
          <w:b w:val="0"/>
          <w:bCs w:val="0"/>
        </w:rPr>
        <w:t>atmosphere</w:t>
      </w:r>
      <w:r w:rsidR="4B150FA8">
        <w:rPr>
          <w:b w:val="0"/>
          <w:bCs w:val="0"/>
        </w:rPr>
        <w:t xml:space="preserve"> is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𝐿</m:t>
              </m:r>
            </m:e>
            <m:sub>
              <m:r>
                <m:t>𝑑</m:t>
              </m:r>
            </m:sub>
            <m:sup>
              <m:r>
                <m:t>∗</m:t>
              </m:r>
            </m:sup>
          </m:sSubSup>
        </m:oMath>
      </m:oMathPara>
      <w:r w:rsidR="5518EAEB">
        <w:rPr>
          <w:b w:val="0"/>
          <w:bCs w:val="0"/>
        </w:rPr>
        <w:t xml:space="preserve"> </w:t>
      </w:r>
      <w:r w:rsidR="5518EAEB">
        <w:rPr>
          <w:b w:val="0"/>
          <w:bCs w:val="0"/>
        </w:rPr>
        <w:t xml:space="preserve">, long-wave radiation emitted from the lake is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𝐿</m:t>
              </m:r>
            </m:e>
            <m:sub>
              <m:r>
                <m:t>𝑢</m:t>
              </m:r>
            </m:sub>
            <m:sup/>
          </m:sSubSup>
        </m:oMath>
      </m:oMathPara>
      <w:r w:rsidR="39541AFE">
        <w:rPr>
          <w:b w:val="0"/>
          <w:bCs w:val="0"/>
        </w:rPr>
        <w:t xml:space="preserve">,the flux of latent heat is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𝑒</m:t>
              </m:r>
            </m:sub>
          </m:sSub>
        </m:oMath>
      </m:oMathPara>
      <w:r w:rsidR="0B346EFA">
        <w:rPr>
          <w:b w:val="0"/>
          <w:bCs w:val="0"/>
        </w:rPr>
        <w:t xml:space="preserve">, and the flux of sensible heat is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h</m:t>
              </m:r>
            </m:sub>
          </m:sSub>
        </m:oMath>
      </m:oMathPara>
      <w:r w:rsidR="225B1559">
        <w:rPr>
          <w:b w:val="0"/>
          <w:bCs w:val="0"/>
        </w:rPr>
        <w:t xml:space="preserve"> with variables in units of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𝑊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𝑚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  <w:r w:rsidR="50FEB1A5">
        <w:rPr>
          <w:b w:val="0"/>
          <w:bCs w:val="0"/>
        </w:rPr>
        <w:t>.</w:t>
      </w:r>
      <w:r w:rsidR="2601B260">
        <w:rPr>
          <w:b w:val="0"/>
          <w:bCs w:val="0"/>
        </w:rPr>
        <w:t xml:space="preserve"> The upper </w:t>
      </w:r>
      <w:r w:rsidR="2601B260">
        <w:rPr>
          <w:b w:val="0"/>
          <w:bCs w:val="0"/>
        </w:rPr>
        <w:t>boundary</w:t>
      </w:r>
      <w:r w:rsidR="2601B260">
        <w:rPr>
          <w:b w:val="0"/>
          <w:bCs w:val="0"/>
        </w:rPr>
        <w:t xml:space="preserve"> condition considers all energy absorbed </w:t>
      </w:r>
      <w:r w:rsidR="5F8D28F1">
        <w:rPr>
          <w:b w:val="0"/>
          <w:bCs w:val="0"/>
        </w:rPr>
        <w:t>i</w:t>
      </w:r>
      <w:r w:rsidR="7B3DC2EE">
        <w:rPr>
          <w:b w:val="0"/>
          <w:bCs w:val="0"/>
        </w:rPr>
        <w:t xml:space="preserve">n </w:t>
      </w:r>
      <w:r w:rsidR="2601B260">
        <w:rPr>
          <w:b w:val="0"/>
          <w:bCs w:val="0"/>
        </w:rPr>
        <w:t>and</w:t>
      </w:r>
      <w:r w:rsidR="2601B260">
        <w:rPr>
          <w:b w:val="0"/>
          <w:bCs w:val="0"/>
        </w:rPr>
        <w:t xml:space="preserve"> rad</w:t>
      </w:r>
      <w:r w:rsidR="5F997A6E">
        <w:rPr>
          <w:b w:val="0"/>
          <w:bCs w:val="0"/>
        </w:rPr>
        <w:t>iated from the lake’s surface</w:t>
      </w:r>
      <w:r w:rsidR="3B0E2FF6">
        <w:rPr>
          <w:b w:val="0"/>
          <w:bCs w:val="0"/>
        </w:rPr>
        <w:t>.</w:t>
      </w:r>
    </w:p>
    <w:p w:rsidR="2FF81E6F" w:rsidP="272AF7D7" w:rsidRDefault="2FF81E6F" w14:paraId="50AD27D9" w14:textId="46C4B40F">
      <w:pPr>
        <w:pStyle w:val="Normal"/>
      </w:pPr>
      <w:r w:rsidR="2FF81E6F">
        <w:rPr/>
        <w:t xml:space="preserve">3)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𝐾</m:t>
                  </m:r>
                </m:e>
                <m:sub>
                  <m:r>
                    <m:t>𝑚</m:t>
                  </m:r>
                </m:sub>
              </m:sSub>
              <m:r>
                <m:t>+</m:t>
              </m:r>
              <m:r>
                <m:t>𝐾</m:t>
              </m:r>
              <m:d>
                <m:dPr>
                  <m:ctrlPr/>
                </m:dPr>
                <m:e>
                  <m:r>
                    <m:t>𝑧</m:t>
                  </m:r>
                  <m:r>
                    <m:t>, </m:t>
                  </m:r>
                  <m:r>
                    <m:t>𝑡</m:t>
                  </m:r>
                </m:e>
              </m:d>
            </m:e>
          </m:d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𝑇</m:t>
              </m:r>
            </m:num>
            <m:den>
              <m:r>
                <m:t>𝜕</m:t>
              </m:r>
              <m:r>
                <m:t>𝑧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𝐾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Sup xmlns:m="http://schemas.openxmlformats.org/officeDocument/2006/math">
            <m:sSubSupPr>
              <m:ctrlPr/>
            </m:sSubSupPr>
            <m:e>
              <m:r>
                <m:t>𝐿</m:t>
              </m:r>
            </m:e>
            <m:sub>
              <m:r>
                <m:t>𝑑</m:t>
              </m:r>
            </m:sub>
            <m:sup>
              <m:r>
                <m:t>∗</m:t>
              </m:r>
            </m:sup>
          </m:sSubSup>
          <m:r xmlns:m="http://schemas.openxmlformats.org/officeDocument/2006/math">
            <m:t xmlns:m="http://schemas.openxmlformats.org/officeDocument/2006/math">− </m:t>
          </m:r>
          <m:sSub xmlns:m="http://schemas.openxmlformats.org/officeDocument/2006/math">
            <m:sSubPr>
              <m:ctrlPr/>
            </m:sSubPr>
            <m:e>
              <m:r>
                <m:t>𝐿</m:t>
              </m:r>
            </m:e>
            <m:sub>
              <m:r>
                <m:t>𝑢</m:t>
              </m:r>
            </m:sub>
          </m:sSub>
          <m:r xmlns:m="http://schemas.openxmlformats.org/officeDocument/2006/math">
            <m:t xmlns:m="http://schemas.openxmlformats.org/officeDocument/2006/math">±</m:t>
          </m:r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±</m:t>
          </m:r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h</m:t>
              </m:r>
            </m:sub>
          </m:sSub>
        </m:oMath>
      </m:oMathPara>
    </w:p>
    <w:p w:rsidR="7147872E" w:rsidP="272AF7D7" w:rsidRDefault="7147872E" w14:paraId="25F8EB0C" w14:textId="75F13500">
      <w:pPr>
        <w:pStyle w:val="Normal"/>
      </w:pPr>
      <w:r w:rsidR="7147872E">
        <w:rPr/>
        <w:t xml:space="preserve">Equation 4: </w:t>
      </w:r>
      <w:r w:rsidR="12DC7028">
        <w:rPr/>
        <w:t>The lower boundary condition</w:t>
      </w:r>
      <w:r w:rsidR="75C5F581">
        <w:rPr/>
        <w:t xml:space="preserve"> sets the boundary for an insulated lake bottom. </w:t>
      </w:r>
      <w:r w:rsidR="0CA177CC">
        <w:rPr/>
        <w:t xml:space="preserve">The equation considers the molecular </w:t>
      </w:r>
      <w:r w:rsidR="12753C9E">
        <w:rPr/>
        <w:t>diffusion</w:t>
      </w:r>
      <w:r w:rsidR="0CA177CC">
        <w:rPr/>
        <w:t xml:space="preserve"> of water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𝑚</m:t>
              </m:r>
            </m:sub>
          </m:sSub>
        </m:oMath>
      </m:oMathPara>
      <w:r w:rsidR="0E60BD43">
        <w:rPr/>
        <w:t xml:space="preserve"> plus eddy diffusivity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,</m:t>
              </m:r>
              <m:r>
                <m:t>𝑡</m:t>
              </m:r>
            </m:e>
          </m:d>
        </m:oMath>
      </m:oMathPara>
      <w:r w:rsidR="6CE5C8B8">
        <w:rPr/>
        <w:t xml:space="preserve"> multiplied by the change in temperature (T) with respect to lake depth (m)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𝑇</m:t>
              </m:r>
            </m:num>
            <m:den>
              <m:r>
                <m:t>𝜕</m:t>
              </m:r>
              <m:r>
                <m:t>𝑧</m:t>
              </m:r>
            </m:den>
          </m:f>
        </m:oMath>
      </m:oMathPara>
      <w:r w:rsidR="52ABB456">
        <w:rPr/>
        <w:t xml:space="preserve">. </w:t>
      </w:r>
    </w:p>
    <w:p w:rsidR="4283A403" w:rsidP="272AF7D7" w:rsidRDefault="4283A403" w14:paraId="47D60FC7" w14:textId="35B17D82">
      <w:pPr>
        <w:pStyle w:val="Normal"/>
      </w:pPr>
      <w:r w:rsidR="4283A403">
        <w:rPr/>
        <w:t xml:space="preserve">4)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𝐾</m:t>
                  </m:r>
                </m:e>
                <m:sub>
                  <m:r>
                    <m:t>𝑚</m:t>
                  </m:r>
                </m:sub>
              </m:sSub>
              <m:r>
                <m:t>+</m:t>
              </m:r>
              <m:r>
                <m:t>𝐾</m:t>
              </m:r>
              <m:d>
                <m:dPr>
                  <m:ctrlPr/>
                </m:dPr>
                <m:e>
                  <m:r>
                    <m:t>𝑧</m:t>
                  </m:r>
                  <m:r>
                    <m:t>, </m:t>
                  </m:r>
                  <m:r>
                    <m:t>𝑡</m:t>
                  </m:r>
                </m:e>
              </m:d>
            </m:e>
          </m:d>
          <m:f xmlns:m="http://schemas.openxmlformats.org/officeDocument/2006/math">
            <m:fPr>
              <m:ctrlPr/>
            </m:fPr>
            <m:num>
              <m:r>
                <m:t>𝜕</m:t>
              </m:r>
              <m:r>
                <m:t>𝑇</m:t>
              </m:r>
            </m:num>
            <m:den>
              <m:r>
                <m:t>𝜕</m:t>
              </m:r>
              <m:r>
                <m:t>𝑧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272AF7D7" w:rsidP="272AF7D7" w:rsidRDefault="272AF7D7" w14:paraId="0AD6DC99" w14:textId="28C51685">
      <w:pPr>
        <w:pStyle w:val="Normal"/>
        <w:rPr>
          <w:b w:val="0"/>
          <w:bCs w:val="0"/>
        </w:rPr>
      </w:pPr>
    </w:p>
    <w:p w:rsidR="272AF7D7" w:rsidP="272AF7D7" w:rsidRDefault="272AF7D7" w14:paraId="51507AD2" w14:textId="7569B87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 w:rsidR="00D50C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HqOX1QLSnB59b" int2:id="o4FlYA5A">
      <int2:state int2:type="AugLoop_Text_Critique" int2:value="Rejected"/>
    </int2:textHash>
    <int2:textHash int2:hashCode="P3TyEmUemoloHN" int2:id="vjlbqjoF">
      <int2:state int2:type="AugLoop_Text_Critique" int2:value="Rejected"/>
    </int2:textHash>
    <int2:textHash int2:hashCode="mCRE65LXM2EkCU" int2:id="TyAhN4wl">
      <int2:state int2:type="AugLoop_Text_Critique" int2:value="Rejected"/>
    </int2:textHash>
    <int2:textHash int2:hashCode="BweehDIgcCTeps" int2:id="5KNglJBc">
      <int2:state int2:type="AugLoop_Text_Critique" int2:value="Rejected"/>
    </int2:textHash>
    <int2:textHash int2:hashCode="idT/+bDrZ+DQeq" int2:id="UQ9Uisdu">
      <int2:state int2:type="AugLoop_Text_Critique" int2:value="Rejected"/>
    </int2:textHash>
    <int2:textHash int2:hashCode="IatwgLkXw9HjjF" int2:id="F6FES3D3">
      <int2:state int2:type="AugLoop_Text_Critique" int2:value="Rejected"/>
    </int2:textHash>
    <int2:textHash int2:hashCode="a5QuKDH5csIuKw" int2:id="F4azyXGo">
      <int2:state int2:type="AugLoop_Text_Critique" int2:value="Rejected"/>
    </int2:textHash>
    <int2:textHash int2:hashCode="jkJf95x8KUJm8a" int2:id="skx300M9">
      <int2:state int2:type="AugLoop_Text_Critique" int2:value="Rejected"/>
    </int2:textHash>
    <int2:bookmark int2:bookmarkName="_Int_2UxMaJxE" int2:invalidationBookmarkName="" int2:hashCode="R72Z4dpcSsMhpT" int2:id="kwqtIFM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6e741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c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ecb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5e2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8542C0"/>
    <w:multiLevelType w:val="hybridMultilevel"/>
    <w:tmpl w:val="FFFFFFFF"/>
    <w:lvl w:ilvl="0" w:tplc="331C3238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DCC4C5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40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840E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5E18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400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4EAD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84CE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BC7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9F4490"/>
    <w:multiLevelType w:val="hybridMultilevel"/>
    <w:tmpl w:val="D1F2D9DC"/>
    <w:lvl w:ilvl="0"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F9D1BF0"/>
    <w:multiLevelType w:val="hybridMultilevel"/>
    <w:tmpl w:val="FFFFFFFF"/>
    <w:lvl w:ilvl="0" w:tplc="AA4254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2AF1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9EB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7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3435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44A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4B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D04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467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9CFAFF"/>
    <w:multiLevelType w:val="hybridMultilevel"/>
    <w:tmpl w:val="FFFFFFFF"/>
    <w:lvl w:ilvl="0" w:tplc="C27CC03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67EADF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0A2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8AB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F04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0CB9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CABB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068F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B077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C6378B"/>
    <w:multiLevelType w:val="hybridMultilevel"/>
    <w:tmpl w:val="FFFFFFFF"/>
    <w:lvl w:ilvl="0" w:tplc="9E049036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12E09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442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9C10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BC5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36CC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4C46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D26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32BC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D9E16E"/>
    <w:multiLevelType w:val="hybridMultilevel"/>
    <w:tmpl w:val="FFFFFFFF"/>
    <w:lvl w:ilvl="0" w:tplc="044409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282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94D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562F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42C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7C1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524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9C7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3C0F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732971196">
    <w:abstractNumId w:val="0"/>
  </w:num>
  <w:num w:numId="2" w16cid:durableId="1532955497">
    <w:abstractNumId w:val="3"/>
  </w:num>
  <w:num w:numId="3" w16cid:durableId="1488746953">
    <w:abstractNumId w:val="4"/>
  </w:num>
  <w:num w:numId="4" w16cid:durableId="234243278">
    <w:abstractNumId w:val="5"/>
  </w:num>
  <w:num w:numId="5" w16cid:durableId="1534928096">
    <w:abstractNumId w:val="2"/>
  </w:num>
  <w:num w:numId="6" w16cid:durableId="20953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56D6E7"/>
    <w:rsid w:val="001648F1"/>
    <w:rsid w:val="0048F347"/>
    <w:rsid w:val="0048F347"/>
    <w:rsid w:val="005D317C"/>
    <w:rsid w:val="00636969"/>
    <w:rsid w:val="008EAEB2"/>
    <w:rsid w:val="008FEAC5"/>
    <w:rsid w:val="009E6835"/>
    <w:rsid w:val="00A9F701"/>
    <w:rsid w:val="00BA8814"/>
    <w:rsid w:val="00D50C2E"/>
    <w:rsid w:val="00E45408"/>
    <w:rsid w:val="00F97405"/>
    <w:rsid w:val="01556181"/>
    <w:rsid w:val="01C7ADC0"/>
    <w:rsid w:val="02560D78"/>
    <w:rsid w:val="02738F0C"/>
    <w:rsid w:val="0293AF42"/>
    <w:rsid w:val="02E769E7"/>
    <w:rsid w:val="039722B3"/>
    <w:rsid w:val="03BF3E53"/>
    <w:rsid w:val="03F9DD62"/>
    <w:rsid w:val="04390615"/>
    <w:rsid w:val="0443F33A"/>
    <w:rsid w:val="04A52628"/>
    <w:rsid w:val="04CA0B5F"/>
    <w:rsid w:val="04D84520"/>
    <w:rsid w:val="04FB73FF"/>
    <w:rsid w:val="05935487"/>
    <w:rsid w:val="0593F576"/>
    <w:rsid w:val="05DD6FB4"/>
    <w:rsid w:val="05F95F67"/>
    <w:rsid w:val="06095E9D"/>
    <w:rsid w:val="06773DC2"/>
    <w:rsid w:val="07115567"/>
    <w:rsid w:val="076C58B0"/>
    <w:rsid w:val="08677B59"/>
    <w:rsid w:val="08AB7854"/>
    <w:rsid w:val="08E7E6D3"/>
    <w:rsid w:val="09291953"/>
    <w:rsid w:val="09791608"/>
    <w:rsid w:val="098F6466"/>
    <w:rsid w:val="0A22C4FE"/>
    <w:rsid w:val="0A59743D"/>
    <w:rsid w:val="0B346EFA"/>
    <w:rsid w:val="0B61D93E"/>
    <w:rsid w:val="0B927673"/>
    <w:rsid w:val="0BA19288"/>
    <w:rsid w:val="0C3E11DE"/>
    <w:rsid w:val="0CA177CC"/>
    <w:rsid w:val="0D9DB71A"/>
    <w:rsid w:val="0DEE754A"/>
    <w:rsid w:val="0E2B6FF3"/>
    <w:rsid w:val="0E60BD43"/>
    <w:rsid w:val="0F56D28E"/>
    <w:rsid w:val="0FA6A829"/>
    <w:rsid w:val="12753C9E"/>
    <w:rsid w:val="12DC7028"/>
    <w:rsid w:val="139B86CC"/>
    <w:rsid w:val="13BC5F7E"/>
    <w:rsid w:val="1440DE47"/>
    <w:rsid w:val="145530FF"/>
    <w:rsid w:val="14BC7A2D"/>
    <w:rsid w:val="14BE3BD8"/>
    <w:rsid w:val="1532F465"/>
    <w:rsid w:val="1539DF66"/>
    <w:rsid w:val="1589C2A9"/>
    <w:rsid w:val="15F60D3D"/>
    <w:rsid w:val="167AB1D5"/>
    <w:rsid w:val="16837CC5"/>
    <w:rsid w:val="16B9E1E4"/>
    <w:rsid w:val="16E0E18C"/>
    <w:rsid w:val="1747DCD9"/>
    <w:rsid w:val="1775E3EC"/>
    <w:rsid w:val="18675173"/>
    <w:rsid w:val="189C4AB0"/>
    <w:rsid w:val="1A03851A"/>
    <w:rsid w:val="1A485B2C"/>
    <w:rsid w:val="1AF714EB"/>
    <w:rsid w:val="1B5AE30B"/>
    <w:rsid w:val="1C1C33D1"/>
    <w:rsid w:val="1C39E45A"/>
    <w:rsid w:val="1C8252BE"/>
    <w:rsid w:val="1C91B33B"/>
    <w:rsid w:val="1CC1F9BC"/>
    <w:rsid w:val="1CD08F5D"/>
    <w:rsid w:val="1D0654B3"/>
    <w:rsid w:val="1D9281FF"/>
    <w:rsid w:val="1DB7AF10"/>
    <w:rsid w:val="1DC0750F"/>
    <w:rsid w:val="1DE6CB27"/>
    <w:rsid w:val="1E102305"/>
    <w:rsid w:val="1E8E4F32"/>
    <w:rsid w:val="1EC67589"/>
    <w:rsid w:val="1ECD25EE"/>
    <w:rsid w:val="1EF790B2"/>
    <w:rsid w:val="1F27DF48"/>
    <w:rsid w:val="1F4DEC53"/>
    <w:rsid w:val="20594F67"/>
    <w:rsid w:val="210EB2EA"/>
    <w:rsid w:val="218E0100"/>
    <w:rsid w:val="21BF3259"/>
    <w:rsid w:val="2212A455"/>
    <w:rsid w:val="22423353"/>
    <w:rsid w:val="225B1559"/>
    <w:rsid w:val="227EC104"/>
    <w:rsid w:val="22A9579A"/>
    <w:rsid w:val="22AC89D1"/>
    <w:rsid w:val="2316DEFA"/>
    <w:rsid w:val="23B565B8"/>
    <w:rsid w:val="23F5DF69"/>
    <w:rsid w:val="2471331C"/>
    <w:rsid w:val="24A4921C"/>
    <w:rsid w:val="24E1393F"/>
    <w:rsid w:val="251859AC"/>
    <w:rsid w:val="2559018E"/>
    <w:rsid w:val="25B6B707"/>
    <w:rsid w:val="2601B260"/>
    <w:rsid w:val="2693A7B2"/>
    <w:rsid w:val="26ABD955"/>
    <w:rsid w:val="272AF7D7"/>
    <w:rsid w:val="278EB640"/>
    <w:rsid w:val="27EF846A"/>
    <w:rsid w:val="2823EDE1"/>
    <w:rsid w:val="28B0EC4C"/>
    <w:rsid w:val="29003A93"/>
    <w:rsid w:val="291657E1"/>
    <w:rsid w:val="29565524"/>
    <w:rsid w:val="299975ED"/>
    <w:rsid w:val="29BD8584"/>
    <w:rsid w:val="29C59049"/>
    <w:rsid w:val="2A0BA09A"/>
    <w:rsid w:val="2A0F51CA"/>
    <w:rsid w:val="2A506C12"/>
    <w:rsid w:val="2A7EFA99"/>
    <w:rsid w:val="2A9615CA"/>
    <w:rsid w:val="2AAF7A7E"/>
    <w:rsid w:val="2B9811B6"/>
    <w:rsid w:val="2BB6AD2E"/>
    <w:rsid w:val="2BE29371"/>
    <w:rsid w:val="2BEDE0AF"/>
    <w:rsid w:val="2BFB95B6"/>
    <w:rsid w:val="2C193116"/>
    <w:rsid w:val="2C734E4C"/>
    <w:rsid w:val="2CD45480"/>
    <w:rsid w:val="2D23BF85"/>
    <w:rsid w:val="2D89721D"/>
    <w:rsid w:val="2E258A18"/>
    <w:rsid w:val="2E802F5A"/>
    <w:rsid w:val="2EC0970B"/>
    <w:rsid w:val="2EF5BA2F"/>
    <w:rsid w:val="2F910BD1"/>
    <w:rsid w:val="2FAC1CD1"/>
    <w:rsid w:val="2FB8FF99"/>
    <w:rsid w:val="2FE40635"/>
    <w:rsid w:val="2FF81E6F"/>
    <w:rsid w:val="3056D6E7"/>
    <w:rsid w:val="3159EBF4"/>
    <w:rsid w:val="3196603E"/>
    <w:rsid w:val="31D1ED1F"/>
    <w:rsid w:val="324F8C98"/>
    <w:rsid w:val="32523DF7"/>
    <w:rsid w:val="3317A4F4"/>
    <w:rsid w:val="337C6D5D"/>
    <w:rsid w:val="341287F3"/>
    <w:rsid w:val="3487B3E3"/>
    <w:rsid w:val="34E47A4A"/>
    <w:rsid w:val="34FA20DD"/>
    <w:rsid w:val="350F15BE"/>
    <w:rsid w:val="35101886"/>
    <w:rsid w:val="357DA1B6"/>
    <w:rsid w:val="35873E51"/>
    <w:rsid w:val="35BCA70B"/>
    <w:rsid w:val="3655B154"/>
    <w:rsid w:val="3671E3BC"/>
    <w:rsid w:val="3695612C"/>
    <w:rsid w:val="36D8F6D8"/>
    <w:rsid w:val="377BDBCA"/>
    <w:rsid w:val="37A3A661"/>
    <w:rsid w:val="37BC672E"/>
    <w:rsid w:val="3814864B"/>
    <w:rsid w:val="381612D5"/>
    <w:rsid w:val="3833091F"/>
    <w:rsid w:val="38FBDA2F"/>
    <w:rsid w:val="38FC9650"/>
    <w:rsid w:val="393E6393"/>
    <w:rsid w:val="39541AFE"/>
    <w:rsid w:val="39BE113E"/>
    <w:rsid w:val="3A010312"/>
    <w:rsid w:val="3A1A5268"/>
    <w:rsid w:val="3A1C78D6"/>
    <w:rsid w:val="3A323958"/>
    <w:rsid w:val="3A5D6156"/>
    <w:rsid w:val="3AA3B477"/>
    <w:rsid w:val="3AA44B02"/>
    <w:rsid w:val="3B0C21D8"/>
    <w:rsid w:val="3B0E2FF6"/>
    <w:rsid w:val="3B311756"/>
    <w:rsid w:val="3B4AE178"/>
    <w:rsid w:val="3B9E17AE"/>
    <w:rsid w:val="3C8177B7"/>
    <w:rsid w:val="3D78FA79"/>
    <w:rsid w:val="3D7ED40F"/>
    <w:rsid w:val="3D87E678"/>
    <w:rsid w:val="3DBDC17B"/>
    <w:rsid w:val="3E41A983"/>
    <w:rsid w:val="3E5E5C6F"/>
    <w:rsid w:val="3E9D1981"/>
    <w:rsid w:val="3EED7E19"/>
    <w:rsid w:val="3FFDBC0B"/>
    <w:rsid w:val="40318163"/>
    <w:rsid w:val="4065C07F"/>
    <w:rsid w:val="40834F8B"/>
    <w:rsid w:val="40F6A972"/>
    <w:rsid w:val="4104D8FB"/>
    <w:rsid w:val="410F9B4B"/>
    <w:rsid w:val="410F9B4B"/>
    <w:rsid w:val="4121B433"/>
    <w:rsid w:val="4176B552"/>
    <w:rsid w:val="417E9DA7"/>
    <w:rsid w:val="41A03ECA"/>
    <w:rsid w:val="422E132D"/>
    <w:rsid w:val="4258F49C"/>
    <w:rsid w:val="4283A403"/>
    <w:rsid w:val="42B1D898"/>
    <w:rsid w:val="42C44C9A"/>
    <w:rsid w:val="42F3990E"/>
    <w:rsid w:val="431A3076"/>
    <w:rsid w:val="431A3076"/>
    <w:rsid w:val="43961D75"/>
    <w:rsid w:val="43ECD68A"/>
    <w:rsid w:val="43F2C35D"/>
    <w:rsid w:val="444D9899"/>
    <w:rsid w:val="44708D10"/>
    <w:rsid w:val="449866CC"/>
    <w:rsid w:val="44B96D09"/>
    <w:rsid w:val="4509274E"/>
    <w:rsid w:val="45D466BB"/>
    <w:rsid w:val="46440A1F"/>
    <w:rsid w:val="4663AF8B"/>
    <w:rsid w:val="466715F0"/>
    <w:rsid w:val="46EDDE32"/>
    <w:rsid w:val="472ADECC"/>
    <w:rsid w:val="476A1F1C"/>
    <w:rsid w:val="47C4D8C3"/>
    <w:rsid w:val="47E0D546"/>
    <w:rsid w:val="486501AE"/>
    <w:rsid w:val="48A3266D"/>
    <w:rsid w:val="48FAE364"/>
    <w:rsid w:val="4940486A"/>
    <w:rsid w:val="496A73C1"/>
    <w:rsid w:val="498ADE5B"/>
    <w:rsid w:val="4A38146C"/>
    <w:rsid w:val="4A82CC3F"/>
    <w:rsid w:val="4ABBDDD8"/>
    <w:rsid w:val="4B150FA8"/>
    <w:rsid w:val="4B9E35FC"/>
    <w:rsid w:val="4BBB2F6B"/>
    <w:rsid w:val="4BBE8AED"/>
    <w:rsid w:val="4C0E7101"/>
    <w:rsid w:val="4C500903"/>
    <w:rsid w:val="4C90800E"/>
    <w:rsid w:val="4CD9C17D"/>
    <w:rsid w:val="4D2B6758"/>
    <w:rsid w:val="4D3CB8C8"/>
    <w:rsid w:val="4D4D8588"/>
    <w:rsid w:val="4D65286E"/>
    <w:rsid w:val="4DD018BD"/>
    <w:rsid w:val="4E038720"/>
    <w:rsid w:val="4E22FE11"/>
    <w:rsid w:val="4E6EA2B8"/>
    <w:rsid w:val="4E813D4A"/>
    <w:rsid w:val="4EB79CC6"/>
    <w:rsid w:val="4F024152"/>
    <w:rsid w:val="4F2C5979"/>
    <w:rsid w:val="4F6AB6AA"/>
    <w:rsid w:val="4F94B797"/>
    <w:rsid w:val="500DF5FD"/>
    <w:rsid w:val="5041561A"/>
    <w:rsid w:val="50A829C5"/>
    <w:rsid w:val="50C78CDE"/>
    <w:rsid w:val="50E8946E"/>
    <w:rsid w:val="50FEB1A5"/>
    <w:rsid w:val="512C7FA6"/>
    <w:rsid w:val="518A7849"/>
    <w:rsid w:val="51992910"/>
    <w:rsid w:val="52273BE0"/>
    <w:rsid w:val="527F3BC3"/>
    <w:rsid w:val="5280868A"/>
    <w:rsid w:val="52ABB456"/>
    <w:rsid w:val="52BE2928"/>
    <w:rsid w:val="52F934EC"/>
    <w:rsid w:val="532E4890"/>
    <w:rsid w:val="538E7235"/>
    <w:rsid w:val="539CA904"/>
    <w:rsid w:val="539D4901"/>
    <w:rsid w:val="53A3CFDB"/>
    <w:rsid w:val="53E88DB4"/>
    <w:rsid w:val="53FC06B7"/>
    <w:rsid w:val="541E53C5"/>
    <w:rsid w:val="5518EAEB"/>
    <w:rsid w:val="55A77518"/>
    <w:rsid w:val="55AE6E1D"/>
    <w:rsid w:val="55EACC04"/>
    <w:rsid w:val="560A75D9"/>
    <w:rsid w:val="56F60BD9"/>
    <w:rsid w:val="571F68EC"/>
    <w:rsid w:val="575C24DD"/>
    <w:rsid w:val="579F6CF0"/>
    <w:rsid w:val="57B71EE1"/>
    <w:rsid w:val="580D63DE"/>
    <w:rsid w:val="584A103B"/>
    <w:rsid w:val="5866AB77"/>
    <w:rsid w:val="597E2834"/>
    <w:rsid w:val="59A59456"/>
    <w:rsid w:val="59F535C1"/>
    <w:rsid w:val="5A0742C7"/>
    <w:rsid w:val="5A14A2FD"/>
    <w:rsid w:val="5A4B87C4"/>
    <w:rsid w:val="5A5373F8"/>
    <w:rsid w:val="5AAC87CF"/>
    <w:rsid w:val="5ADFFA47"/>
    <w:rsid w:val="5ADFFA47"/>
    <w:rsid w:val="5AEFEB46"/>
    <w:rsid w:val="5B6B8B7A"/>
    <w:rsid w:val="5B93AAF5"/>
    <w:rsid w:val="5BC52430"/>
    <w:rsid w:val="5CB71616"/>
    <w:rsid w:val="5CDDB058"/>
    <w:rsid w:val="5CDFF75D"/>
    <w:rsid w:val="5D5870BE"/>
    <w:rsid w:val="5D87BF03"/>
    <w:rsid w:val="5E0B96C6"/>
    <w:rsid w:val="5E0F2E9E"/>
    <w:rsid w:val="5E16F758"/>
    <w:rsid w:val="5E507800"/>
    <w:rsid w:val="5EF15419"/>
    <w:rsid w:val="5F8D28F1"/>
    <w:rsid w:val="5F997A6E"/>
    <w:rsid w:val="5FDAB6ED"/>
    <w:rsid w:val="60284080"/>
    <w:rsid w:val="6042C75C"/>
    <w:rsid w:val="604B7AFF"/>
    <w:rsid w:val="60713A18"/>
    <w:rsid w:val="6100B9D8"/>
    <w:rsid w:val="61146E7A"/>
    <w:rsid w:val="61A65740"/>
    <w:rsid w:val="61B9A4C5"/>
    <w:rsid w:val="61C167C0"/>
    <w:rsid w:val="624C0DD0"/>
    <w:rsid w:val="62582EFC"/>
    <w:rsid w:val="63782508"/>
    <w:rsid w:val="637866B4"/>
    <w:rsid w:val="637E1D72"/>
    <w:rsid w:val="63B93A88"/>
    <w:rsid w:val="63E882B9"/>
    <w:rsid w:val="644774D6"/>
    <w:rsid w:val="646C9926"/>
    <w:rsid w:val="6470A32D"/>
    <w:rsid w:val="64821F4C"/>
    <w:rsid w:val="64881680"/>
    <w:rsid w:val="6495DFA0"/>
    <w:rsid w:val="64A9C567"/>
    <w:rsid w:val="64F6E185"/>
    <w:rsid w:val="6566FDA2"/>
    <w:rsid w:val="65B0D1C9"/>
    <w:rsid w:val="65D9D0B2"/>
    <w:rsid w:val="669E95F5"/>
    <w:rsid w:val="67D34F59"/>
    <w:rsid w:val="67E77D5B"/>
    <w:rsid w:val="67F988DC"/>
    <w:rsid w:val="68BB21B4"/>
    <w:rsid w:val="69D4A1DA"/>
    <w:rsid w:val="6A09D045"/>
    <w:rsid w:val="6A2E3804"/>
    <w:rsid w:val="6A484348"/>
    <w:rsid w:val="6ABCD248"/>
    <w:rsid w:val="6B075647"/>
    <w:rsid w:val="6B1C96B7"/>
    <w:rsid w:val="6B37B60E"/>
    <w:rsid w:val="6B720A14"/>
    <w:rsid w:val="6BCB6000"/>
    <w:rsid w:val="6C0B3548"/>
    <w:rsid w:val="6C0C1FB1"/>
    <w:rsid w:val="6CE5C8B8"/>
    <w:rsid w:val="6DB7A5CA"/>
    <w:rsid w:val="6E0EB54F"/>
    <w:rsid w:val="6E50C958"/>
    <w:rsid w:val="6E620E2B"/>
    <w:rsid w:val="6E620E2B"/>
    <w:rsid w:val="6EE54326"/>
    <w:rsid w:val="6FB92989"/>
    <w:rsid w:val="6FF1D59C"/>
    <w:rsid w:val="70B01396"/>
    <w:rsid w:val="70B01396"/>
    <w:rsid w:val="7147872E"/>
    <w:rsid w:val="7174A9D0"/>
    <w:rsid w:val="71E9095B"/>
    <w:rsid w:val="72011ABE"/>
    <w:rsid w:val="723420CC"/>
    <w:rsid w:val="72A9F349"/>
    <w:rsid w:val="72B598B3"/>
    <w:rsid w:val="72DD36BC"/>
    <w:rsid w:val="72F12D19"/>
    <w:rsid w:val="72F12D19"/>
    <w:rsid w:val="7311A8A7"/>
    <w:rsid w:val="74718349"/>
    <w:rsid w:val="74A141C3"/>
    <w:rsid w:val="74C566BD"/>
    <w:rsid w:val="74E7F11E"/>
    <w:rsid w:val="74EC3FBA"/>
    <w:rsid w:val="74F006C8"/>
    <w:rsid w:val="75121E3E"/>
    <w:rsid w:val="75362F6B"/>
    <w:rsid w:val="75C5F581"/>
    <w:rsid w:val="763EE3F9"/>
    <w:rsid w:val="766AF066"/>
    <w:rsid w:val="76F0FBA8"/>
    <w:rsid w:val="771BF4E7"/>
    <w:rsid w:val="777EAD87"/>
    <w:rsid w:val="77D7EBC9"/>
    <w:rsid w:val="784ECCFE"/>
    <w:rsid w:val="790E9E6B"/>
    <w:rsid w:val="791679DF"/>
    <w:rsid w:val="79BD16CB"/>
    <w:rsid w:val="7A251BEF"/>
    <w:rsid w:val="7B3DC2EE"/>
    <w:rsid w:val="7BB53916"/>
    <w:rsid w:val="7CD5FB16"/>
    <w:rsid w:val="7CDC9FCA"/>
    <w:rsid w:val="7CED420F"/>
    <w:rsid w:val="7CF3CDAD"/>
    <w:rsid w:val="7D02818F"/>
    <w:rsid w:val="7D4C3C1E"/>
    <w:rsid w:val="7DD1400E"/>
    <w:rsid w:val="7E4D5473"/>
    <w:rsid w:val="7EDA3A45"/>
    <w:rsid w:val="7EF81B81"/>
    <w:rsid w:val="7F0B0F88"/>
    <w:rsid w:val="7F9C38C0"/>
    <w:rsid w:val="7FA635A7"/>
    <w:rsid w:val="7FD50F36"/>
    <w:rsid w:val="7FE9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D6E7"/>
  <w15:chartTrackingRefBased/>
  <w15:docId w15:val="{5A0624D4-F439-4113-8BEC-D9D3BC38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B1C96B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796181fa24db46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Graham, Kylee D</dc:creator>
  <keywords/>
  <dc:description/>
  <lastModifiedBy>Graba, Frank M</lastModifiedBy>
  <revision>7</revision>
  <dcterms:created xsi:type="dcterms:W3CDTF">2024-11-19T20:22:00.0000000Z</dcterms:created>
  <dcterms:modified xsi:type="dcterms:W3CDTF">2024-11-25T23:06:11.3135251Z</dcterms:modified>
</coreProperties>
</file>