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36216" w14:textId="2316F216" w:rsidR="00EB71B8" w:rsidRPr="002C6067" w:rsidRDefault="00EB71B8" w:rsidP="00155C0D">
      <w:pPr>
        <w:pStyle w:val="Sinespaciado"/>
        <w:jc w:val="center"/>
        <w:rPr>
          <w:b/>
          <w:sz w:val="28"/>
          <w:lang w:val="en-US"/>
        </w:rPr>
      </w:pPr>
      <w:r w:rsidRPr="00EB71B8">
        <w:rPr>
          <w:b/>
          <w:sz w:val="36"/>
          <w:lang w:val="en-US"/>
        </w:rPr>
        <w:t>Innovation-</w:t>
      </w:r>
      <w:r>
        <w:rPr>
          <w:b/>
          <w:sz w:val="36"/>
          <w:lang w:val="en-US"/>
        </w:rPr>
        <w:t>e</w:t>
      </w:r>
      <w:r w:rsidRPr="00EB71B8">
        <w:rPr>
          <w:b/>
          <w:sz w:val="36"/>
          <w:lang w:val="en-US"/>
        </w:rPr>
        <w:t>xports behavior</w:t>
      </w:r>
      <w:r w:rsidR="00155C0D">
        <w:rPr>
          <w:b/>
          <w:sz w:val="36"/>
          <w:lang w:val="en-US"/>
        </w:rPr>
        <w:t xml:space="preserve"> at firm-level</w:t>
      </w:r>
      <w:r w:rsidR="00DE79A2">
        <w:rPr>
          <w:b/>
          <w:sz w:val="36"/>
          <w:lang w:val="en-US"/>
        </w:rPr>
        <w:t xml:space="preserve"> in </w:t>
      </w:r>
      <w:r w:rsidR="00DE79A2" w:rsidRPr="00EB71B8">
        <w:rPr>
          <w:b/>
          <w:sz w:val="36"/>
          <w:lang w:val="en-US"/>
        </w:rPr>
        <w:t>developing countries</w:t>
      </w:r>
      <w:r w:rsidR="00DE79A2">
        <w:rPr>
          <w:b/>
          <w:sz w:val="36"/>
          <w:lang w:val="en-US"/>
        </w:rPr>
        <w:t>:</w:t>
      </w:r>
      <w:r w:rsidRPr="00EB71B8">
        <w:rPr>
          <w:b/>
          <w:sz w:val="36"/>
          <w:lang w:val="en-US"/>
        </w:rPr>
        <w:t xml:space="preserve"> </w:t>
      </w:r>
      <w:r w:rsidR="00206F2D">
        <w:rPr>
          <w:b/>
          <w:sz w:val="36"/>
          <w:lang w:val="en-US"/>
        </w:rPr>
        <w:t xml:space="preserve">How this </w:t>
      </w:r>
      <w:r w:rsidR="003169D6">
        <w:rPr>
          <w:b/>
          <w:sz w:val="36"/>
          <w:lang w:val="en-US"/>
        </w:rPr>
        <w:t xml:space="preserve">causal </w:t>
      </w:r>
      <w:r w:rsidR="00206F2D">
        <w:rPr>
          <w:b/>
          <w:sz w:val="36"/>
          <w:lang w:val="en-US"/>
        </w:rPr>
        <w:t>relationship change</w:t>
      </w:r>
      <w:r w:rsidR="006329B5">
        <w:rPr>
          <w:b/>
          <w:sz w:val="36"/>
          <w:lang w:val="en-US"/>
        </w:rPr>
        <w:t>s</w:t>
      </w:r>
      <w:r w:rsidR="00206F2D">
        <w:rPr>
          <w:b/>
          <w:sz w:val="36"/>
          <w:lang w:val="en-US"/>
        </w:rPr>
        <w:t xml:space="preserve"> in </w:t>
      </w:r>
      <w:r w:rsidR="00734BDC" w:rsidRPr="00734BDC">
        <w:rPr>
          <w:b/>
          <w:sz w:val="36"/>
          <w:lang w:val="en-US"/>
        </w:rPr>
        <w:t>acquisition of knowledge</w:t>
      </w:r>
      <w:r w:rsidR="00C75A63">
        <w:rPr>
          <w:b/>
          <w:sz w:val="36"/>
          <w:lang w:val="en-US"/>
        </w:rPr>
        <w:t xml:space="preserve"> </w:t>
      </w:r>
      <w:r w:rsidR="004504F3">
        <w:rPr>
          <w:b/>
          <w:sz w:val="36"/>
          <w:lang w:val="en-US"/>
        </w:rPr>
        <w:t>or</w:t>
      </w:r>
      <w:r w:rsidR="00CB559C">
        <w:rPr>
          <w:b/>
          <w:sz w:val="36"/>
          <w:lang w:val="en-US"/>
        </w:rPr>
        <w:t xml:space="preserve"> R&amp;D</w:t>
      </w:r>
      <w:r w:rsidR="00206F2D">
        <w:rPr>
          <w:b/>
          <w:sz w:val="36"/>
          <w:lang w:val="en-US"/>
        </w:rPr>
        <w:t>?</w:t>
      </w:r>
    </w:p>
    <w:p w14:paraId="0DC6CD19" w14:textId="77777777" w:rsidR="00B671CE" w:rsidRPr="005902FE" w:rsidRDefault="00B671CE" w:rsidP="00B671CE">
      <w:pPr>
        <w:pStyle w:val="Sinespaciado"/>
        <w:jc w:val="center"/>
        <w:rPr>
          <w:b/>
          <w:sz w:val="36"/>
          <w:lang w:val="en-US"/>
        </w:rPr>
      </w:pPr>
    </w:p>
    <w:p w14:paraId="1EB6E92A" w14:textId="77777777" w:rsidR="00EF5E82" w:rsidRDefault="00EF5E82" w:rsidP="000048F7">
      <w:pPr>
        <w:pStyle w:val="Sinespaciado"/>
        <w:rPr>
          <w:lang w:val="en-US"/>
        </w:rPr>
      </w:pPr>
    </w:p>
    <w:p w14:paraId="6A1BA2C2" w14:textId="77777777" w:rsidR="005902FE" w:rsidRDefault="005902FE" w:rsidP="000048F7">
      <w:pPr>
        <w:pStyle w:val="Sinespaciado"/>
        <w:rPr>
          <w:lang w:val="en-US"/>
        </w:rPr>
      </w:pPr>
    </w:p>
    <w:p w14:paraId="491A86E8" w14:textId="5DC719F5" w:rsidR="005902FE" w:rsidRPr="00C645CA" w:rsidRDefault="00570CCD" w:rsidP="005902FE">
      <w:pPr>
        <w:pStyle w:val="Sinespaciado"/>
        <w:jc w:val="center"/>
        <w:rPr>
          <w:lang w:val="en-GB"/>
        </w:rPr>
      </w:pPr>
      <w:r>
        <w:rPr>
          <w:lang w:val="en-GB"/>
        </w:rPr>
        <w:t>Fernando Greve</w:t>
      </w:r>
      <w:r>
        <w:rPr>
          <w:rStyle w:val="Refdenotaalpie"/>
          <w:lang w:val="en-GB"/>
        </w:rPr>
        <w:footnoteReference w:id="1"/>
      </w:r>
    </w:p>
    <w:p w14:paraId="19B63BA4" w14:textId="77777777" w:rsidR="005902FE" w:rsidRPr="00C645CA" w:rsidRDefault="005902FE" w:rsidP="005902FE">
      <w:pPr>
        <w:pStyle w:val="Sinespaciado"/>
        <w:jc w:val="center"/>
        <w:rPr>
          <w:lang w:val="en-GB"/>
        </w:rPr>
      </w:pPr>
    </w:p>
    <w:p w14:paraId="7F1AAF62" w14:textId="77777777" w:rsidR="005902FE" w:rsidRPr="00C645CA" w:rsidRDefault="005902FE" w:rsidP="00D31D64">
      <w:pPr>
        <w:jc w:val="center"/>
        <w:rPr>
          <w:lang w:val="en-GB"/>
        </w:rPr>
      </w:pPr>
    </w:p>
    <w:p w14:paraId="3DC73445" w14:textId="77777777" w:rsidR="00C645CA" w:rsidRPr="00C645CA" w:rsidRDefault="005E6403" w:rsidP="00C645CA">
      <w:pPr>
        <w:pStyle w:val="Sinespaciado"/>
        <w:jc w:val="center"/>
        <w:rPr>
          <w:lang w:val="en-US"/>
        </w:rPr>
      </w:pPr>
      <w:r>
        <w:rPr>
          <w:b/>
          <w:lang w:val="en-US"/>
        </w:rPr>
        <w:t>Abstract</w:t>
      </w:r>
    </w:p>
    <w:p w14:paraId="1E2D03AD" w14:textId="77777777" w:rsidR="00EB7A23" w:rsidRDefault="00574C19">
      <w:pPr>
        <w:pStyle w:val="Sinespaciado"/>
        <w:jc w:val="both"/>
        <w:rPr>
          <w:sz w:val="20"/>
          <w:lang w:val="en-US"/>
        </w:rPr>
      </w:pPr>
      <w:r>
        <w:rPr>
          <w:sz w:val="20"/>
          <w:lang w:val="en-US"/>
        </w:rPr>
        <w:t xml:space="preserve">With </w:t>
      </w:r>
      <w:r w:rsidR="00E404F2">
        <w:rPr>
          <w:sz w:val="20"/>
          <w:lang w:val="en-US"/>
        </w:rPr>
        <w:t>micro-level data</w:t>
      </w:r>
      <w:r w:rsidR="004504F3">
        <w:rPr>
          <w:sz w:val="20"/>
          <w:lang w:val="en-US"/>
        </w:rPr>
        <w:t xml:space="preserve"> from a developing country (Chile)</w:t>
      </w:r>
      <w:r w:rsidR="00E404F2">
        <w:rPr>
          <w:sz w:val="20"/>
          <w:lang w:val="en-US"/>
        </w:rPr>
        <w:t>, I</w:t>
      </w:r>
      <w:r w:rsidR="00E404F2" w:rsidRPr="00E43B46">
        <w:rPr>
          <w:sz w:val="20"/>
          <w:lang w:val="en-US"/>
        </w:rPr>
        <w:t xml:space="preserve"> </w:t>
      </w:r>
      <w:r>
        <w:rPr>
          <w:sz w:val="20"/>
          <w:lang w:val="en-US"/>
        </w:rPr>
        <w:t>use</w:t>
      </w:r>
      <w:r w:rsidR="00E404F2" w:rsidRPr="00E43B46">
        <w:rPr>
          <w:sz w:val="20"/>
          <w:lang w:val="en-US"/>
        </w:rPr>
        <w:t xml:space="preserve"> an econometric </w:t>
      </w:r>
      <w:r w:rsidR="00E404F2">
        <w:rPr>
          <w:sz w:val="20"/>
          <w:lang w:val="en-US"/>
        </w:rPr>
        <w:t>causality test</w:t>
      </w:r>
      <w:r w:rsidR="00E404F2" w:rsidRPr="00E43B46">
        <w:rPr>
          <w:sz w:val="20"/>
          <w:lang w:val="en-US"/>
        </w:rPr>
        <w:t xml:space="preserve"> </w:t>
      </w:r>
      <w:r w:rsidR="004504F3">
        <w:rPr>
          <w:sz w:val="20"/>
          <w:lang w:val="en-US"/>
        </w:rPr>
        <w:t xml:space="preserve">(Granger) </w:t>
      </w:r>
      <w:r w:rsidR="00E404F2">
        <w:rPr>
          <w:sz w:val="20"/>
          <w:lang w:val="en-US"/>
        </w:rPr>
        <w:t xml:space="preserve">to study the relationship between </w:t>
      </w:r>
      <w:r w:rsidR="004504F3">
        <w:rPr>
          <w:sz w:val="20"/>
          <w:lang w:val="en-US"/>
        </w:rPr>
        <w:t xml:space="preserve">the </w:t>
      </w:r>
      <w:r w:rsidR="00E404F2" w:rsidRPr="00E43B46">
        <w:rPr>
          <w:sz w:val="20"/>
          <w:lang w:val="en-US"/>
        </w:rPr>
        <w:t xml:space="preserve">innovation </w:t>
      </w:r>
      <w:r w:rsidR="004504F3">
        <w:rPr>
          <w:sz w:val="20"/>
          <w:lang w:val="en-US"/>
        </w:rPr>
        <w:t xml:space="preserve">effort </w:t>
      </w:r>
      <w:r w:rsidR="00E404F2" w:rsidRPr="00E43B46">
        <w:rPr>
          <w:sz w:val="20"/>
          <w:lang w:val="en-US"/>
        </w:rPr>
        <w:t xml:space="preserve">and </w:t>
      </w:r>
      <w:r w:rsidR="004504F3">
        <w:rPr>
          <w:sz w:val="20"/>
          <w:lang w:val="en-US"/>
        </w:rPr>
        <w:t xml:space="preserve">the </w:t>
      </w:r>
      <w:r w:rsidR="00E404F2" w:rsidRPr="00E43B46">
        <w:rPr>
          <w:sz w:val="20"/>
          <w:lang w:val="en-US"/>
        </w:rPr>
        <w:t>exports</w:t>
      </w:r>
      <w:r w:rsidR="00E404F2">
        <w:rPr>
          <w:sz w:val="20"/>
          <w:lang w:val="en-US"/>
        </w:rPr>
        <w:t xml:space="preserve"> propensity</w:t>
      </w:r>
      <w:r w:rsidR="004504F3">
        <w:rPr>
          <w:sz w:val="20"/>
          <w:lang w:val="en-US"/>
        </w:rPr>
        <w:t xml:space="preserve">, </w:t>
      </w:r>
      <w:r w:rsidR="001306EC" w:rsidRPr="001306EC">
        <w:rPr>
          <w:sz w:val="20"/>
          <w:lang w:val="en-US"/>
        </w:rPr>
        <w:t>distinguishing between knowledge acquisition and R&amp;D expenditures</w:t>
      </w:r>
      <w:r w:rsidR="004504F3">
        <w:rPr>
          <w:sz w:val="20"/>
          <w:lang w:val="en-US"/>
        </w:rPr>
        <w:t xml:space="preserve">. </w:t>
      </w:r>
      <w:r w:rsidR="004504F3" w:rsidRPr="00E43B46">
        <w:rPr>
          <w:sz w:val="20"/>
          <w:lang w:val="en-US"/>
        </w:rPr>
        <w:t>The results show</w:t>
      </w:r>
      <w:r w:rsidR="004504F3">
        <w:rPr>
          <w:sz w:val="20"/>
          <w:lang w:val="en-US"/>
        </w:rPr>
        <w:t xml:space="preserve"> </w:t>
      </w:r>
      <w:r w:rsidR="004504F3" w:rsidRPr="00E43B46">
        <w:rPr>
          <w:sz w:val="20"/>
          <w:lang w:val="en-US"/>
        </w:rPr>
        <w:t xml:space="preserve">a difference in the causal direction between innovation and exports according to the type of innovation </w:t>
      </w:r>
      <w:r w:rsidR="0039005C">
        <w:rPr>
          <w:sz w:val="20"/>
          <w:lang w:val="en-US"/>
        </w:rPr>
        <w:t>engaged</w:t>
      </w:r>
      <w:r w:rsidR="004504F3" w:rsidRPr="00E43B46">
        <w:rPr>
          <w:sz w:val="20"/>
          <w:lang w:val="en-US"/>
        </w:rPr>
        <w:t>, where</w:t>
      </w:r>
      <w:r w:rsidR="004504F3">
        <w:rPr>
          <w:sz w:val="20"/>
          <w:lang w:val="en-US"/>
        </w:rPr>
        <w:t xml:space="preserve"> the </w:t>
      </w:r>
      <w:r w:rsidR="004504F3" w:rsidRPr="00E43B46">
        <w:rPr>
          <w:sz w:val="20"/>
          <w:lang w:val="en-US"/>
        </w:rPr>
        <w:t>acquisition of knowledge</w:t>
      </w:r>
      <w:r w:rsidR="004504F3">
        <w:rPr>
          <w:sz w:val="20"/>
          <w:lang w:val="en-US"/>
        </w:rPr>
        <w:t xml:space="preserve"> shows a mutual </w:t>
      </w:r>
      <w:r w:rsidR="00CC6E90">
        <w:rPr>
          <w:sz w:val="20"/>
          <w:lang w:val="en-US"/>
        </w:rPr>
        <w:t>reinforcement</w:t>
      </w:r>
      <w:r w:rsidR="004504F3">
        <w:rPr>
          <w:sz w:val="20"/>
          <w:lang w:val="en-US"/>
        </w:rPr>
        <w:t xml:space="preserve"> </w:t>
      </w:r>
      <w:r w:rsidR="004504F3" w:rsidRPr="00E43B46">
        <w:rPr>
          <w:sz w:val="20"/>
          <w:lang w:val="en-US"/>
        </w:rPr>
        <w:t>(reciprocal causality)</w:t>
      </w:r>
      <w:r w:rsidR="00D83D55">
        <w:rPr>
          <w:sz w:val="20"/>
          <w:lang w:val="en-US"/>
        </w:rPr>
        <w:t>;</w:t>
      </w:r>
      <w:r w:rsidR="004504F3">
        <w:rPr>
          <w:sz w:val="20"/>
          <w:lang w:val="en-US"/>
        </w:rPr>
        <w:t xml:space="preserve"> </w:t>
      </w:r>
      <w:r w:rsidR="0039005C">
        <w:rPr>
          <w:sz w:val="20"/>
          <w:lang w:val="en-US"/>
        </w:rPr>
        <w:t>rather</w:t>
      </w:r>
      <w:r w:rsidR="004504F3">
        <w:rPr>
          <w:sz w:val="20"/>
          <w:lang w:val="en-US"/>
        </w:rPr>
        <w:t xml:space="preserve"> </w:t>
      </w:r>
      <w:r w:rsidR="0039005C">
        <w:rPr>
          <w:sz w:val="20"/>
          <w:lang w:val="en-US"/>
        </w:rPr>
        <w:t>tha</w:t>
      </w:r>
      <w:r w:rsidR="00CC6E90">
        <w:rPr>
          <w:sz w:val="20"/>
          <w:lang w:val="en-US"/>
        </w:rPr>
        <w:t>n</w:t>
      </w:r>
      <w:r w:rsidR="004504F3">
        <w:rPr>
          <w:sz w:val="20"/>
          <w:lang w:val="en-US"/>
        </w:rPr>
        <w:t xml:space="preserve"> R&amp;D expenditure, </w:t>
      </w:r>
      <w:r w:rsidR="0039005C">
        <w:rPr>
          <w:sz w:val="20"/>
          <w:lang w:val="en-US"/>
        </w:rPr>
        <w:t xml:space="preserve">where </w:t>
      </w:r>
      <w:r w:rsidR="004504F3" w:rsidRPr="00E43B46">
        <w:rPr>
          <w:sz w:val="20"/>
          <w:lang w:val="en-US"/>
        </w:rPr>
        <w:t>causality is found from exports towards innovation (Learning-by-Exporting) and not in the opposite direction.</w:t>
      </w:r>
      <w:r w:rsidR="004504F3">
        <w:rPr>
          <w:sz w:val="20"/>
          <w:lang w:val="en-US"/>
        </w:rPr>
        <w:t xml:space="preserve"> </w:t>
      </w:r>
      <w:r w:rsidR="00D83D55">
        <w:rPr>
          <w:sz w:val="20"/>
          <w:lang w:val="en-US"/>
        </w:rPr>
        <w:t>Both</w:t>
      </w:r>
      <w:r w:rsidR="00E02E44">
        <w:rPr>
          <w:sz w:val="20"/>
          <w:lang w:val="en-US"/>
        </w:rPr>
        <w:t>,</w:t>
      </w:r>
      <w:r w:rsidR="00D83D55">
        <w:rPr>
          <w:sz w:val="20"/>
          <w:lang w:val="en-US"/>
        </w:rPr>
        <w:t xml:space="preserve"> t</w:t>
      </w:r>
      <w:r w:rsidR="00206F2D">
        <w:rPr>
          <w:sz w:val="20"/>
          <w:lang w:val="en-US"/>
        </w:rPr>
        <w:t xml:space="preserve">he former idea </w:t>
      </w:r>
      <w:r w:rsidR="004504F3">
        <w:rPr>
          <w:sz w:val="20"/>
          <w:lang w:val="en-US"/>
        </w:rPr>
        <w:t xml:space="preserve">and </w:t>
      </w:r>
      <w:r w:rsidR="00E02E44">
        <w:rPr>
          <w:sz w:val="20"/>
          <w:lang w:val="en-US"/>
        </w:rPr>
        <w:t xml:space="preserve">the </w:t>
      </w:r>
      <w:r w:rsidR="004504F3">
        <w:rPr>
          <w:sz w:val="20"/>
          <w:lang w:val="en-US"/>
        </w:rPr>
        <w:t>result</w:t>
      </w:r>
      <w:r w:rsidR="00CC6E90">
        <w:rPr>
          <w:sz w:val="20"/>
          <w:lang w:val="en-US"/>
        </w:rPr>
        <w:t>s</w:t>
      </w:r>
      <w:r w:rsidR="00E02E44">
        <w:rPr>
          <w:sz w:val="20"/>
          <w:lang w:val="en-US"/>
        </w:rPr>
        <w:t>,</w:t>
      </w:r>
      <w:r w:rsidR="004504F3">
        <w:rPr>
          <w:sz w:val="20"/>
          <w:lang w:val="en-US"/>
        </w:rPr>
        <w:t xml:space="preserve"> are</w:t>
      </w:r>
      <w:r w:rsidR="00206F2D">
        <w:rPr>
          <w:sz w:val="20"/>
          <w:lang w:val="en-US"/>
        </w:rPr>
        <w:t xml:space="preserve"> important </w:t>
      </w:r>
      <w:r w:rsidR="00E62A06">
        <w:rPr>
          <w:sz w:val="20"/>
          <w:lang w:val="en-US"/>
        </w:rPr>
        <w:t>given that</w:t>
      </w:r>
      <w:r w:rsidR="00CC6E90">
        <w:rPr>
          <w:sz w:val="20"/>
          <w:lang w:val="en-US"/>
        </w:rPr>
        <w:t xml:space="preserve"> the</w:t>
      </w:r>
      <w:r w:rsidR="00E62A06">
        <w:rPr>
          <w:sz w:val="20"/>
          <w:lang w:val="en-US"/>
        </w:rPr>
        <w:t xml:space="preserve"> </w:t>
      </w:r>
      <w:r w:rsidR="000B2112">
        <w:rPr>
          <w:sz w:val="20"/>
          <w:lang w:val="en-US"/>
        </w:rPr>
        <w:t>main</w:t>
      </w:r>
      <w:r w:rsidR="00E62A06">
        <w:rPr>
          <w:sz w:val="20"/>
          <w:lang w:val="en-US"/>
        </w:rPr>
        <w:t xml:space="preserve"> source of technological progress in developing countries is </w:t>
      </w:r>
      <w:r w:rsidR="00206F2D">
        <w:rPr>
          <w:sz w:val="20"/>
          <w:lang w:val="en-US"/>
        </w:rPr>
        <w:t>related to</w:t>
      </w:r>
      <w:r w:rsidR="00C75A63">
        <w:rPr>
          <w:sz w:val="20"/>
          <w:lang w:val="en-US"/>
        </w:rPr>
        <w:t xml:space="preserve"> </w:t>
      </w:r>
      <w:r w:rsidR="00C75A63" w:rsidRPr="00C75A63">
        <w:rPr>
          <w:sz w:val="20"/>
          <w:lang w:val="en-US"/>
        </w:rPr>
        <w:t>technological adoption</w:t>
      </w:r>
      <w:r w:rsidR="00E62A06">
        <w:rPr>
          <w:sz w:val="20"/>
          <w:lang w:val="en-US"/>
        </w:rPr>
        <w:t xml:space="preserve"> from developed countries, </w:t>
      </w:r>
      <w:r w:rsidR="000B2112">
        <w:rPr>
          <w:sz w:val="20"/>
          <w:lang w:val="en-US"/>
        </w:rPr>
        <w:t>rather that</w:t>
      </w:r>
      <w:r w:rsidR="00E62A06">
        <w:rPr>
          <w:sz w:val="20"/>
          <w:lang w:val="en-US"/>
        </w:rPr>
        <w:t xml:space="preserve"> in-house </w:t>
      </w:r>
      <w:r w:rsidR="0041456C">
        <w:rPr>
          <w:sz w:val="20"/>
          <w:lang w:val="en-US"/>
        </w:rPr>
        <w:t xml:space="preserve">R&amp;D </w:t>
      </w:r>
      <w:r w:rsidR="00CC6E90">
        <w:rPr>
          <w:sz w:val="20"/>
          <w:lang w:val="en-US"/>
        </w:rPr>
        <w:t>as</w:t>
      </w:r>
      <w:r w:rsidR="0041456C">
        <w:rPr>
          <w:sz w:val="20"/>
          <w:lang w:val="en-US"/>
        </w:rPr>
        <w:t xml:space="preserve"> in developed countries firms.</w:t>
      </w:r>
      <w:r w:rsidR="00291AB0">
        <w:rPr>
          <w:sz w:val="20"/>
          <w:lang w:val="en-US"/>
        </w:rPr>
        <w:t xml:space="preserve"> </w:t>
      </w:r>
      <w:r w:rsidR="00291AB0" w:rsidRPr="00291AB0">
        <w:rPr>
          <w:sz w:val="20"/>
          <w:lang w:val="en-US"/>
        </w:rPr>
        <w:t>My results show the relevance of the export information mechanism of foreign knowledge, given that</w:t>
      </w:r>
      <w:r w:rsidR="006329B5">
        <w:rPr>
          <w:sz w:val="20"/>
          <w:lang w:val="en-US"/>
        </w:rPr>
        <w:t xml:space="preserve"> it</w:t>
      </w:r>
      <w:r w:rsidR="00291AB0" w:rsidRPr="00291AB0">
        <w:rPr>
          <w:sz w:val="20"/>
          <w:lang w:val="en-US"/>
        </w:rPr>
        <w:t xml:space="preserve"> encourage</w:t>
      </w:r>
      <w:r w:rsidR="006329B5">
        <w:rPr>
          <w:sz w:val="20"/>
          <w:lang w:val="en-US"/>
        </w:rPr>
        <w:t>s</w:t>
      </w:r>
      <w:r w:rsidR="00291AB0" w:rsidRPr="00291AB0">
        <w:rPr>
          <w:sz w:val="20"/>
          <w:lang w:val="en-US"/>
        </w:rPr>
        <w:t xml:space="preserve"> both knowledge acquisition and R&amp;D</w:t>
      </w:r>
      <w:r w:rsidR="006329B5">
        <w:rPr>
          <w:sz w:val="20"/>
          <w:lang w:val="en-US"/>
        </w:rPr>
        <w:t>. T</w:t>
      </w:r>
      <w:r w:rsidR="00291AB0" w:rsidRPr="00291AB0">
        <w:rPr>
          <w:sz w:val="20"/>
          <w:lang w:val="en-US"/>
        </w:rPr>
        <w:t xml:space="preserve">his finding shows </w:t>
      </w:r>
      <w:r w:rsidR="00291AB0">
        <w:rPr>
          <w:sz w:val="20"/>
          <w:lang w:val="en-US"/>
        </w:rPr>
        <w:t xml:space="preserve">that </w:t>
      </w:r>
      <w:r w:rsidR="00291AB0" w:rsidRPr="00291AB0">
        <w:rPr>
          <w:sz w:val="20"/>
          <w:lang w:val="en-US"/>
        </w:rPr>
        <w:t>the local markets in developing countries—</w:t>
      </w:r>
      <w:r w:rsidR="006329B5">
        <w:rPr>
          <w:sz w:val="20"/>
          <w:lang w:val="en-US"/>
        </w:rPr>
        <w:t>including</w:t>
      </w:r>
      <w:r w:rsidR="00291AB0" w:rsidRPr="00291AB0">
        <w:rPr>
          <w:sz w:val="20"/>
          <w:lang w:val="en-US"/>
        </w:rPr>
        <w:t xml:space="preserve"> a </w:t>
      </w:r>
      <w:r w:rsidR="006329B5">
        <w:rPr>
          <w:sz w:val="20"/>
          <w:lang w:val="en-US"/>
        </w:rPr>
        <w:t>medium</w:t>
      </w:r>
      <w:r w:rsidR="00291AB0" w:rsidRPr="00291AB0">
        <w:rPr>
          <w:sz w:val="20"/>
          <w:lang w:val="en-US"/>
        </w:rPr>
        <w:t xml:space="preserve"> size and open</w:t>
      </w:r>
      <w:r w:rsidR="006329B5">
        <w:rPr>
          <w:sz w:val="20"/>
          <w:lang w:val="en-US"/>
        </w:rPr>
        <w:t>-to-international-</w:t>
      </w:r>
      <w:r w:rsidR="00291AB0" w:rsidRPr="00291AB0">
        <w:rPr>
          <w:sz w:val="20"/>
          <w:lang w:val="en-US"/>
        </w:rPr>
        <w:t xml:space="preserve">market </w:t>
      </w:r>
      <w:r w:rsidR="006329B5">
        <w:rPr>
          <w:sz w:val="20"/>
          <w:lang w:val="en-US"/>
        </w:rPr>
        <w:t xml:space="preserve">such </w:t>
      </w:r>
      <w:r w:rsidR="00291AB0" w:rsidRPr="00291AB0">
        <w:rPr>
          <w:sz w:val="20"/>
          <w:lang w:val="en-US"/>
        </w:rPr>
        <w:t xml:space="preserve">as Chile—are </w:t>
      </w:r>
      <w:r w:rsidR="006329B5">
        <w:rPr>
          <w:sz w:val="20"/>
          <w:lang w:val="en-US"/>
        </w:rPr>
        <w:t>still farm reaching</w:t>
      </w:r>
      <w:r w:rsidR="00291AB0" w:rsidRPr="00291AB0">
        <w:rPr>
          <w:sz w:val="20"/>
          <w:lang w:val="en-US"/>
        </w:rPr>
        <w:t xml:space="preserve"> from the technological frontier.</w:t>
      </w:r>
      <w:r w:rsidR="003445FC">
        <w:rPr>
          <w:sz w:val="20"/>
          <w:lang w:val="en-US"/>
        </w:rPr>
        <w:t xml:space="preserve"> </w:t>
      </w:r>
      <w:r w:rsidR="00E62A06">
        <w:rPr>
          <w:sz w:val="20"/>
          <w:lang w:val="en-US"/>
        </w:rPr>
        <w:t xml:space="preserve"> </w:t>
      </w:r>
    </w:p>
    <w:p w14:paraId="3FF2B7B3" w14:textId="77777777" w:rsidR="00FB3DC5" w:rsidRPr="00E43B46" w:rsidRDefault="00FB3DC5" w:rsidP="000048F7">
      <w:pPr>
        <w:pStyle w:val="Sinespaciado"/>
        <w:jc w:val="both"/>
        <w:rPr>
          <w:lang w:val="en-US"/>
        </w:rPr>
      </w:pPr>
    </w:p>
    <w:p w14:paraId="5D7E1C2D" w14:textId="77777777" w:rsidR="000A0BA9" w:rsidRPr="00E43B46" w:rsidRDefault="008324F2" w:rsidP="008324F2">
      <w:pPr>
        <w:pStyle w:val="Sinespaciado"/>
        <w:jc w:val="both"/>
        <w:rPr>
          <w:lang w:val="en-US"/>
        </w:rPr>
      </w:pPr>
      <w:r w:rsidRPr="00E43B46">
        <w:rPr>
          <w:b/>
          <w:lang w:val="en-US"/>
        </w:rPr>
        <w:t>Key</w:t>
      </w:r>
      <w:r w:rsidR="00A06329" w:rsidRPr="00E43B46">
        <w:rPr>
          <w:b/>
          <w:lang w:val="en-US"/>
        </w:rPr>
        <w:t>words</w:t>
      </w:r>
      <w:r w:rsidRPr="00E43B46">
        <w:rPr>
          <w:b/>
          <w:lang w:val="en-US"/>
        </w:rPr>
        <w:t>:</w:t>
      </w:r>
      <w:r w:rsidRPr="00E43B46">
        <w:rPr>
          <w:lang w:val="en-US"/>
        </w:rPr>
        <w:t xml:space="preserve"> Exports, Innovation, Learning-by-Exporting, Self-Selection, Mutual Reinforcement, Granger </w:t>
      </w:r>
      <w:r w:rsidR="00986515" w:rsidRPr="00E43B46">
        <w:rPr>
          <w:lang w:val="en-US"/>
        </w:rPr>
        <w:t xml:space="preserve">Causality </w:t>
      </w:r>
      <w:r w:rsidRPr="00E43B46">
        <w:rPr>
          <w:lang w:val="en-US"/>
        </w:rPr>
        <w:t>Test</w:t>
      </w:r>
      <w:r w:rsidR="00437597">
        <w:rPr>
          <w:lang w:val="en-US"/>
        </w:rPr>
        <w:t>, Developing Countries</w:t>
      </w:r>
      <w:r w:rsidRPr="00E43B46">
        <w:rPr>
          <w:lang w:val="en-US"/>
        </w:rPr>
        <w:t>.</w:t>
      </w:r>
      <w:r w:rsidR="00DA020F" w:rsidRPr="00E43B46">
        <w:rPr>
          <w:lang w:val="en-US"/>
        </w:rPr>
        <w:br w:type="page"/>
      </w:r>
    </w:p>
    <w:p w14:paraId="4A0BD57F" w14:textId="77777777" w:rsidR="00DA020F" w:rsidRPr="00E43B46" w:rsidRDefault="00DA020F" w:rsidP="000048F7">
      <w:pPr>
        <w:pStyle w:val="Ttulo1"/>
        <w:rPr>
          <w:lang w:val="en-US"/>
        </w:rPr>
      </w:pPr>
      <w:r w:rsidRPr="00E43B46">
        <w:rPr>
          <w:lang w:val="en-US"/>
        </w:rPr>
        <w:lastRenderedPageBreak/>
        <w:t>Introdu</w:t>
      </w:r>
      <w:r w:rsidR="004B5242" w:rsidRPr="00E43B46">
        <w:rPr>
          <w:lang w:val="en-US"/>
        </w:rPr>
        <w:t>ctio</w:t>
      </w:r>
      <w:r w:rsidRPr="00E43B46">
        <w:rPr>
          <w:lang w:val="en-US"/>
        </w:rPr>
        <w:t>n</w:t>
      </w:r>
    </w:p>
    <w:p w14:paraId="430A393C" w14:textId="77777777" w:rsidR="008A5986" w:rsidRDefault="00765112" w:rsidP="000048F7">
      <w:pPr>
        <w:rPr>
          <w:lang w:val="en-US"/>
        </w:rPr>
      </w:pPr>
      <w:r>
        <w:rPr>
          <w:lang w:val="en-US"/>
        </w:rPr>
        <w:t>The availab</w:t>
      </w:r>
      <w:r w:rsidR="00465449">
        <w:rPr>
          <w:lang w:val="en-US"/>
        </w:rPr>
        <w:t>ility</w:t>
      </w:r>
      <w:r>
        <w:rPr>
          <w:lang w:val="en-US"/>
        </w:rPr>
        <w:t xml:space="preserve"> of new firm-level detailed data </w:t>
      </w:r>
      <w:r w:rsidR="006329B5">
        <w:rPr>
          <w:lang w:val="en-US"/>
        </w:rPr>
        <w:t>encourages</w:t>
      </w:r>
      <w:r>
        <w:rPr>
          <w:lang w:val="en-US"/>
        </w:rPr>
        <w:t xml:space="preserve"> a great amount of research</w:t>
      </w:r>
      <w:r w:rsidR="00465449">
        <w:rPr>
          <w:lang w:val="en-US"/>
        </w:rPr>
        <w:t>,</w:t>
      </w:r>
      <w:r>
        <w:rPr>
          <w:lang w:val="en-US"/>
        </w:rPr>
        <w:t xml:space="preserve"> which </w:t>
      </w:r>
      <w:r w:rsidR="00465449">
        <w:rPr>
          <w:lang w:val="en-US"/>
        </w:rPr>
        <w:t>studies</w:t>
      </w:r>
      <w:r>
        <w:rPr>
          <w:lang w:val="en-US"/>
        </w:rPr>
        <w:t xml:space="preserve"> innovation, exports and firm performance. T</w:t>
      </w:r>
      <w:r w:rsidR="007546A4">
        <w:rPr>
          <w:lang w:val="en-US"/>
        </w:rPr>
        <w:t>he main</w:t>
      </w:r>
      <w:r>
        <w:rPr>
          <w:lang w:val="en-US"/>
        </w:rPr>
        <w:t xml:space="preserve"> findings are consistent with the idea of </w:t>
      </w:r>
      <w:r w:rsidR="00BB1204">
        <w:rPr>
          <w:lang w:val="en-US"/>
        </w:rPr>
        <w:t xml:space="preserve">a </w:t>
      </w:r>
      <w:r w:rsidR="006329B5">
        <w:rPr>
          <w:lang w:val="en-US"/>
        </w:rPr>
        <w:t>positive relationship between</w:t>
      </w:r>
      <w:r>
        <w:rPr>
          <w:lang w:val="en-US"/>
        </w:rPr>
        <w:t xml:space="preserve"> </w:t>
      </w:r>
      <w:r w:rsidRPr="00E43B46">
        <w:rPr>
          <w:lang w:val="en-US"/>
        </w:rPr>
        <w:t>export</w:t>
      </w:r>
      <w:r>
        <w:rPr>
          <w:lang w:val="en-US"/>
        </w:rPr>
        <w:t>s,</w:t>
      </w:r>
      <w:r w:rsidRPr="00E43B46">
        <w:rPr>
          <w:lang w:val="en-US"/>
        </w:rPr>
        <w:t xml:space="preserve"> </w:t>
      </w:r>
      <w:r w:rsidR="006271F7">
        <w:rPr>
          <w:lang w:val="en-US"/>
        </w:rPr>
        <w:t>productiv</w:t>
      </w:r>
      <w:r>
        <w:rPr>
          <w:lang w:val="en-US"/>
        </w:rPr>
        <w:t>ity and innovation</w:t>
      </w:r>
      <w:r w:rsidR="006329B5">
        <w:rPr>
          <w:lang w:val="en-US"/>
        </w:rPr>
        <w:t xml:space="preserve"> </w:t>
      </w:r>
      <w:sdt>
        <w:sdtPr>
          <w:rPr>
            <w:lang w:val="en-US"/>
          </w:rPr>
          <w:id w:val="1071211860"/>
          <w:citation/>
        </w:sdtPr>
        <w:sdtEndPr/>
        <w:sdtContent>
          <w:r w:rsidR="00366829" w:rsidRPr="00E43B46">
            <w:rPr>
              <w:lang w:val="en-US"/>
            </w:rPr>
            <w:fldChar w:fldCharType="begin"/>
          </w:r>
          <w:r w:rsidR="004B5242" w:rsidRPr="00E43B46">
            <w:rPr>
              <w:lang w:val="en-US"/>
            </w:rPr>
            <w:instrText xml:space="preserve"> CITATION Ber99 \l 13322 </w:instrText>
          </w:r>
          <w:r w:rsidR="00366829" w:rsidRPr="00E43B46">
            <w:rPr>
              <w:lang w:val="en-US"/>
            </w:rPr>
            <w:fldChar w:fldCharType="separate"/>
          </w:r>
          <w:r w:rsidR="00B21137" w:rsidRPr="007877DD">
            <w:rPr>
              <w:noProof/>
              <w:lang w:val="en-US"/>
            </w:rPr>
            <w:t>(Bernard &amp; Jensen, 1999)</w:t>
          </w:r>
          <w:r w:rsidR="00366829" w:rsidRPr="00E43B46">
            <w:rPr>
              <w:lang w:val="en-US"/>
            </w:rPr>
            <w:fldChar w:fldCharType="end"/>
          </w:r>
        </w:sdtContent>
      </w:sdt>
      <w:r w:rsidRPr="007877DD">
        <w:rPr>
          <w:lang w:val="en-US"/>
        </w:rPr>
        <w:t>;</w:t>
      </w:r>
      <w:r w:rsidR="004B5242" w:rsidRPr="007877DD">
        <w:rPr>
          <w:lang w:val="en-US"/>
        </w:rPr>
        <w:t xml:space="preserve"> </w:t>
      </w:r>
      <w:sdt>
        <w:sdtPr>
          <w:rPr>
            <w:lang w:val="en-US"/>
          </w:rPr>
          <w:id w:val="1071211861"/>
          <w:citation/>
        </w:sdtPr>
        <w:sdtEndPr/>
        <w:sdtContent>
          <w:r w:rsidR="00366829" w:rsidRPr="00E43B46">
            <w:rPr>
              <w:lang w:val="en-US"/>
            </w:rPr>
            <w:fldChar w:fldCharType="begin"/>
          </w:r>
          <w:r w:rsidR="004B5242" w:rsidRPr="007877DD">
            <w:rPr>
              <w:lang w:val="en-US"/>
            </w:rPr>
            <w:instrText xml:space="preserve"> CITATION Cre98 \l 13322 </w:instrText>
          </w:r>
          <w:r w:rsidR="00366829" w:rsidRPr="00E43B46">
            <w:rPr>
              <w:lang w:val="en-US"/>
            </w:rPr>
            <w:fldChar w:fldCharType="separate"/>
          </w:r>
          <w:r w:rsidR="00B21137" w:rsidRPr="007877DD">
            <w:rPr>
              <w:noProof/>
              <w:lang w:val="en-US"/>
            </w:rPr>
            <w:t>(Crepón, Duguet, &amp; Mairesse, 1998)</w:t>
          </w:r>
          <w:r w:rsidR="00366829" w:rsidRPr="00E43B46">
            <w:rPr>
              <w:lang w:val="en-US"/>
            </w:rPr>
            <w:fldChar w:fldCharType="end"/>
          </w:r>
        </w:sdtContent>
      </w:sdt>
      <w:r w:rsidRPr="007877DD">
        <w:rPr>
          <w:lang w:val="en-US"/>
        </w:rPr>
        <w:t xml:space="preserve"> and</w:t>
      </w:r>
      <w:r w:rsidR="004B5242" w:rsidRPr="007877DD">
        <w:rPr>
          <w:lang w:val="en-US"/>
        </w:rPr>
        <w:t xml:space="preserve"> </w:t>
      </w:r>
      <w:sdt>
        <w:sdtPr>
          <w:rPr>
            <w:lang w:val="en-US"/>
          </w:rPr>
          <w:id w:val="1071211862"/>
          <w:citation/>
        </w:sdtPr>
        <w:sdtEndPr/>
        <w:sdtContent>
          <w:r w:rsidR="00366829" w:rsidRPr="00E43B46">
            <w:rPr>
              <w:lang w:val="en-US"/>
            </w:rPr>
            <w:fldChar w:fldCharType="begin"/>
          </w:r>
          <w:r w:rsidR="004B5242" w:rsidRPr="007877DD">
            <w:rPr>
              <w:lang w:val="en-US"/>
            </w:rPr>
            <w:instrText xml:space="preserve"> CITATION Lóp \l 13322 </w:instrText>
          </w:r>
          <w:r w:rsidR="00366829" w:rsidRPr="00E43B46">
            <w:rPr>
              <w:lang w:val="en-US"/>
            </w:rPr>
            <w:fldChar w:fldCharType="separate"/>
          </w:r>
          <w:r w:rsidR="00B21137" w:rsidRPr="007877DD">
            <w:rPr>
              <w:noProof/>
              <w:lang w:val="en-US"/>
            </w:rPr>
            <w:t>(López Rodríguez &amp; García Rodríguez, 2005)</w:t>
          </w:r>
          <w:r w:rsidR="00366829" w:rsidRPr="00E43B46">
            <w:rPr>
              <w:lang w:val="en-US"/>
            </w:rPr>
            <w:fldChar w:fldCharType="end"/>
          </w:r>
        </w:sdtContent>
      </w:sdt>
      <w:r w:rsidRPr="007877DD">
        <w:rPr>
          <w:lang w:val="en-US"/>
        </w:rPr>
        <w:t>]</w:t>
      </w:r>
      <w:r w:rsidR="004B5242" w:rsidRPr="007877DD">
        <w:rPr>
          <w:lang w:val="en-US"/>
        </w:rPr>
        <w:t xml:space="preserve">. </w:t>
      </w:r>
      <w:r w:rsidR="00BB1204">
        <w:rPr>
          <w:lang w:val="en-US"/>
        </w:rPr>
        <w:t>Related</w:t>
      </w:r>
      <w:r w:rsidR="003169D6">
        <w:rPr>
          <w:lang w:val="en-US"/>
        </w:rPr>
        <w:t xml:space="preserve"> to innovation activities, </w:t>
      </w:r>
      <w:r w:rsidR="00CB559C">
        <w:rPr>
          <w:lang w:val="en-US"/>
        </w:rPr>
        <w:t>while some firms engaged in</w:t>
      </w:r>
      <w:r w:rsidR="000B2112">
        <w:rPr>
          <w:lang w:val="en-US"/>
        </w:rPr>
        <w:t xml:space="preserve"> R&amp;D projects </w:t>
      </w:r>
      <w:r w:rsidR="00BB1204">
        <w:rPr>
          <w:lang w:val="en-US"/>
        </w:rPr>
        <w:t>to achieve</w:t>
      </w:r>
      <w:r w:rsidR="000B2112">
        <w:rPr>
          <w:lang w:val="en-US"/>
        </w:rPr>
        <w:t xml:space="preserve"> new technology </w:t>
      </w:r>
      <w:r w:rsidR="005D7B99">
        <w:rPr>
          <w:lang w:val="en-US"/>
        </w:rPr>
        <w:t>creation</w:t>
      </w:r>
      <w:r w:rsidR="000B2112">
        <w:rPr>
          <w:lang w:val="en-US"/>
        </w:rPr>
        <w:t xml:space="preserve"> (mainly </w:t>
      </w:r>
      <w:r w:rsidR="00197249">
        <w:rPr>
          <w:lang w:val="en-US"/>
        </w:rPr>
        <w:t xml:space="preserve">firms from </w:t>
      </w:r>
      <w:r w:rsidR="000B2112">
        <w:rPr>
          <w:lang w:val="en-US"/>
        </w:rPr>
        <w:t>develop</w:t>
      </w:r>
      <w:r w:rsidR="00197249">
        <w:rPr>
          <w:lang w:val="en-US"/>
        </w:rPr>
        <w:t>ed</w:t>
      </w:r>
      <w:r w:rsidR="000B2112">
        <w:rPr>
          <w:lang w:val="en-US"/>
        </w:rPr>
        <w:t xml:space="preserve"> countries), most</w:t>
      </w:r>
      <w:r w:rsidR="00E404F2" w:rsidRPr="00E404F2">
        <w:rPr>
          <w:lang w:val="en-US"/>
        </w:rPr>
        <w:t xml:space="preserve"> </w:t>
      </w:r>
      <w:r w:rsidR="007546A4">
        <w:rPr>
          <w:lang w:val="en-US"/>
        </w:rPr>
        <w:t>of them</w:t>
      </w:r>
      <w:r w:rsidR="00E404F2" w:rsidRPr="00E404F2">
        <w:rPr>
          <w:lang w:val="en-US"/>
        </w:rPr>
        <w:t xml:space="preserve"> </w:t>
      </w:r>
      <w:r w:rsidR="00BB1204" w:rsidRPr="00E404F2">
        <w:rPr>
          <w:lang w:val="en-US"/>
        </w:rPr>
        <w:t>merely</w:t>
      </w:r>
      <w:r w:rsidR="00E404F2" w:rsidRPr="00E404F2">
        <w:rPr>
          <w:lang w:val="en-US"/>
        </w:rPr>
        <w:t xml:space="preserve"> imitate or adapt existing</w:t>
      </w:r>
      <w:r w:rsidR="00A079B2">
        <w:rPr>
          <w:lang w:val="en-US"/>
        </w:rPr>
        <w:t xml:space="preserve"> production techniques to local </w:t>
      </w:r>
      <w:r w:rsidR="00E404F2" w:rsidRPr="00E404F2">
        <w:rPr>
          <w:lang w:val="en-US"/>
        </w:rPr>
        <w:t>conditions</w:t>
      </w:r>
      <w:sdt>
        <w:sdtPr>
          <w:rPr>
            <w:lang w:val="en-US"/>
          </w:rPr>
          <w:id w:val="50897155"/>
          <w:citation/>
        </w:sdtPr>
        <w:sdtEndPr/>
        <w:sdtContent>
          <w:r w:rsidR="00B422BE">
            <w:rPr>
              <w:lang w:val="en-US"/>
            </w:rPr>
            <w:fldChar w:fldCharType="begin"/>
          </w:r>
          <w:r w:rsidR="00B422BE" w:rsidRPr="00FB3146">
            <w:rPr>
              <w:lang w:val="en-GB"/>
            </w:rPr>
            <w:instrText xml:space="preserve"> CITATION Eve95 \l 13322 </w:instrText>
          </w:r>
          <w:r w:rsidR="00B422BE">
            <w:rPr>
              <w:lang w:val="en-US"/>
            </w:rPr>
            <w:fldChar w:fldCharType="separate"/>
          </w:r>
          <w:r w:rsidR="00B21137">
            <w:rPr>
              <w:noProof/>
              <w:lang w:val="en-GB"/>
            </w:rPr>
            <w:t xml:space="preserve"> </w:t>
          </w:r>
          <w:r w:rsidR="00B21137" w:rsidRPr="00B21137">
            <w:rPr>
              <w:noProof/>
              <w:lang w:val="en-GB"/>
            </w:rPr>
            <w:t>(Evenson &amp; Westphal, 1995)</w:t>
          </w:r>
          <w:r w:rsidR="00B422BE">
            <w:rPr>
              <w:lang w:val="en-US"/>
            </w:rPr>
            <w:fldChar w:fldCharType="end"/>
          </w:r>
        </w:sdtContent>
      </w:sdt>
      <w:r w:rsidR="00C935E2">
        <w:rPr>
          <w:lang w:val="en-US"/>
        </w:rPr>
        <w:t xml:space="preserve">; </w:t>
      </w:r>
      <w:sdt>
        <w:sdtPr>
          <w:rPr>
            <w:lang w:val="en-US"/>
          </w:rPr>
          <w:id w:val="-193157"/>
          <w:citation/>
        </w:sdtPr>
        <w:sdtEndPr/>
        <w:sdtContent>
          <w:r w:rsidR="00C935E2">
            <w:rPr>
              <w:lang w:val="en-US"/>
            </w:rPr>
            <w:fldChar w:fldCharType="begin"/>
          </w:r>
          <w:r w:rsidR="00C935E2" w:rsidRPr="00FB3146">
            <w:rPr>
              <w:lang w:val="en-GB"/>
            </w:rPr>
            <w:instrText xml:space="preserve"> CITATION UNC99 \l 13322 </w:instrText>
          </w:r>
          <w:r w:rsidR="00C935E2">
            <w:rPr>
              <w:lang w:val="en-US"/>
            </w:rPr>
            <w:fldChar w:fldCharType="separate"/>
          </w:r>
          <w:r w:rsidR="00B21137" w:rsidRPr="00B21137">
            <w:rPr>
              <w:noProof/>
              <w:lang w:val="en-GB"/>
            </w:rPr>
            <w:t>(UNCTAD, 1999)</w:t>
          </w:r>
          <w:r w:rsidR="00C935E2">
            <w:rPr>
              <w:lang w:val="en-US"/>
            </w:rPr>
            <w:fldChar w:fldCharType="end"/>
          </w:r>
        </w:sdtContent>
      </w:sdt>
      <w:r w:rsidR="00C935E2">
        <w:rPr>
          <w:lang w:val="en-US"/>
        </w:rPr>
        <w:t xml:space="preserve">. </w:t>
      </w:r>
      <w:r w:rsidR="007B5126">
        <w:rPr>
          <w:lang w:val="en-US"/>
        </w:rPr>
        <w:t xml:space="preserve">This </w:t>
      </w:r>
      <w:r w:rsidR="000B2112">
        <w:rPr>
          <w:lang w:val="en-US"/>
        </w:rPr>
        <w:t xml:space="preserve">idea is </w:t>
      </w:r>
      <w:r w:rsidR="00BB1204">
        <w:rPr>
          <w:lang w:val="en-US"/>
        </w:rPr>
        <w:t xml:space="preserve">particularly </w:t>
      </w:r>
      <w:r w:rsidR="000B2112">
        <w:rPr>
          <w:lang w:val="en-US"/>
        </w:rPr>
        <w:t>important</w:t>
      </w:r>
      <w:r w:rsidR="00BB1204">
        <w:rPr>
          <w:lang w:val="en-US"/>
        </w:rPr>
        <w:t xml:space="preserve"> in developing countries; </w:t>
      </w:r>
      <w:r w:rsidR="000B2112">
        <w:rPr>
          <w:lang w:val="en-US"/>
        </w:rPr>
        <w:t>the main</w:t>
      </w:r>
      <w:r w:rsidR="000B2112" w:rsidRPr="000B2112">
        <w:rPr>
          <w:lang w:val="en-US"/>
        </w:rPr>
        <w:t xml:space="preserve"> source of technological progress is related to technological adoption from developed </w:t>
      </w:r>
      <w:r w:rsidR="00BB1204">
        <w:rPr>
          <w:lang w:val="en-US"/>
        </w:rPr>
        <w:t>economies</w:t>
      </w:r>
      <w:r w:rsidR="000B2112" w:rsidRPr="000B2112">
        <w:rPr>
          <w:lang w:val="en-US"/>
        </w:rPr>
        <w:t xml:space="preserve">, </w:t>
      </w:r>
      <w:r w:rsidR="000B2112">
        <w:rPr>
          <w:lang w:val="en-US"/>
        </w:rPr>
        <w:t>rather that</w:t>
      </w:r>
      <w:r w:rsidR="000B2112" w:rsidRPr="000B2112">
        <w:rPr>
          <w:lang w:val="en-US"/>
        </w:rPr>
        <w:t xml:space="preserve"> in-house R&amp;D</w:t>
      </w:r>
      <w:r w:rsidR="006329B5" w:rsidRPr="006329B5">
        <w:rPr>
          <w:lang w:val="en-US"/>
        </w:rPr>
        <w:t xml:space="preserve"> </w:t>
      </w:r>
      <w:r w:rsidR="006329B5">
        <w:rPr>
          <w:lang w:val="en-US"/>
        </w:rPr>
        <w:t xml:space="preserve">in developing countries </w:t>
      </w:r>
      <w:sdt>
        <w:sdtPr>
          <w:rPr>
            <w:lang w:val="en-US"/>
          </w:rPr>
          <w:id w:val="521054600"/>
          <w:citation/>
        </w:sdtPr>
        <w:sdtEndPr/>
        <w:sdtContent>
          <w:r w:rsidR="00C935E2">
            <w:rPr>
              <w:lang w:val="en-US"/>
            </w:rPr>
            <w:fldChar w:fldCharType="begin"/>
          </w:r>
          <w:r w:rsidR="00C935E2" w:rsidRPr="00FB3146">
            <w:rPr>
              <w:lang w:val="en-GB"/>
            </w:rPr>
            <w:instrText xml:space="preserve"> CITATION Hoe04 \l 13322 </w:instrText>
          </w:r>
          <w:r w:rsidR="00C935E2">
            <w:rPr>
              <w:lang w:val="en-US"/>
            </w:rPr>
            <w:fldChar w:fldCharType="separate"/>
          </w:r>
          <w:r w:rsidR="00B21137" w:rsidRPr="00B21137">
            <w:rPr>
              <w:noProof/>
              <w:lang w:val="en-GB"/>
            </w:rPr>
            <w:t>(Hoekman, Maskus, &amp; Saggi, 2004)</w:t>
          </w:r>
          <w:r w:rsidR="00C935E2">
            <w:rPr>
              <w:lang w:val="en-US"/>
            </w:rPr>
            <w:fldChar w:fldCharType="end"/>
          </w:r>
        </w:sdtContent>
      </w:sdt>
      <w:r w:rsidR="00C935E2">
        <w:rPr>
          <w:lang w:val="en-US"/>
        </w:rPr>
        <w:t xml:space="preserve">; </w:t>
      </w:r>
      <w:sdt>
        <w:sdtPr>
          <w:rPr>
            <w:lang w:val="en-US"/>
          </w:rPr>
          <w:id w:val="-1974122250"/>
          <w:citation/>
        </w:sdtPr>
        <w:sdtEndPr/>
        <w:sdtContent>
          <w:r w:rsidR="00C935E2">
            <w:rPr>
              <w:lang w:val="en-US"/>
            </w:rPr>
            <w:fldChar w:fldCharType="begin"/>
          </w:r>
          <w:r w:rsidR="00C935E2" w:rsidRPr="00FB3146">
            <w:rPr>
              <w:lang w:val="en-GB"/>
            </w:rPr>
            <w:instrText xml:space="preserve"> CITATION UNC04 \l 13322 </w:instrText>
          </w:r>
          <w:r w:rsidR="00C935E2">
            <w:rPr>
              <w:lang w:val="en-US"/>
            </w:rPr>
            <w:fldChar w:fldCharType="separate"/>
          </w:r>
          <w:r w:rsidR="00B21137" w:rsidRPr="00B21137">
            <w:rPr>
              <w:noProof/>
              <w:lang w:val="en-GB"/>
            </w:rPr>
            <w:t>(UNCTAD, 2004)</w:t>
          </w:r>
          <w:r w:rsidR="00C935E2">
            <w:rPr>
              <w:lang w:val="en-US"/>
            </w:rPr>
            <w:fldChar w:fldCharType="end"/>
          </w:r>
        </w:sdtContent>
      </w:sdt>
      <w:r w:rsidR="000B2112" w:rsidRPr="000B2112">
        <w:rPr>
          <w:lang w:val="en-US"/>
        </w:rPr>
        <w:t>.</w:t>
      </w:r>
    </w:p>
    <w:p w14:paraId="7A42934D" w14:textId="77777777" w:rsidR="00EC60E7" w:rsidRPr="00FB3146" w:rsidRDefault="006329B5" w:rsidP="000048F7">
      <w:pPr>
        <w:rPr>
          <w:lang w:val="en-US"/>
        </w:rPr>
      </w:pPr>
      <w:r>
        <w:rPr>
          <w:lang w:val="en-US"/>
        </w:rPr>
        <w:t>Additionally</w:t>
      </w:r>
      <w:r w:rsidR="00EC60E7">
        <w:rPr>
          <w:lang w:val="en-US"/>
        </w:rPr>
        <w:t>, the innovation concept has gone far away from the R&amp;D activities in the traditional sense, which imply that not every in</w:t>
      </w:r>
      <w:bookmarkStart w:id="0" w:name="_GoBack"/>
      <w:bookmarkEnd w:id="0"/>
      <w:r w:rsidR="00EC60E7">
        <w:rPr>
          <w:lang w:val="en-US"/>
        </w:rPr>
        <w:t xml:space="preserve">novation has a technological </w:t>
      </w:r>
      <w:r w:rsidR="00EC60E7" w:rsidRPr="00EC60E7">
        <w:rPr>
          <w:lang w:val="en-US"/>
        </w:rPr>
        <w:t>source</w:t>
      </w:r>
      <w:r w:rsidR="00EC60E7">
        <w:rPr>
          <w:lang w:val="en-US"/>
        </w:rPr>
        <w:t>.</w:t>
      </w:r>
      <w:r w:rsidR="00812EEE">
        <w:rPr>
          <w:lang w:val="en-US"/>
        </w:rPr>
        <w:t xml:space="preserve"> </w:t>
      </w:r>
      <w:r w:rsidR="00EC60E7">
        <w:rPr>
          <w:lang w:val="en-US"/>
        </w:rPr>
        <w:t>The last (third) edition of the Oslo Manual</w:t>
      </w:r>
      <w:sdt>
        <w:sdtPr>
          <w:rPr>
            <w:lang w:val="en-US"/>
          </w:rPr>
          <w:id w:val="-135271465"/>
          <w:citation/>
        </w:sdtPr>
        <w:sdtEndPr/>
        <w:sdtContent>
          <w:r w:rsidR="00986021">
            <w:rPr>
              <w:lang w:val="en-US"/>
            </w:rPr>
            <w:fldChar w:fldCharType="begin"/>
          </w:r>
          <w:r w:rsidR="00986021" w:rsidRPr="00FB3146">
            <w:rPr>
              <w:lang w:val="en-GB"/>
            </w:rPr>
            <w:instrText xml:space="preserve"> CITATION OCD05 \l 13322 </w:instrText>
          </w:r>
          <w:r w:rsidR="00986021">
            <w:rPr>
              <w:lang w:val="en-US"/>
            </w:rPr>
            <w:fldChar w:fldCharType="separate"/>
          </w:r>
          <w:r w:rsidR="00B21137">
            <w:rPr>
              <w:noProof/>
              <w:lang w:val="en-GB"/>
            </w:rPr>
            <w:t xml:space="preserve"> </w:t>
          </w:r>
          <w:r w:rsidR="00B21137" w:rsidRPr="00B21137">
            <w:rPr>
              <w:noProof/>
              <w:lang w:val="en-GB"/>
            </w:rPr>
            <w:t>(OCDE &amp; Eurostat, 2005)</w:t>
          </w:r>
          <w:r w:rsidR="00986021">
            <w:rPr>
              <w:lang w:val="en-US"/>
            </w:rPr>
            <w:fldChar w:fldCharType="end"/>
          </w:r>
        </w:sdtContent>
      </w:sdt>
      <w:r w:rsidR="00EC60E7">
        <w:rPr>
          <w:lang w:val="en-US"/>
        </w:rPr>
        <w:t xml:space="preserve"> defines innovation as the</w:t>
      </w:r>
      <w:r w:rsidR="00EC60E7">
        <w:rPr>
          <w:lang w:val="en-GB"/>
        </w:rPr>
        <w:t xml:space="preserve"> </w:t>
      </w:r>
      <w:r w:rsidR="00EC60E7" w:rsidRPr="00EC60E7">
        <w:rPr>
          <w:lang w:val="en-GB"/>
        </w:rPr>
        <w:t>implementation of a new or signific</w:t>
      </w:r>
      <w:r w:rsidR="00EC60E7">
        <w:rPr>
          <w:lang w:val="en-GB"/>
        </w:rPr>
        <w:t xml:space="preserve">antly improved product (good or </w:t>
      </w:r>
      <w:r w:rsidR="00EC60E7" w:rsidRPr="00EC60E7">
        <w:rPr>
          <w:lang w:val="en-GB"/>
        </w:rPr>
        <w:t>service) or process, a new marketing method, or a new or</w:t>
      </w:r>
      <w:r w:rsidR="00EC60E7">
        <w:rPr>
          <w:lang w:val="en-GB"/>
        </w:rPr>
        <w:t xml:space="preserve">ganizational method in business </w:t>
      </w:r>
      <w:r w:rsidR="00EC60E7" w:rsidRPr="00EC60E7">
        <w:rPr>
          <w:lang w:val="en-GB"/>
        </w:rPr>
        <w:t>practices, workplace org</w:t>
      </w:r>
      <w:r>
        <w:rPr>
          <w:lang w:val="en-GB"/>
        </w:rPr>
        <w:t>anization or external relations, w</w:t>
      </w:r>
      <w:r w:rsidR="008B7190">
        <w:rPr>
          <w:lang w:val="en-GB"/>
        </w:rPr>
        <w:t>here</w:t>
      </w:r>
      <w:r w:rsidR="00EC60E7">
        <w:rPr>
          <w:lang w:val="en-GB"/>
        </w:rPr>
        <w:t xml:space="preserve"> only the first two concepts are related to</w:t>
      </w:r>
      <w:r w:rsidR="00812EEE">
        <w:rPr>
          <w:lang w:val="en-GB"/>
        </w:rPr>
        <w:t xml:space="preserve"> te</w:t>
      </w:r>
      <w:r>
        <w:rPr>
          <w:lang w:val="en-GB"/>
        </w:rPr>
        <w:t>chnological innovations. T</w:t>
      </w:r>
      <w:r w:rsidR="00812EEE">
        <w:rPr>
          <w:lang w:val="en-GB"/>
        </w:rPr>
        <w:t xml:space="preserve">o be categorized as an innovation, the </w:t>
      </w:r>
      <w:r w:rsidR="00EC60E7" w:rsidRPr="00EC60E7">
        <w:rPr>
          <w:lang w:val="en-GB"/>
        </w:rPr>
        <w:t>minimum requirement is that the</w:t>
      </w:r>
      <w:r w:rsidR="00812EEE">
        <w:rPr>
          <w:lang w:val="en-GB"/>
        </w:rPr>
        <w:t xml:space="preserve"> innovative product, process, marketing </w:t>
      </w:r>
      <w:r w:rsidR="00EC60E7" w:rsidRPr="00EC60E7">
        <w:rPr>
          <w:lang w:val="en-GB"/>
        </w:rPr>
        <w:t>method or organizational method must be new (or significantly improved) to the firm</w:t>
      </w:r>
      <w:r w:rsidR="00812EEE">
        <w:rPr>
          <w:lang w:val="en-GB"/>
        </w:rPr>
        <w:t>.</w:t>
      </w:r>
    </w:p>
    <w:p w14:paraId="6719EF60" w14:textId="44601E06" w:rsidR="004A0FED" w:rsidRPr="00FB3146" w:rsidRDefault="008A5986" w:rsidP="000048F7">
      <w:pPr>
        <w:rPr>
          <w:lang w:val="en-GB"/>
        </w:rPr>
      </w:pPr>
      <w:r>
        <w:rPr>
          <w:lang w:val="en-GB"/>
        </w:rPr>
        <w:t>The acquisition and</w:t>
      </w:r>
      <w:r w:rsidR="00812EEE">
        <w:rPr>
          <w:lang w:val="en-GB"/>
        </w:rPr>
        <w:t xml:space="preserve"> adapta</w:t>
      </w:r>
      <w:r w:rsidR="00B32638">
        <w:rPr>
          <w:lang w:val="en-GB"/>
        </w:rPr>
        <w:t>tion</w:t>
      </w:r>
      <w:r>
        <w:rPr>
          <w:lang w:val="en-GB"/>
        </w:rPr>
        <w:t xml:space="preserve"> of knowledge</w:t>
      </w:r>
      <w:r w:rsidR="00B32638">
        <w:rPr>
          <w:lang w:val="en-GB"/>
        </w:rPr>
        <w:t xml:space="preserve"> </w:t>
      </w:r>
      <w:r>
        <w:rPr>
          <w:lang w:val="en-GB"/>
        </w:rPr>
        <w:t xml:space="preserve">for catching-up the technology frontier </w:t>
      </w:r>
      <w:r w:rsidR="00812EEE">
        <w:rPr>
          <w:lang w:val="en-GB"/>
        </w:rPr>
        <w:t>have turn</w:t>
      </w:r>
      <w:r w:rsidR="006329B5">
        <w:rPr>
          <w:lang w:val="en-GB"/>
        </w:rPr>
        <w:t>ed</w:t>
      </w:r>
      <w:r w:rsidR="00812EEE">
        <w:rPr>
          <w:lang w:val="en-GB"/>
        </w:rPr>
        <w:t xml:space="preserve"> into important factors on economic development, and </w:t>
      </w:r>
      <w:r w:rsidR="008B7190">
        <w:rPr>
          <w:lang w:val="en-GB"/>
        </w:rPr>
        <w:t xml:space="preserve">those factors </w:t>
      </w:r>
      <w:r w:rsidR="00812EEE">
        <w:rPr>
          <w:lang w:val="en-GB"/>
        </w:rPr>
        <w:t xml:space="preserve">are the common denominator </w:t>
      </w:r>
      <w:r w:rsidR="006329B5">
        <w:rPr>
          <w:lang w:val="en-GB"/>
        </w:rPr>
        <w:t>for</w:t>
      </w:r>
      <w:r w:rsidR="00812EEE">
        <w:rPr>
          <w:lang w:val="en-GB"/>
        </w:rPr>
        <w:t xml:space="preserve"> </w:t>
      </w:r>
      <w:r w:rsidR="00812EEE" w:rsidRPr="00812EEE">
        <w:rPr>
          <w:lang w:val="en-GB"/>
        </w:rPr>
        <w:t>successful strategies</w:t>
      </w:r>
      <w:r w:rsidR="006329B5">
        <w:rPr>
          <w:lang w:val="en-GB"/>
        </w:rPr>
        <w:t xml:space="preserve"> of development, which </w:t>
      </w:r>
      <w:r w:rsidR="00812EEE">
        <w:rPr>
          <w:lang w:val="en-GB"/>
        </w:rPr>
        <w:t xml:space="preserve">were applied </w:t>
      </w:r>
      <w:r w:rsidR="006329B5">
        <w:rPr>
          <w:lang w:val="en-GB"/>
        </w:rPr>
        <w:t>to</w:t>
      </w:r>
      <w:r w:rsidR="00812EEE">
        <w:rPr>
          <w:lang w:val="en-GB"/>
        </w:rPr>
        <w:t xml:space="preserve"> </w:t>
      </w:r>
      <w:r w:rsidR="00812EEE" w:rsidRPr="00812EEE">
        <w:rPr>
          <w:lang w:val="en-GB"/>
        </w:rPr>
        <w:t>several</w:t>
      </w:r>
      <w:r w:rsidR="00812EEE">
        <w:rPr>
          <w:lang w:val="en-GB"/>
        </w:rPr>
        <w:t xml:space="preserve"> countries like the </w:t>
      </w:r>
      <w:r w:rsidR="00812EEE" w:rsidRPr="00812EEE">
        <w:rPr>
          <w:lang w:val="en-GB"/>
        </w:rPr>
        <w:t>Republic of Korea</w:t>
      </w:r>
      <w:r w:rsidR="00812EEE">
        <w:rPr>
          <w:lang w:val="en-GB"/>
        </w:rPr>
        <w:t>, Finland, Ireland, Singapore, Taiwan, and recently, China and India.</w:t>
      </w:r>
      <w:r w:rsidR="00C935CB">
        <w:rPr>
          <w:lang w:val="en-GB"/>
        </w:rPr>
        <w:t xml:space="preserve"> This </w:t>
      </w:r>
      <w:r w:rsidR="00986021">
        <w:rPr>
          <w:lang w:val="en-GB"/>
        </w:rPr>
        <w:t>is the main reason why</w:t>
      </w:r>
      <w:r w:rsidR="00C935CB">
        <w:rPr>
          <w:lang w:val="en-GB"/>
        </w:rPr>
        <w:t xml:space="preserve"> developing countries start</w:t>
      </w:r>
      <w:r w:rsidR="00986021">
        <w:rPr>
          <w:lang w:val="en-GB"/>
        </w:rPr>
        <w:t>ed</w:t>
      </w:r>
      <w:r w:rsidR="00C935CB">
        <w:rPr>
          <w:lang w:val="en-GB"/>
        </w:rPr>
        <w:t xml:space="preserve"> looking for strategies to facilitate local firms adapt</w:t>
      </w:r>
      <w:r w:rsidR="006329B5">
        <w:rPr>
          <w:lang w:val="en-GB"/>
        </w:rPr>
        <w:t>ing</w:t>
      </w:r>
      <w:r w:rsidR="00C935CB">
        <w:rPr>
          <w:lang w:val="en-GB"/>
        </w:rPr>
        <w:t xml:space="preserve"> the knowledge and technology originated in developed countries</w:t>
      </w:r>
      <w:r w:rsidR="00986021">
        <w:rPr>
          <w:lang w:val="en-GB"/>
        </w:rPr>
        <w:t xml:space="preserve"> as their main development strategy</w:t>
      </w:r>
      <w:sdt>
        <w:sdtPr>
          <w:rPr>
            <w:lang w:val="en-GB"/>
          </w:rPr>
          <w:id w:val="902336695"/>
          <w:citation/>
        </w:sdtPr>
        <w:sdtEndPr/>
        <w:sdtContent>
          <w:r w:rsidR="00986021">
            <w:rPr>
              <w:lang w:val="en-GB"/>
            </w:rPr>
            <w:fldChar w:fldCharType="begin"/>
          </w:r>
          <w:r w:rsidR="00986021" w:rsidRPr="00FB3146">
            <w:rPr>
              <w:lang w:val="en-GB"/>
            </w:rPr>
            <w:instrText xml:space="preserve"> CITATION Int10 \l 13322 </w:instrText>
          </w:r>
          <w:r w:rsidR="00986021">
            <w:rPr>
              <w:lang w:val="en-GB"/>
            </w:rPr>
            <w:fldChar w:fldCharType="separate"/>
          </w:r>
          <w:r w:rsidR="00B21137">
            <w:rPr>
              <w:noProof/>
              <w:lang w:val="en-GB"/>
            </w:rPr>
            <w:t xml:space="preserve"> </w:t>
          </w:r>
          <w:r w:rsidR="00B21137" w:rsidRPr="00B21137">
            <w:rPr>
              <w:noProof/>
              <w:lang w:val="en-GB"/>
            </w:rPr>
            <w:t>(Inter-American Development Bank, 2010)</w:t>
          </w:r>
          <w:r w:rsidR="00986021">
            <w:rPr>
              <w:lang w:val="en-GB"/>
            </w:rPr>
            <w:fldChar w:fldCharType="end"/>
          </w:r>
        </w:sdtContent>
      </w:sdt>
      <w:r w:rsidR="00C935CB">
        <w:rPr>
          <w:lang w:val="en-GB"/>
        </w:rPr>
        <w:t xml:space="preserve">. </w:t>
      </w:r>
      <w:r w:rsidR="00197249">
        <w:rPr>
          <w:lang w:val="en-US"/>
        </w:rPr>
        <w:t xml:space="preserve">Furthermore, </w:t>
      </w:r>
      <w:r w:rsidR="006329B5">
        <w:rPr>
          <w:lang w:val="en-US"/>
        </w:rPr>
        <w:t xml:space="preserve">the need to </w:t>
      </w:r>
      <w:r w:rsidR="00197249">
        <w:rPr>
          <w:lang w:val="en-US"/>
        </w:rPr>
        <w:t>study innovation</w:t>
      </w:r>
      <w:r w:rsidR="006329B5">
        <w:rPr>
          <w:lang w:val="en-US"/>
        </w:rPr>
        <w:t xml:space="preserve"> in a broad</w:t>
      </w:r>
      <w:r w:rsidR="00B32638">
        <w:rPr>
          <w:lang w:val="en-US"/>
        </w:rPr>
        <w:t xml:space="preserve"> definition</w:t>
      </w:r>
      <w:r w:rsidR="008B7190">
        <w:rPr>
          <w:lang w:val="en-US"/>
        </w:rPr>
        <w:t>,</w:t>
      </w:r>
      <w:r w:rsidR="00B32638">
        <w:rPr>
          <w:lang w:val="en-US"/>
        </w:rPr>
        <w:t xml:space="preserve"> and not just </w:t>
      </w:r>
      <w:r w:rsidR="00B32638" w:rsidRPr="00B32638">
        <w:rPr>
          <w:lang w:val="en-US"/>
        </w:rPr>
        <w:t>restricted</w:t>
      </w:r>
      <w:r w:rsidR="00B32638">
        <w:rPr>
          <w:lang w:val="en-US"/>
        </w:rPr>
        <w:t xml:space="preserve"> to R&amp;D activities</w:t>
      </w:r>
      <w:r w:rsidR="007B5126">
        <w:rPr>
          <w:lang w:val="en-US"/>
        </w:rPr>
        <w:t>,</w:t>
      </w:r>
      <w:r w:rsidR="00197249">
        <w:rPr>
          <w:lang w:val="en-US"/>
        </w:rPr>
        <w:t xml:space="preserve"> </w:t>
      </w:r>
      <w:r w:rsidR="00B32638">
        <w:rPr>
          <w:lang w:val="en-US"/>
        </w:rPr>
        <w:t xml:space="preserve">but </w:t>
      </w:r>
      <w:r w:rsidR="00197249">
        <w:rPr>
          <w:lang w:val="en-US"/>
        </w:rPr>
        <w:t xml:space="preserve">doing the distinction between </w:t>
      </w:r>
      <w:r w:rsidR="00BB1204">
        <w:rPr>
          <w:lang w:val="en-US"/>
        </w:rPr>
        <w:t>knowledge acquisition</w:t>
      </w:r>
      <w:r w:rsidR="00197249" w:rsidRPr="00197249">
        <w:rPr>
          <w:lang w:val="en-US"/>
        </w:rPr>
        <w:t xml:space="preserve"> </w:t>
      </w:r>
      <w:r w:rsidR="00197249">
        <w:rPr>
          <w:lang w:val="en-US"/>
        </w:rPr>
        <w:t>and</w:t>
      </w:r>
      <w:r w:rsidR="00197249" w:rsidRPr="00197249">
        <w:rPr>
          <w:lang w:val="en-US"/>
        </w:rPr>
        <w:t xml:space="preserve"> R&amp;D</w:t>
      </w:r>
      <w:r w:rsidR="004664DB">
        <w:rPr>
          <w:lang w:val="en-US"/>
        </w:rPr>
        <w:t>, is</w:t>
      </w:r>
      <w:r w:rsidR="00FD7F73">
        <w:rPr>
          <w:lang w:val="en-US"/>
        </w:rPr>
        <w:t xml:space="preserve"> </w:t>
      </w:r>
      <w:r w:rsidR="006329B5">
        <w:rPr>
          <w:lang w:val="en-US"/>
        </w:rPr>
        <w:t xml:space="preserve">especially important </w:t>
      </w:r>
      <w:r w:rsidR="00197249">
        <w:rPr>
          <w:lang w:val="en-US"/>
        </w:rPr>
        <w:t>for developing countries.</w:t>
      </w:r>
      <w:r w:rsidR="009C6DA2">
        <w:rPr>
          <w:lang w:val="en-US"/>
        </w:rPr>
        <w:t xml:space="preserve"> </w:t>
      </w:r>
    </w:p>
    <w:p w14:paraId="69012032" w14:textId="77777777" w:rsidR="00EC60E7" w:rsidRDefault="00EC60E7" w:rsidP="000048F7">
      <w:pPr>
        <w:rPr>
          <w:lang w:val="en-US"/>
        </w:rPr>
      </w:pPr>
    </w:p>
    <w:p w14:paraId="6B3D14B3" w14:textId="77777777" w:rsidR="00C679FC" w:rsidRDefault="00C679FC" w:rsidP="000048F7">
      <w:pPr>
        <w:rPr>
          <w:lang w:val="en-US"/>
        </w:rPr>
      </w:pPr>
    </w:p>
    <w:p w14:paraId="7420B926" w14:textId="3DC4ED53" w:rsidR="00600BB7" w:rsidRDefault="009E248B" w:rsidP="000048F7">
      <w:pPr>
        <w:rPr>
          <w:lang w:val="en-US"/>
        </w:rPr>
      </w:pPr>
      <w:r>
        <w:rPr>
          <w:lang w:val="en-US"/>
        </w:rPr>
        <w:lastRenderedPageBreak/>
        <w:t>How</w:t>
      </w:r>
      <w:r w:rsidR="006329B5">
        <w:rPr>
          <w:lang w:val="en-GB"/>
        </w:rPr>
        <w:t xml:space="preserve"> does the i</w:t>
      </w:r>
      <w:r>
        <w:rPr>
          <w:lang w:val="en-GB"/>
        </w:rPr>
        <w:t>nnovation-exports causal behaviour in developing countries</w:t>
      </w:r>
      <w:r w:rsidR="006329B5">
        <w:rPr>
          <w:lang w:val="en-GB"/>
        </w:rPr>
        <w:t xml:space="preserve"> change</w:t>
      </w:r>
      <w:r>
        <w:rPr>
          <w:lang w:val="en-GB"/>
        </w:rPr>
        <w:t xml:space="preserve"> </w:t>
      </w:r>
      <w:r w:rsidR="006329B5">
        <w:rPr>
          <w:lang w:val="en-GB"/>
        </w:rPr>
        <w:t>when</w:t>
      </w:r>
      <w:r>
        <w:rPr>
          <w:lang w:val="en-GB"/>
        </w:rPr>
        <w:t xml:space="preserve"> considering R&amp;D or acquisition of knowledge? In order to answer this question, </w:t>
      </w:r>
      <w:r w:rsidR="00E457B1">
        <w:rPr>
          <w:lang w:val="en-US"/>
        </w:rPr>
        <w:t>Chile is a</w:t>
      </w:r>
      <w:r w:rsidR="00445F51">
        <w:rPr>
          <w:lang w:val="en-US"/>
        </w:rPr>
        <w:t>n interesting</w:t>
      </w:r>
      <w:r w:rsidR="00761592">
        <w:rPr>
          <w:lang w:val="en-US"/>
        </w:rPr>
        <w:t>,</w:t>
      </w:r>
      <w:r w:rsidR="00E457B1">
        <w:rPr>
          <w:lang w:val="en-US"/>
        </w:rPr>
        <w:t xml:space="preserve"> </w:t>
      </w:r>
      <w:r w:rsidR="00E457B1" w:rsidRPr="007E235B">
        <w:rPr>
          <w:lang w:val="en-US"/>
        </w:rPr>
        <w:t>small</w:t>
      </w:r>
      <w:r w:rsidR="00E457B1">
        <w:rPr>
          <w:lang w:val="en-US"/>
        </w:rPr>
        <w:t xml:space="preserve"> developing country to study. The country e</w:t>
      </w:r>
      <w:r w:rsidR="00E457B1" w:rsidRPr="00CD2390">
        <w:rPr>
          <w:lang w:val="en-US"/>
        </w:rPr>
        <w:t>xperienced a very successful transform</w:t>
      </w:r>
      <w:r w:rsidR="00E457B1">
        <w:rPr>
          <w:lang w:val="en-US"/>
        </w:rPr>
        <w:t xml:space="preserve">ation in the last thirty years, </w:t>
      </w:r>
      <w:r w:rsidR="00E457B1" w:rsidRPr="00CD2390">
        <w:rPr>
          <w:lang w:val="en-US"/>
        </w:rPr>
        <w:t>many substantial economic refo</w:t>
      </w:r>
      <w:r w:rsidR="00E457B1">
        <w:rPr>
          <w:lang w:val="en-US"/>
        </w:rPr>
        <w:t xml:space="preserve">rms were implemented. For example, </w:t>
      </w:r>
      <w:r w:rsidR="00E457B1" w:rsidRPr="00845D74">
        <w:rPr>
          <w:lang w:val="en-US"/>
        </w:rPr>
        <w:t>measures aimed</w:t>
      </w:r>
      <w:r w:rsidR="00761592">
        <w:rPr>
          <w:lang w:val="en-US"/>
        </w:rPr>
        <w:t xml:space="preserve"> for</w:t>
      </w:r>
      <w:r w:rsidR="00E457B1" w:rsidRPr="00845D74">
        <w:rPr>
          <w:lang w:val="en-US"/>
        </w:rPr>
        <w:t xml:space="preserve"> boost</w:t>
      </w:r>
      <w:r w:rsidR="00761592">
        <w:rPr>
          <w:lang w:val="en-US"/>
        </w:rPr>
        <w:t>ing</w:t>
      </w:r>
      <w:r w:rsidR="00E457B1">
        <w:rPr>
          <w:lang w:val="en-US"/>
        </w:rPr>
        <w:t xml:space="preserve"> </w:t>
      </w:r>
      <w:r w:rsidR="00761592">
        <w:rPr>
          <w:lang w:val="en-US"/>
        </w:rPr>
        <w:t>competition</w:t>
      </w:r>
      <w:r w:rsidR="00E457B1" w:rsidRPr="00CD2390">
        <w:rPr>
          <w:lang w:val="en-US"/>
        </w:rPr>
        <w:t xml:space="preserve"> and </w:t>
      </w:r>
      <w:r w:rsidR="00761592">
        <w:rPr>
          <w:lang w:val="en-US"/>
        </w:rPr>
        <w:t xml:space="preserve">becoming </w:t>
      </w:r>
      <w:r w:rsidR="00E457B1" w:rsidRPr="00CD2390">
        <w:rPr>
          <w:lang w:val="en-US"/>
        </w:rPr>
        <w:t>open to the global economy.</w:t>
      </w:r>
      <w:r w:rsidR="00E457B1">
        <w:rPr>
          <w:lang w:val="en-US"/>
        </w:rPr>
        <w:t xml:space="preserve"> </w:t>
      </w:r>
      <w:r w:rsidR="00E457B1" w:rsidRPr="00600BB7">
        <w:rPr>
          <w:lang w:val="en-US"/>
        </w:rPr>
        <w:t>Despite the higher openness</w:t>
      </w:r>
      <w:r w:rsidR="00E457B1">
        <w:rPr>
          <w:lang w:val="en-US"/>
        </w:rPr>
        <w:t>, investment in techno</w:t>
      </w:r>
      <w:r w:rsidR="00E457B1" w:rsidRPr="00600BB7">
        <w:rPr>
          <w:lang w:val="en-US"/>
        </w:rPr>
        <w:t xml:space="preserve">logical innovation in Chile </w:t>
      </w:r>
      <w:r w:rsidR="00E457B1">
        <w:rPr>
          <w:lang w:val="en-US"/>
        </w:rPr>
        <w:t xml:space="preserve">remains small relative to more </w:t>
      </w:r>
      <w:r w:rsidR="00E457B1" w:rsidRPr="00600BB7">
        <w:rPr>
          <w:lang w:val="en-US"/>
        </w:rPr>
        <w:t>developed countries.</w:t>
      </w:r>
      <w:r w:rsidR="00E457B1">
        <w:rPr>
          <w:lang w:val="en-GB"/>
        </w:rPr>
        <w:t xml:space="preserve"> </w:t>
      </w:r>
      <w:r w:rsidR="00E457B1">
        <w:rPr>
          <w:lang w:val="en-US"/>
        </w:rPr>
        <w:t xml:space="preserve">Furthermore, it could be interesting to study other instance of innovations, rather than R&amp;D, as </w:t>
      </w:r>
      <w:r w:rsidR="001E4E0B">
        <w:rPr>
          <w:lang w:val="en-US"/>
        </w:rPr>
        <w:t>I propose here.</w:t>
      </w:r>
      <w:r w:rsidR="00445F51">
        <w:rPr>
          <w:lang w:val="en-US"/>
        </w:rPr>
        <w:t xml:space="preserve"> And Chile, despite its openness to knowledge</w:t>
      </w:r>
      <w:r w:rsidR="00761592">
        <w:rPr>
          <w:lang w:val="en-US"/>
        </w:rPr>
        <w:t xml:space="preserve"> from global market, did not have</w:t>
      </w:r>
      <w:r w:rsidR="00445F51">
        <w:rPr>
          <w:lang w:val="en-US"/>
        </w:rPr>
        <w:t xml:space="preserve"> </w:t>
      </w:r>
      <w:r w:rsidR="00C96812">
        <w:rPr>
          <w:lang w:val="en-US"/>
        </w:rPr>
        <w:t>raised</w:t>
      </w:r>
      <w:r w:rsidR="00445F51">
        <w:rPr>
          <w:lang w:val="en-US"/>
        </w:rPr>
        <w:t xml:space="preserve"> R&amp;D innovations.</w:t>
      </w:r>
    </w:p>
    <w:p w14:paraId="266BCEBB" w14:textId="77777777" w:rsidR="008331DF" w:rsidRDefault="00197249" w:rsidP="000048F7">
      <w:pPr>
        <w:rPr>
          <w:lang w:val="en-US"/>
        </w:rPr>
      </w:pPr>
      <w:r>
        <w:rPr>
          <w:lang w:val="en-US"/>
        </w:rPr>
        <w:t>This paper aims to provide evidence</w:t>
      </w:r>
      <w:r w:rsidR="004E07CB">
        <w:rPr>
          <w:lang w:val="en-US"/>
        </w:rPr>
        <w:t>, for developing countries,</w:t>
      </w:r>
      <w:r>
        <w:rPr>
          <w:lang w:val="en-US"/>
        </w:rPr>
        <w:t xml:space="preserve"> </w:t>
      </w:r>
      <w:r w:rsidR="00D83D55">
        <w:rPr>
          <w:lang w:val="en-US"/>
        </w:rPr>
        <w:t>of the causal r</w:t>
      </w:r>
      <w:r w:rsidRPr="00197249">
        <w:rPr>
          <w:lang w:val="en-US"/>
        </w:rPr>
        <w:t>elationship between the i</w:t>
      </w:r>
      <w:r w:rsidR="00347B7F">
        <w:rPr>
          <w:lang w:val="en-US"/>
        </w:rPr>
        <w:t>nnovation effort and the export</w:t>
      </w:r>
      <w:r w:rsidRPr="00197249">
        <w:rPr>
          <w:lang w:val="en-US"/>
        </w:rPr>
        <w:t xml:space="preserve"> propensity, </w:t>
      </w:r>
      <w:r w:rsidR="00BB1204">
        <w:rPr>
          <w:lang w:val="en-US"/>
        </w:rPr>
        <w:t>distinguishing between knowledge acquisition</w:t>
      </w:r>
      <w:r w:rsidR="00BB1204" w:rsidRPr="00197249">
        <w:rPr>
          <w:lang w:val="en-US"/>
        </w:rPr>
        <w:t xml:space="preserve"> </w:t>
      </w:r>
      <w:r w:rsidR="00BB1204">
        <w:rPr>
          <w:lang w:val="en-US"/>
        </w:rPr>
        <w:t>and</w:t>
      </w:r>
      <w:r w:rsidR="00BB1204" w:rsidRPr="00197249">
        <w:rPr>
          <w:lang w:val="en-US"/>
        </w:rPr>
        <w:t xml:space="preserve"> R&amp;D</w:t>
      </w:r>
      <w:r w:rsidRPr="00197249">
        <w:rPr>
          <w:lang w:val="en-US"/>
        </w:rPr>
        <w:t xml:space="preserve"> expenditures.</w:t>
      </w:r>
      <w:r w:rsidR="004A0FED">
        <w:rPr>
          <w:lang w:val="en-US"/>
        </w:rPr>
        <w:t xml:space="preserve"> </w:t>
      </w:r>
      <w:r w:rsidR="00465449">
        <w:rPr>
          <w:lang w:val="en-US"/>
        </w:rPr>
        <w:t>We can see this</w:t>
      </w:r>
      <w:r w:rsidR="004A0FED">
        <w:rPr>
          <w:lang w:val="en-US"/>
        </w:rPr>
        <w:t xml:space="preserve"> a</w:t>
      </w:r>
      <w:r w:rsidR="00465449">
        <w:rPr>
          <w:lang w:val="en-US"/>
        </w:rPr>
        <w:t>s</w:t>
      </w:r>
      <w:r w:rsidR="004A0FED">
        <w:rPr>
          <w:lang w:val="en-US"/>
        </w:rPr>
        <w:t xml:space="preserve"> </w:t>
      </w:r>
      <w:r w:rsidR="00465449">
        <w:rPr>
          <w:lang w:val="en-US"/>
        </w:rPr>
        <w:t xml:space="preserve">a </w:t>
      </w:r>
      <w:r w:rsidR="004A0FED">
        <w:rPr>
          <w:lang w:val="en-US"/>
        </w:rPr>
        <w:t xml:space="preserve">contribution regarding </w:t>
      </w:r>
      <w:r w:rsidR="004A0FED" w:rsidRPr="004A0FED">
        <w:rPr>
          <w:lang w:val="en-US"/>
        </w:rPr>
        <w:t>previous papers</w:t>
      </w:r>
      <w:r w:rsidR="006A617B">
        <w:rPr>
          <w:lang w:val="en-US"/>
        </w:rPr>
        <w:t xml:space="preserve"> in two main aspects.</w:t>
      </w:r>
      <w:r w:rsidR="00C5343E">
        <w:rPr>
          <w:lang w:val="en-US"/>
        </w:rPr>
        <w:t xml:space="preserve"> </w:t>
      </w:r>
    </w:p>
    <w:p w14:paraId="10E6B361" w14:textId="2540674A" w:rsidR="0029663C" w:rsidRDefault="00C5343E" w:rsidP="009C6DA2">
      <w:pPr>
        <w:rPr>
          <w:lang w:val="en-US"/>
        </w:rPr>
      </w:pPr>
      <w:r>
        <w:rPr>
          <w:lang w:val="en-US"/>
        </w:rPr>
        <w:t xml:space="preserve">First, </w:t>
      </w:r>
      <w:r w:rsidR="008331DF">
        <w:rPr>
          <w:lang w:val="en-US"/>
        </w:rPr>
        <w:t xml:space="preserve">there are </w:t>
      </w:r>
      <w:r w:rsidR="00BB1204">
        <w:rPr>
          <w:lang w:val="en-US"/>
        </w:rPr>
        <w:t>only</w:t>
      </w:r>
      <w:r w:rsidR="00465449">
        <w:rPr>
          <w:lang w:val="en-US"/>
        </w:rPr>
        <w:t xml:space="preserve"> a</w:t>
      </w:r>
      <w:r w:rsidR="00BB1204">
        <w:rPr>
          <w:lang w:val="en-US"/>
        </w:rPr>
        <w:t xml:space="preserve"> </w:t>
      </w:r>
      <w:r w:rsidR="008331DF" w:rsidRPr="008331DF">
        <w:rPr>
          <w:lang w:val="en-US"/>
        </w:rPr>
        <w:t>few studies</w:t>
      </w:r>
      <w:r w:rsidR="001306EC">
        <w:rPr>
          <w:lang w:val="en-US"/>
        </w:rPr>
        <w:t xml:space="preserve"> </w:t>
      </w:r>
      <w:r w:rsidR="004664DB">
        <w:rPr>
          <w:lang w:val="en-US"/>
        </w:rPr>
        <w:t>that focus on</w:t>
      </w:r>
      <w:r w:rsidR="008331DF">
        <w:rPr>
          <w:lang w:val="en-US"/>
        </w:rPr>
        <w:t xml:space="preserve"> the</w:t>
      </w:r>
      <w:r w:rsidR="0009646A">
        <w:rPr>
          <w:lang w:val="en-US"/>
        </w:rPr>
        <w:t xml:space="preserve"> firm-level</w:t>
      </w:r>
      <w:r w:rsidR="008331DF">
        <w:rPr>
          <w:lang w:val="en-US"/>
        </w:rPr>
        <w:t xml:space="preserve"> export-innovation relationship in developing countries, and </w:t>
      </w:r>
      <w:r w:rsidR="00734BDC">
        <w:rPr>
          <w:lang w:val="en-US"/>
        </w:rPr>
        <w:t>those</w:t>
      </w:r>
      <w:r w:rsidR="008331DF">
        <w:rPr>
          <w:lang w:val="en-US"/>
        </w:rPr>
        <w:t xml:space="preserve"> </w:t>
      </w:r>
      <w:r w:rsidR="004664DB">
        <w:rPr>
          <w:lang w:val="en-US"/>
        </w:rPr>
        <w:t xml:space="preserve">few </w:t>
      </w:r>
      <w:r w:rsidR="00465449">
        <w:rPr>
          <w:lang w:val="en-US"/>
        </w:rPr>
        <w:t>studies</w:t>
      </w:r>
      <w:r w:rsidR="008331DF">
        <w:rPr>
          <w:lang w:val="en-US"/>
        </w:rPr>
        <w:t xml:space="preserve"> </w:t>
      </w:r>
      <w:r w:rsidR="00465449">
        <w:rPr>
          <w:lang w:val="en-US"/>
        </w:rPr>
        <w:t xml:space="preserve">only </w:t>
      </w:r>
      <w:r w:rsidR="008331DF">
        <w:rPr>
          <w:lang w:val="en-US"/>
        </w:rPr>
        <w:t xml:space="preserve">take </w:t>
      </w:r>
      <w:r w:rsidR="0029663C">
        <w:rPr>
          <w:lang w:val="en-US"/>
        </w:rPr>
        <w:t xml:space="preserve">into account </w:t>
      </w:r>
      <w:r w:rsidR="008331DF">
        <w:rPr>
          <w:lang w:val="en-US"/>
        </w:rPr>
        <w:t>R&amp;D expenditure as innovation</w:t>
      </w:r>
      <w:r w:rsidR="00734BDC">
        <w:rPr>
          <w:lang w:val="en-US"/>
        </w:rPr>
        <w:t xml:space="preserve"> and they do not consider acquisition of knowledge</w:t>
      </w:r>
      <w:sdt>
        <w:sdtPr>
          <w:rPr>
            <w:lang w:val="en-US"/>
          </w:rPr>
          <w:id w:val="-1651355991"/>
          <w:citation/>
        </w:sdtPr>
        <w:sdtEndPr/>
        <w:sdtContent>
          <w:r w:rsidR="008331DF">
            <w:rPr>
              <w:lang w:val="en-US"/>
            </w:rPr>
            <w:fldChar w:fldCharType="begin"/>
          </w:r>
          <w:r w:rsidR="008331DF" w:rsidRPr="00FB3146">
            <w:rPr>
              <w:lang w:val="en-GB"/>
            </w:rPr>
            <w:instrText xml:space="preserve"> CITATION Ben13 \l 13322 </w:instrText>
          </w:r>
          <w:r w:rsidR="008331DF">
            <w:rPr>
              <w:lang w:val="en-US"/>
            </w:rPr>
            <w:fldChar w:fldCharType="separate"/>
          </w:r>
          <w:r w:rsidR="00B21137">
            <w:rPr>
              <w:noProof/>
              <w:lang w:val="en-GB"/>
            </w:rPr>
            <w:t xml:space="preserve"> </w:t>
          </w:r>
          <w:r w:rsidR="00B21137" w:rsidRPr="00B21137">
            <w:rPr>
              <w:noProof/>
              <w:lang w:val="en-GB"/>
            </w:rPr>
            <w:t>(Benavente, Ortega-Bravo, &amp; González, 2013)</w:t>
          </w:r>
          <w:r w:rsidR="008331DF">
            <w:rPr>
              <w:lang w:val="en-US"/>
            </w:rPr>
            <w:fldChar w:fldCharType="end"/>
          </w:r>
        </w:sdtContent>
      </w:sdt>
      <w:r w:rsidR="008331DF">
        <w:rPr>
          <w:lang w:val="en-US"/>
        </w:rPr>
        <w:t xml:space="preserve">; </w:t>
      </w:r>
      <w:sdt>
        <w:sdtPr>
          <w:rPr>
            <w:lang w:val="en-US"/>
          </w:rPr>
          <w:id w:val="-1533107492"/>
          <w:citation/>
        </w:sdtPr>
        <w:sdtEndPr/>
        <w:sdtContent>
          <w:r w:rsidR="008331DF">
            <w:rPr>
              <w:lang w:val="en-US"/>
            </w:rPr>
            <w:fldChar w:fldCharType="begin"/>
          </w:r>
          <w:r w:rsidR="008331DF" w:rsidRPr="00FB3146">
            <w:rPr>
              <w:lang w:val="en-GB"/>
            </w:rPr>
            <w:instrText xml:space="preserve"> CITATION Álv081 \l 13322 </w:instrText>
          </w:r>
          <w:r w:rsidR="008331DF">
            <w:rPr>
              <w:lang w:val="en-US"/>
            </w:rPr>
            <w:fldChar w:fldCharType="separate"/>
          </w:r>
          <w:r w:rsidR="00B21137" w:rsidRPr="00B21137">
            <w:rPr>
              <w:noProof/>
              <w:lang w:val="en-GB"/>
            </w:rPr>
            <w:t>(Álvarez, García, &amp; García, 2008)</w:t>
          </w:r>
          <w:r w:rsidR="008331DF">
            <w:rPr>
              <w:lang w:val="en-US"/>
            </w:rPr>
            <w:fldChar w:fldCharType="end"/>
          </w:r>
        </w:sdtContent>
      </w:sdt>
      <w:r w:rsidR="006A617B">
        <w:rPr>
          <w:lang w:val="en-US"/>
        </w:rPr>
        <w:t>;</w:t>
      </w:r>
      <w:r w:rsidR="004A0FED">
        <w:rPr>
          <w:lang w:val="en-US"/>
        </w:rPr>
        <w:t xml:space="preserve"> </w:t>
      </w:r>
      <w:sdt>
        <w:sdtPr>
          <w:rPr>
            <w:lang w:val="en-US"/>
          </w:rPr>
          <w:id w:val="1682549600"/>
          <w:citation/>
        </w:sdtPr>
        <w:sdtEndPr/>
        <w:sdtContent>
          <w:r w:rsidR="000B4FDE">
            <w:rPr>
              <w:lang w:val="en-US"/>
            </w:rPr>
            <w:fldChar w:fldCharType="begin"/>
          </w:r>
          <w:r w:rsidR="000B4FDE" w:rsidRPr="00FB3146">
            <w:rPr>
              <w:lang w:val="en-GB"/>
            </w:rPr>
            <w:instrText xml:space="preserve"> CITATION Şek12 \l 13322 </w:instrText>
          </w:r>
          <w:r w:rsidR="000B4FDE">
            <w:rPr>
              <w:lang w:val="en-US"/>
            </w:rPr>
            <w:fldChar w:fldCharType="separate"/>
          </w:r>
          <w:r w:rsidR="00B21137" w:rsidRPr="00B21137">
            <w:rPr>
              <w:noProof/>
              <w:lang w:val="en-GB"/>
            </w:rPr>
            <w:t>(Şeker, 2012)</w:t>
          </w:r>
          <w:r w:rsidR="000B4FDE">
            <w:rPr>
              <w:lang w:val="en-US"/>
            </w:rPr>
            <w:fldChar w:fldCharType="end"/>
          </w:r>
        </w:sdtContent>
      </w:sdt>
      <w:r w:rsidR="006A617B">
        <w:rPr>
          <w:lang w:val="en-US"/>
        </w:rPr>
        <w:t xml:space="preserve">; </w:t>
      </w:r>
      <w:sdt>
        <w:sdtPr>
          <w:rPr>
            <w:lang w:val="en-US"/>
          </w:rPr>
          <w:id w:val="-867985986"/>
          <w:citation/>
        </w:sdtPr>
        <w:sdtEndPr/>
        <w:sdtContent>
          <w:r w:rsidR="000B4FDE">
            <w:rPr>
              <w:lang w:val="en-US"/>
            </w:rPr>
            <w:fldChar w:fldCharType="begin"/>
          </w:r>
          <w:r w:rsidR="00050F9E">
            <w:rPr>
              <w:lang w:val="en-GB"/>
            </w:rPr>
            <w:instrText xml:space="preserve">CITATION Álv04 \l 13322 </w:instrText>
          </w:r>
          <w:r w:rsidR="000B4FDE">
            <w:rPr>
              <w:lang w:val="en-US"/>
            </w:rPr>
            <w:fldChar w:fldCharType="separate"/>
          </w:r>
          <w:r w:rsidR="00B21137" w:rsidRPr="00B21137">
            <w:rPr>
              <w:noProof/>
              <w:lang w:val="en-GB"/>
            </w:rPr>
            <w:t>(Alvarez &amp; Robertson, 2004)</w:t>
          </w:r>
          <w:r w:rsidR="000B4FDE">
            <w:rPr>
              <w:lang w:val="en-US"/>
            </w:rPr>
            <w:fldChar w:fldCharType="end"/>
          </w:r>
        </w:sdtContent>
      </w:sdt>
      <w:r w:rsidR="006A617B">
        <w:rPr>
          <w:lang w:val="en-US"/>
        </w:rPr>
        <w:t xml:space="preserve"> </w:t>
      </w:r>
      <w:r w:rsidR="00734BDC">
        <w:rPr>
          <w:lang w:val="en-US"/>
        </w:rPr>
        <w:t>and</w:t>
      </w:r>
      <w:r w:rsidR="006A617B">
        <w:rPr>
          <w:lang w:val="en-US"/>
        </w:rPr>
        <w:t xml:space="preserve"> </w:t>
      </w:r>
      <w:sdt>
        <w:sdtPr>
          <w:rPr>
            <w:lang w:val="en-US"/>
          </w:rPr>
          <w:id w:val="267521452"/>
          <w:citation/>
        </w:sdtPr>
        <w:sdtEndPr/>
        <w:sdtContent>
          <w:r w:rsidR="006A617B">
            <w:rPr>
              <w:lang w:val="en-US"/>
            </w:rPr>
            <w:fldChar w:fldCharType="begin"/>
          </w:r>
          <w:r w:rsidR="006A617B" w:rsidRPr="00FB3146">
            <w:rPr>
              <w:lang w:val="en-GB"/>
            </w:rPr>
            <w:instrText xml:space="preserve"> CITATION Alm07 \l 13322 </w:instrText>
          </w:r>
          <w:r w:rsidR="006A617B">
            <w:rPr>
              <w:lang w:val="en-US"/>
            </w:rPr>
            <w:fldChar w:fldCharType="separate"/>
          </w:r>
          <w:r w:rsidR="00B21137" w:rsidRPr="00B21137">
            <w:rPr>
              <w:noProof/>
              <w:lang w:val="en-GB"/>
            </w:rPr>
            <w:t>(Almeida &amp; Fernandes, 2007)</w:t>
          </w:r>
          <w:r w:rsidR="006A617B">
            <w:rPr>
              <w:lang w:val="en-US"/>
            </w:rPr>
            <w:fldChar w:fldCharType="end"/>
          </w:r>
        </w:sdtContent>
      </w:sdt>
      <w:r w:rsidR="006A617B">
        <w:rPr>
          <w:lang w:val="en-US"/>
        </w:rPr>
        <w:t xml:space="preserve">. In that sense, my paper </w:t>
      </w:r>
      <w:r w:rsidR="00465449">
        <w:rPr>
          <w:lang w:val="en-US"/>
        </w:rPr>
        <w:t>studies</w:t>
      </w:r>
      <w:r w:rsidR="0027321D">
        <w:rPr>
          <w:lang w:val="en-US"/>
        </w:rPr>
        <w:t xml:space="preserve"> interesting aspects for mainly low-tech </w:t>
      </w:r>
      <w:r w:rsidR="00701FB6">
        <w:rPr>
          <w:lang w:val="en-US"/>
        </w:rPr>
        <w:t>firms from developing countries</w:t>
      </w:r>
      <w:r w:rsidR="0027321D" w:rsidRPr="00EC6B94">
        <w:rPr>
          <w:lang w:val="en-GB"/>
        </w:rPr>
        <w:t>.</w:t>
      </w:r>
      <w:r w:rsidR="0027321D">
        <w:rPr>
          <w:lang w:val="en-GB"/>
        </w:rPr>
        <w:t xml:space="preserve"> Firms </w:t>
      </w:r>
      <w:r w:rsidR="004664DB">
        <w:rPr>
          <w:lang w:val="en-GB"/>
        </w:rPr>
        <w:t>from</w:t>
      </w:r>
      <w:r w:rsidR="0027321D">
        <w:rPr>
          <w:lang w:val="en-GB"/>
        </w:rPr>
        <w:t xml:space="preserve"> developing countries innovate, but not in a sophisticated-disruptive way like </w:t>
      </w:r>
      <w:r w:rsidR="004664DB">
        <w:rPr>
          <w:lang w:val="en-GB"/>
        </w:rPr>
        <w:t xml:space="preserve">those firms from </w:t>
      </w:r>
      <w:r w:rsidR="0027321D">
        <w:rPr>
          <w:lang w:val="en-GB"/>
        </w:rPr>
        <w:t xml:space="preserve">developed </w:t>
      </w:r>
      <w:r w:rsidR="004664DB">
        <w:rPr>
          <w:lang w:val="en-GB"/>
        </w:rPr>
        <w:t>economies</w:t>
      </w:r>
      <w:r w:rsidR="0027321D">
        <w:rPr>
          <w:lang w:val="en-GB"/>
        </w:rPr>
        <w:t>.</w:t>
      </w:r>
      <w:r w:rsidR="0027321D">
        <w:rPr>
          <w:lang w:val="en-US"/>
        </w:rPr>
        <w:t xml:space="preserve"> </w:t>
      </w:r>
      <w:r w:rsidR="00701FB6" w:rsidRPr="00701FB6">
        <w:rPr>
          <w:lang w:val="en-US"/>
        </w:rPr>
        <w:t>They do not have large R&amp;D departments and laboratories; rather, they adapt ex</w:t>
      </w:r>
      <w:r w:rsidR="00BB1204">
        <w:rPr>
          <w:lang w:val="en-US"/>
        </w:rPr>
        <w:t>ternal knowledge and technology</w:t>
      </w:r>
      <w:r w:rsidR="00701FB6" w:rsidRPr="00701FB6">
        <w:rPr>
          <w:lang w:val="en-US"/>
        </w:rPr>
        <w:t xml:space="preserve"> in the form of patents, license, and new machine</w:t>
      </w:r>
      <w:r w:rsidR="00764194">
        <w:rPr>
          <w:lang w:val="en-US"/>
        </w:rPr>
        <w:t>ry for innovation. They perform</w:t>
      </w:r>
      <w:r w:rsidR="00701FB6" w:rsidRPr="00701FB6">
        <w:rPr>
          <w:lang w:val="en-US"/>
        </w:rPr>
        <w:t xml:space="preserve"> little improvements to their products in order to achieve new market requirements</w:t>
      </w:r>
      <w:r w:rsidR="004664DB">
        <w:rPr>
          <w:lang w:val="en-US"/>
        </w:rPr>
        <w:t>;</w:t>
      </w:r>
      <w:r w:rsidR="00701FB6" w:rsidRPr="00701FB6">
        <w:rPr>
          <w:lang w:val="en-US"/>
        </w:rPr>
        <w:t xml:space="preserve"> the</w:t>
      </w:r>
      <w:r w:rsidR="004664DB">
        <w:rPr>
          <w:lang w:val="en-US"/>
        </w:rPr>
        <w:t>y</w:t>
      </w:r>
      <w:r w:rsidR="00701FB6" w:rsidRPr="00701FB6">
        <w:rPr>
          <w:lang w:val="en-US"/>
        </w:rPr>
        <w:t xml:space="preserve"> change the shape of </w:t>
      </w:r>
      <w:r w:rsidR="004664DB">
        <w:rPr>
          <w:lang w:val="en-US"/>
        </w:rPr>
        <w:t xml:space="preserve">their </w:t>
      </w:r>
      <w:r w:rsidR="00701FB6" w:rsidRPr="00701FB6">
        <w:rPr>
          <w:lang w:val="en-US"/>
        </w:rPr>
        <w:t xml:space="preserve">products and not their technical specifications. </w:t>
      </w:r>
      <w:r w:rsidR="00734BDC">
        <w:rPr>
          <w:lang w:val="en-US"/>
        </w:rPr>
        <w:t xml:space="preserve">Furthermore, </w:t>
      </w:r>
      <w:r w:rsidR="004664DB">
        <w:rPr>
          <w:lang w:val="en-US"/>
        </w:rPr>
        <w:t xml:space="preserve">developing countries </w:t>
      </w:r>
      <w:r w:rsidR="00734BDC">
        <w:rPr>
          <w:lang w:val="en-US"/>
        </w:rPr>
        <w:t xml:space="preserve">firms’ innovations are mainly related to other </w:t>
      </w:r>
      <w:r w:rsidR="004664DB">
        <w:rPr>
          <w:lang w:val="en-US"/>
        </w:rPr>
        <w:t>innovation activities</w:t>
      </w:r>
      <w:r w:rsidR="00734BDC">
        <w:rPr>
          <w:lang w:val="en-US"/>
        </w:rPr>
        <w:t>, like acquisition of knowledge, rather than R&amp;</w:t>
      </w:r>
      <w:r w:rsidR="0005004B" w:rsidRPr="000B2112">
        <w:rPr>
          <w:lang w:val="en-US"/>
        </w:rPr>
        <w:t>D</w:t>
      </w:r>
      <w:r w:rsidR="0005004B">
        <w:rPr>
          <w:lang w:val="en-US"/>
        </w:rPr>
        <w:t xml:space="preserve"> </w:t>
      </w:r>
      <w:sdt>
        <w:sdtPr>
          <w:rPr>
            <w:lang w:val="en-US"/>
          </w:rPr>
          <w:id w:val="-631643243"/>
          <w:citation/>
        </w:sdtPr>
        <w:sdtEndPr/>
        <w:sdtContent>
          <w:r w:rsidR="0005004B">
            <w:rPr>
              <w:lang w:val="en-US"/>
            </w:rPr>
            <w:fldChar w:fldCharType="begin"/>
          </w:r>
          <w:r w:rsidR="0005004B" w:rsidRPr="00852515">
            <w:rPr>
              <w:lang w:val="en-GB"/>
            </w:rPr>
            <w:instrText xml:space="preserve"> CITATION Hoe04 \l 13322 </w:instrText>
          </w:r>
          <w:r w:rsidR="0005004B">
            <w:rPr>
              <w:lang w:val="en-US"/>
            </w:rPr>
            <w:fldChar w:fldCharType="separate"/>
          </w:r>
          <w:r w:rsidR="00B21137" w:rsidRPr="00B21137">
            <w:rPr>
              <w:noProof/>
              <w:lang w:val="en-GB"/>
            </w:rPr>
            <w:t>(Hoekman, Maskus, &amp; Saggi, 2004)</w:t>
          </w:r>
          <w:r w:rsidR="0005004B">
            <w:rPr>
              <w:lang w:val="en-US"/>
            </w:rPr>
            <w:fldChar w:fldCharType="end"/>
          </w:r>
        </w:sdtContent>
      </w:sdt>
      <w:r w:rsidR="0005004B">
        <w:rPr>
          <w:lang w:val="en-US"/>
        </w:rPr>
        <w:t xml:space="preserve">; </w:t>
      </w:r>
      <w:sdt>
        <w:sdtPr>
          <w:rPr>
            <w:lang w:val="en-US"/>
          </w:rPr>
          <w:id w:val="1170140505"/>
          <w:citation/>
        </w:sdtPr>
        <w:sdtEndPr/>
        <w:sdtContent>
          <w:r w:rsidR="0005004B">
            <w:rPr>
              <w:lang w:val="en-US"/>
            </w:rPr>
            <w:fldChar w:fldCharType="begin"/>
          </w:r>
          <w:r w:rsidR="0005004B" w:rsidRPr="00852515">
            <w:rPr>
              <w:lang w:val="en-GB"/>
            </w:rPr>
            <w:instrText xml:space="preserve"> CITATION UNC04 \l 13322 </w:instrText>
          </w:r>
          <w:r w:rsidR="0005004B">
            <w:rPr>
              <w:lang w:val="en-US"/>
            </w:rPr>
            <w:fldChar w:fldCharType="separate"/>
          </w:r>
          <w:r w:rsidR="00B21137" w:rsidRPr="00B21137">
            <w:rPr>
              <w:noProof/>
              <w:lang w:val="en-GB"/>
            </w:rPr>
            <w:t>(UNCTAD, 2004)</w:t>
          </w:r>
          <w:r w:rsidR="0005004B">
            <w:rPr>
              <w:lang w:val="en-US"/>
            </w:rPr>
            <w:fldChar w:fldCharType="end"/>
          </w:r>
        </w:sdtContent>
      </w:sdt>
      <w:r w:rsidR="00734BDC">
        <w:rPr>
          <w:lang w:val="en-US"/>
        </w:rPr>
        <w:t xml:space="preserve">.   </w:t>
      </w:r>
    </w:p>
    <w:p w14:paraId="7D7C42BD" w14:textId="77777777" w:rsidR="00E268B5" w:rsidRDefault="0029663C" w:rsidP="009C6DA2">
      <w:pPr>
        <w:rPr>
          <w:lang w:val="en-US"/>
        </w:rPr>
      </w:pPr>
      <w:r>
        <w:rPr>
          <w:lang w:val="en-US"/>
        </w:rPr>
        <w:t>Secondly</w:t>
      </w:r>
      <w:r w:rsidR="00AF12BF">
        <w:rPr>
          <w:lang w:val="en-US"/>
        </w:rPr>
        <w:t xml:space="preserve">, </w:t>
      </w:r>
      <w:r>
        <w:rPr>
          <w:lang w:val="en-US"/>
        </w:rPr>
        <w:t>there is no literature that stud</w:t>
      </w:r>
      <w:r w:rsidR="00465449">
        <w:rPr>
          <w:lang w:val="en-US"/>
        </w:rPr>
        <w:t>ies</w:t>
      </w:r>
      <w:r>
        <w:rPr>
          <w:lang w:val="en-US"/>
        </w:rPr>
        <w:t xml:space="preserve"> </w:t>
      </w:r>
      <w:r w:rsidR="0064788C">
        <w:rPr>
          <w:lang w:val="en-US"/>
        </w:rPr>
        <w:t>innovation-export causal relationship considering both R&amp;D and acquisition of knowledge</w:t>
      </w:r>
      <w:r w:rsidR="00734BDC">
        <w:rPr>
          <w:lang w:val="en-US"/>
        </w:rPr>
        <w:t xml:space="preserve"> separately</w:t>
      </w:r>
      <w:r w:rsidR="0064788C">
        <w:rPr>
          <w:lang w:val="en-US"/>
        </w:rPr>
        <w:t xml:space="preserve">. </w:t>
      </w:r>
      <w:r w:rsidR="00465449">
        <w:rPr>
          <w:lang w:val="en-US"/>
        </w:rPr>
        <w:t>On one hand</w:t>
      </w:r>
      <w:r w:rsidR="00E268B5">
        <w:rPr>
          <w:lang w:val="en-US"/>
        </w:rPr>
        <w:t xml:space="preserve">, </w:t>
      </w:r>
      <w:r w:rsidR="00593A2D">
        <w:rPr>
          <w:lang w:val="en-US"/>
        </w:rPr>
        <w:t>t</w:t>
      </w:r>
      <w:r w:rsidR="009C6DA2" w:rsidRPr="009C6DA2">
        <w:rPr>
          <w:lang w:val="en-US"/>
        </w:rPr>
        <w:t xml:space="preserve">here is </w:t>
      </w:r>
      <w:r w:rsidR="009C6DA2">
        <w:rPr>
          <w:lang w:val="en-US"/>
        </w:rPr>
        <w:t xml:space="preserve">a </w:t>
      </w:r>
      <w:r w:rsidR="009C6DA2" w:rsidRPr="009C6DA2">
        <w:rPr>
          <w:lang w:val="en-US"/>
        </w:rPr>
        <w:t>considerab</w:t>
      </w:r>
      <w:r w:rsidR="009C6DA2">
        <w:rPr>
          <w:lang w:val="en-US"/>
        </w:rPr>
        <w:t>le amount of literature</w:t>
      </w:r>
      <w:r w:rsidR="00E268B5">
        <w:rPr>
          <w:lang w:val="en-US"/>
        </w:rPr>
        <w:t>—</w:t>
      </w:r>
      <w:r w:rsidR="008F3A5A">
        <w:rPr>
          <w:lang w:val="en-US"/>
        </w:rPr>
        <w:t>mainly</w:t>
      </w:r>
      <w:r w:rsidR="00E268B5">
        <w:rPr>
          <w:lang w:val="en-US"/>
        </w:rPr>
        <w:t xml:space="preserve"> in developed countries—</w:t>
      </w:r>
      <w:r w:rsidR="009C6DA2">
        <w:rPr>
          <w:lang w:val="en-US"/>
        </w:rPr>
        <w:t>that</w:t>
      </w:r>
      <w:r w:rsidR="00E268B5">
        <w:rPr>
          <w:lang w:val="en-US"/>
        </w:rPr>
        <w:t xml:space="preserve"> </w:t>
      </w:r>
      <w:r w:rsidR="009C6DA2">
        <w:rPr>
          <w:lang w:val="en-US"/>
        </w:rPr>
        <w:t xml:space="preserve">study the effects of innovation on firms’ </w:t>
      </w:r>
      <w:r w:rsidR="009C6DA2" w:rsidRPr="009C6DA2">
        <w:rPr>
          <w:lang w:val="en-US"/>
        </w:rPr>
        <w:t>exporting behavior</w:t>
      </w:r>
      <w:r w:rsidR="00330A83">
        <w:rPr>
          <w:lang w:val="en-US"/>
        </w:rPr>
        <w:t xml:space="preserve"> </w:t>
      </w:r>
      <w:sdt>
        <w:sdtPr>
          <w:rPr>
            <w:lang w:val="en-US"/>
          </w:rPr>
          <w:id w:val="123747858"/>
          <w:citation/>
        </w:sdtPr>
        <w:sdtEndPr/>
        <w:sdtContent>
          <w:r w:rsidR="00330A83">
            <w:rPr>
              <w:lang w:val="en-US"/>
            </w:rPr>
            <w:fldChar w:fldCharType="begin"/>
          </w:r>
          <w:r w:rsidR="00330A83" w:rsidRPr="00FB3146">
            <w:rPr>
              <w:lang w:val="en-GB"/>
            </w:rPr>
            <w:instrText xml:space="preserve"> CITATION Bar03 \l 13322 </w:instrText>
          </w:r>
          <w:r w:rsidR="00330A83">
            <w:rPr>
              <w:lang w:val="en-US"/>
            </w:rPr>
            <w:fldChar w:fldCharType="separate"/>
          </w:r>
          <w:r w:rsidR="00B21137" w:rsidRPr="00B21137">
            <w:rPr>
              <w:noProof/>
              <w:lang w:val="en-GB"/>
            </w:rPr>
            <w:t>(Barrios, Görg, &amp; Eric, 2003)</w:t>
          </w:r>
          <w:r w:rsidR="00330A83">
            <w:rPr>
              <w:lang w:val="en-US"/>
            </w:rPr>
            <w:fldChar w:fldCharType="end"/>
          </w:r>
        </w:sdtContent>
      </w:sdt>
      <w:r w:rsidR="009C6DA2">
        <w:rPr>
          <w:lang w:val="en-US"/>
        </w:rPr>
        <w:t>;</w:t>
      </w:r>
      <w:sdt>
        <w:sdtPr>
          <w:rPr>
            <w:lang w:val="en-US"/>
          </w:rPr>
          <w:id w:val="900325633"/>
          <w:citation/>
        </w:sdtPr>
        <w:sdtEndPr/>
        <w:sdtContent>
          <w:r w:rsidR="00330A83">
            <w:rPr>
              <w:lang w:val="en-US"/>
            </w:rPr>
            <w:fldChar w:fldCharType="begin"/>
          </w:r>
          <w:r w:rsidR="00330A83" w:rsidRPr="00FB3146">
            <w:rPr>
              <w:lang w:val="en-GB"/>
            </w:rPr>
            <w:instrText xml:space="preserve"> CITATION Cho05 \l 13322 </w:instrText>
          </w:r>
          <w:r w:rsidR="00330A83">
            <w:rPr>
              <w:lang w:val="en-US"/>
            </w:rPr>
            <w:fldChar w:fldCharType="separate"/>
          </w:r>
          <w:r w:rsidR="00B21137">
            <w:rPr>
              <w:noProof/>
              <w:lang w:val="en-GB"/>
            </w:rPr>
            <w:t xml:space="preserve"> </w:t>
          </w:r>
          <w:r w:rsidR="00B21137" w:rsidRPr="00B21137">
            <w:rPr>
              <w:noProof/>
              <w:lang w:val="en-GB"/>
            </w:rPr>
            <w:t>(Cho &amp; Pucik, 2005)</w:t>
          </w:r>
          <w:r w:rsidR="00330A83">
            <w:rPr>
              <w:lang w:val="en-US"/>
            </w:rPr>
            <w:fldChar w:fldCharType="end"/>
          </w:r>
        </w:sdtContent>
      </w:sdt>
      <w:r w:rsidR="009C6DA2" w:rsidRPr="009C6DA2">
        <w:rPr>
          <w:lang w:val="en-US"/>
        </w:rPr>
        <w:t>;</w:t>
      </w:r>
      <w:sdt>
        <w:sdtPr>
          <w:rPr>
            <w:lang w:val="en-US"/>
          </w:rPr>
          <w:id w:val="-480618811"/>
          <w:citation/>
        </w:sdtPr>
        <w:sdtEndPr/>
        <w:sdtContent>
          <w:r w:rsidR="008925C3">
            <w:rPr>
              <w:lang w:val="en-US"/>
            </w:rPr>
            <w:fldChar w:fldCharType="begin"/>
          </w:r>
          <w:r w:rsidR="008925C3" w:rsidRPr="00FB3146">
            <w:rPr>
              <w:lang w:val="en-GB"/>
            </w:rPr>
            <w:instrText xml:space="preserve"> CITATION Día08 \l 13322 </w:instrText>
          </w:r>
          <w:r w:rsidR="008925C3">
            <w:rPr>
              <w:lang w:val="en-US"/>
            </w:rPr>
            <w:fldChar w:fldCharType="separate"/>
          </w:r>
          <w:r w:rsidR="00B21137">
            <w:rPr>
              <w:noProof/>
              <w:lang w:val="en-GB"/>
            </w:rPr>
            <w:t xml:space="preserve"> </w:t>
          </w:r>
          <w:r w:rsidR="00B21137" w:rsidRPr="00B21137">
            <w:rPr>
              <w:noProof/>
              <w:lang w:val="en-GB"/>
            </w:rPr>
            <w:t>(Díaz-Díaz, Aguiar, &amp; De Saá-Pérez, 2008)</w:t>
          </w:r>
          <w:r w:rsidR="008925C3">
            <w:rPr>
              <w:lang w:val="en-US"/>
            </w:rPr>
            <w:fldChar w:fldCharType="end"/>
          </w:r>
        </w:sdtContent>
      </w:sdt>
      <w:r w:rsidR="009C6DA2" w:rsidRPr="009C6DA2">
        <w:rPr>
          <w:lang w:val="en-US"/>
        </w:rPr>
        <w:t>;</w:t>
      </w:r>
      <w:sdt>
        <w:sdtPr>
          <w:rPr>
            <w:lang w:val="en-US"/>
          </w:rPr>
          <w:id w:val="-362750227"/>
          <w:citation/>
        </w:sdtPr>
        <w:sdtEndPr/>
        <w:sdtContent>
          <w:r w:rsidR="008925C3">
            <w:rPr>
              <w:lang w:val="en-US"/>
            </w:rPr>
            <w:fldChar w:fldCharType="begin"/>
          </w:r>
          <w:r w:rsidR="008925C3" w:rsidRPr="00FB3146">
            <w:rPr>
              <w:lang w:val="en-GB"/>
            </w:rPr>
            <w:instrText xml:space="preserve"> CITATION Kyl11 \l 13322 </w:instrText>
          </w:r>
          <w:r w:rsidR="008925C3">
            <w:rPr>
              <w:lang w:val="en-US"/>
            </w:rPr>
            <w:fldChar w:fldCharType="separate"/>
          </w:r>
          <w:r w:rsidR="00B21137">
            <w:rPr>
              <w:noProof/>
              <w:lang w:val="en-GB"/>
            </w:rPr>
            <w:t xml:space="preserve"> </w:t>
          </w:r>
          <w:r w:rsidR="00B21137" w:rsidRPr="00B21137">
            <w:rPr>
              <w:noProof/>
              <w:lang w:val="en-GB"/>
            </w:rPr>
            <w:t>(Kyläheiko, Jantunen, &amp; Puumalainen, 2011)</w:t>
          </w:r>
          <w:r w:rsidR="008925C3">
            <w:rPr>
              <w:lang w:val="en-US"/>
            </w:rPr>
            <w:fldChar w:fldCharType="end"/>
          </w:r>
        </w:sdtContent>
      </w:sdt>
      <w:r w:rsidR="009C6DA2">
        <w:rPr>
          <w:lang w:val="en-US"/>
        </w:rPr>
        <w:t>;</w:t>
      </w:r>
      <w:sdt>
        <w:sdtPr>
          <w:rPr>
            <w:lang w:val="en-US"/>
          </w:rPr>
          <w:id w:val="178239885"/>
          <w:citation/>
        </w:sdtPr>
        <w:sdtEndPr/>
        <w:sdtContent>
          <w:r w:rsidR="008925C3">
            <w:rPr>
              <w:lang w:val="en-US"/>
            </w:rPr>
            <w:fldChar w:fldCharType="begin"/>
          </w:r>
          <w:r w:rsidR="008925C3" w:rsidRPr="00FB3146">
            <w:rPr>
              <w:lang w:val="en-GB"/>
            </w:rPr>
            <w:instrText xml:space="preserve"> CITATION Vil07 \l 13322 </w:instrText>
          </w:r>
          <w:r w:rsidR="008925C3">
            <w:rPr>
              <w:lang w:val="en-US"/>
            </w:rPr>
            <w:fldChar w:fldCharType="separate"/>
          </w:r>
          <w:r w:rsidR="00B21137">
            <w:rPr>
              <w:noProof/>
              <w:lang w:val="en-GB"/>
            </w:rPr>
            <w:t xml:space="preserve"> </w:t>
          </w:r>
          <w:r w:rsidR="00B21137" w:rsidRPr="00B21137">
            <w:rPr>
              <w:noProof/>
              <w:lang w:val="en-GB"/>
            </w:rPr>
            <w:t>(Vila &amp; Kuster, 2007)</w:t>
          </w:r>
          <w:r w:rsidR="008925C3">
            <w:rPr>
              <w:lang w:val="en-US"/>
            </w:rPr>
            <w:fldChar w:fldCharType="end"/>
          </w:r>
        </w:sdtContent>
      </w:sdt>
      <w:r w:rsidR="00E268B5">
        <w:rPr>
          <w:lang w:val="en-US"/>
        </w:rPr>
        <w:t>;</w:t>
      </w:r>
      <w:sdt>
        <w:sdtPr>
          <w:rPr>
            <w:lang w:val="en-US"/>
          </w:rPr>
          <w:id w:val="1630743153"/>
          <w:citation/>
        </w:sdtPr>
        <w:sdtEndPr/>
        <w:sdtContent>
          <w:r w:rsidR="008925C3">
            <w:rPr>
              <w:lang w:val="en-US"/>
            </w:rPr>
            <w:fldChar w:fldCharType="begin"/>
          </w:r>
          <w:r w:rsidR="008925C3" w:rsidRPr="00FB3146">
            <w:rPr>
              <w:lang w:val="en-GB"/>
            </w:rPr>
            <w:instrText xml:space="preserve"> CITATION Bas01 \l 13322 </w:instrText>
          </w:r>
          <w:r w:rsidR="008925C3">
            <w:rPr>
              <w:lang w:val="en-US"/>
            </w:rPr>
            <w:fldChar w:fldCharType="separate"/>
          </w:r>
          <w:r w:rsidR="00B21137">
            <w:rPr>
              <w:noProof/>
              <w:lang w:val="en-GB"/>
            </w:rPr>
            <w:t xml:space="preserve"> </w:t>
          </w:r>
          <w:r w:rsidR="00B21137" w:rsidRPr="00B21137">
            <w:rPr>
              <w:noProof/>
              <w:lang w:val="en-GB"/>
            </w:rPr>
            <w:t>(Basile, 2001)</w:t>
          </w:r>
          <w:r w:rsidR="008925C3">
            <w:rPr>
              <w:lang w:val="en-US"/>
            </w:rPr>
            <w:fldChar w:fldCharType="end"/>
          </w:r>
        </w:sdtContent>
      </w:sdt>
      <w:r w:rsidR="009C6DA2">
        <w:rPr>
          <w:lang w:val="en-US"/>
        </w:rPr>
        <w:t>;</w:t>
      </w:r>
      <w:sdt>
        <w:sdtPr>
          <w:rPr>
            <w:lang w:val="en-US"/>
          </w:rPr>
          <w:id w:val="-1100401673"/>
          <w:citation/>
        </w:sdtPr>
        <w:sdtEndPr/>
        <w:sdtContent>
          <w:r w:rsidR="00D26383">
            <w:rPr>
              <w:lang w:val="en-US"/>
            </w:rPr>
            <w:fldChar w:fldCharType="begin"/>
          </w:r>
          <w:r w:rsidR="00D26383" w:rsidRPr="00FB3146">
            <w:rPr>
              <w:lang w:val="en-GB"/>
            </w:rPr>
            <w:instrText xml:space="preserve"> CITATION Cas10 \l 13322 </w:instrText>
          </w:r>
          <w:r w:rsidR="00D26383">
            <w:rPr>
              <w:lang w:val="en-US"/>
            </w:rPr>
            <w:fldChar w:fldCharType="separate"/>
          </w:r>
          <w:r w:rsidR="00B21137">
            <w:rPr>
              <w:noProof/>
              <w:lang w:val="en-GB"/>
            </w:rPr>
            <w:t xml:space="preserve"> </w:t>
          </w:r>
          <w:r w:rsidR="00B21137" w:rsidRPr="00B21137">
            <w:rPr>
              <w:noProof/>
              <w:lang w:val="en-GB"/>
            </w:rPr>
            <w:lastRenderedPageBreak/>
            <w:t>(Cassiman &amp; Golovko, 2010)</w:t>
          </w:r>
          <w:r w:rsidR="00D26383">
            <w:rPr>
              <w:lang w:val="en-US"/>
            </w:rPr>
            <w:fldChar w:fldCharType="end"/>
          </w:r>
        </w:sdtContent>
      </w:sdt>
      <w:r w:rsidR="009C6DA2">
        <w:rPr>
          <w:lang w:val="en-US"/>
        </w:rPr>
        <w:t xml:space="preserve"> </w:t>
      </w:r>
      <w:r w:rsidR="00E268B5">
        <w:rPr>
          <w:lang w:val="en-US"/>
        </w:rPr>
        <w:t>and</w:t>
      </w:r>
      <w:sdt>
        <w:sdtPr>
          <w:rPr>
            <w:lang w:val="en-US"/>
          </w:rPr>
          <w:id w:val="1199354817"/>
          <w:citation/>
        </w:sdtPr>
        <w:sdtEndPr/>
        <w:sdtContent>
          <w:r w:rsidR="00D26383">
            <w:rPr>
              <w:lang w:val="en-US"/>
            </w:rPr>
            <w:fldChar w:fldCharType="begin"/>
          </w:r>
          <w:r w:rsidR="00D26383" w:rsidRPr="00FB3146">
            <w:rPr>
              <w:lang w:val="en-GB"/>
            </w:rPr>
            <w:instrText xml:space="preserve"> CITATION Wak98 \l 13322 </w:instrText>
          </w:r>
          <w:r w:rsidR="00D26383">
            <w:rPr>
              <w:lang w:val="en-US"/>
            </w:rPr>
            <w:fldChar w:fldCharType="separate"/>
          </w:r>
          <w:r w:rsidR="00B21137">
            <w:rPr>
              <w:noProof/>
              <w:lang w:val="en-GB"/>
            </w:rPr>
            <w:t xml:space="preserve"> </w:t>
          </w:r>
          <w:r w:rsidR="00B21137" w:rsidRPr="00B21137">
            <w:rPr>
              <w:noProof/>
              <w:lang w:val="en-GB"/>
            </w:rPr>
            <w:t>(Wakelin, 1998)</w:t>
          </w:r>
          <w:r w:rsidR="00D26383">
            <w:rPr>
              <w:lang w:val="en-US"/>
            </w:rPr>
            <w:fldChar w:fldCharType="end"/>
          </w:r>
        </w:sdtContent>
      </w:sdt>
      <w:r w:rsidR="00E268B5">
        <w:rPr>
          <w:lang w:val="en-US"/>
        </w:rPr>
        <w:t xml:space="preserve">. </w:t>
      </w:r>
      <w:r w:rsidR="00465449">
        <w:rPr>
          <w:lang w:val="en-US"/>
        </w:rPr>
        <w:t>However, on</w:t>
      </w:r>
      <w:r w:rsidR="00E268B5">
        <w:rPr>
          <w:lang w:val="en-US"/>
        </w:rPr>
        <w:t xml:space="preserve"> the other</w:t>
      </w:r>
      <w:r w:rsidR="00465449">
        <w:rPr>
          <w:lang w:val="en-US"/>
        </w:rPr>
        <w:t xml:space="preserve"> hand</w:t>
      </w:r>
      <w:r w:rsidR="00E268B5">
        <w:rPr>
          <w:lang w:val="en-US"/>
        </w:rPr>
        <w:t xml:space="preserve">, </w:t>
      </w:r>
      <w:r w:rsidR="009C6DA2" w:rsidRPr="009C6DA2">
        <w:rPr>
          <w:lang w:val="en-US"/>
        </w:rPr>
        <w:t>some lite</w:t>
      </w:r>
      <w:r w:rsidR="009C6DA2">
        <w:rPr>
          <w:lang w:val="en-US"/>
        </w:rPr>
        <w:t xml:space="preserve">rature has examined the reverse </w:t>
      </w:r>
      <w:r w:rsidR="009C6DA2" w:rsidRPr="009C6DA2">
        <w:rPr>
          <w:lang w:val="en-US"/>
        </w:rPr>
        <w:t xml:space="preserve">relationship—namely, </w:t>
      </w:r>
      <w:r w:rsidR="009C6DA2">
        <w:rPr>
          <w:lang w:val="en-US"/>
        </w:rPr>
        <w:t xml:space="preserve">the effect of exports on firms’ </w:t>
      </w:r>
      <w:r w:rsidR="009C6DA2" w:rsidRPr="009C6DA2">
        <w:rPr>
          <w:lang w:val="en-US"/>
        </w:rPr>
        <w:t>technological resour</w:t>
      </w:r>
      <w:r w:rsidR="009C6DA2">
        <w:rPr>
          <w:lang w:val="en-US"/>
        </w:rPr>
        <w:t>ces and innovation</w:t>
      </w:r>
      <w:sdt>
        <w:sdtPr>
          <w:rPr>
            <w:lang w:val="en-US"/>
          </w:rPr>
          <w:id w:val="976884973"/>
          <w:citation/>
        </w:sdtPr>
        <w:sdtEndPr/>
        <w:sdtContent>
          <w:r w:rsidR="00D26383">
            <w:rPr>
              <w:lang w:val="en-US"/>
            </w:rPr>
            <w:fldChar w:fldCharType="begin"/>
          </w:r>
          <w:r w:rsidR="00D26383" w:rsidRPr="00FB3146">
            <w:rPr>
              <w:lang w:val="en-GB"/>
            </w:rPr>
            <w:instrText xml:space="preserve"> CITATION Gol11 \l 13322 </w:instrText>
          </w:r>
          <w:r w:rsidR="00D26383">
            <w:rPr>
              <w:lang w:val="en-US"/>
            </w:rPr>
            <w:fldChar w:fldCharType="separate"/>
          </w:r>
          <w:r w:rsidR="00B21137">
            <w:rPr>
              <w:noProof/>
              <w:lang w:val="en-GB"/>
            </w:rPr>
            <w:t xml:space="preserve"> </w:t>
          </w:r>
          <w:r w:rsidR="00B21137" w:rsidRPr="00B21137">
            <w:rPr>
              <w:noProof/>
              <w:lang w:val="en-GB"/>
            </w:rPr>
            <w:t>(Golovko &amp; Valentini, 2011)</w:t>
          </w:r>
          <w:r w:rsidR="00D26383">
            <w:rPr>
              <w:lang w:val="en-US"/>
            </w:rPr>
            <w:fldChar w:fldCharType="end"/>
          </w:r>
        </w:sdtContent>
      </w:sdt>
      <w:r w:rsidR="009C6DA2" w:rsidRPr="009C6DA2">
        <w:rPr>
          <w:lang w:val="en-US"/>
        </w:rPr>
        <w:t>;</w:t>
      </w:r>
      <w:sdt>
        <w:sdtPr>
          <w:rPr>
            <w:lang w:val="en-US"/>
          </w:rPr>
          <w:id w:val="-1040508941"/>
          <w:citation/>
        </w:sdtPr>
        <w:sdtEndPr/>
        <w:sdtContent>
          <w:r w:rsidR="00BE65A6">
            <w:rPr>
              <w:lang w:val="en-US"/>
            </w:rPr>
            <w:fldChar w:fldCharType="begin"/>
          </w:r>
          <w:r w:rsidR="00BE65A6" w:rsidRPr="00FB3146">
            <w:rPr>
              <w:lang w:val="en-GB"/>
            </w:rPr>
            <w:instrText xml:space="preserve"> CITATION Hit97 \l 13322 </w:instrText>
          </w:r>
          <w:r w:rsidR="00BE65A6">
            <w:rPr>
              <w:lang w:val="en-US"/>
            </w:rPr>
            <w:fldChar w:fldCharType="separate"/>
          </w:r>
          <w:r w:rsidR="00B21137">
            <w:rPr>
              <w:noProof/>
              <w:lang w:val="en-GB"/>
            </w:rPr>
            <w:t xml:space="preserve"> </w:t>
          </w:r>
          <w:r w:rsidR="00B21137" w:rsidRPr="00B21137">
            <w:rPr>
              <w:noProof/>
              <w:lang w:val="en-GB"/>
            </w:rPr>
            <w:t>(Hitt, Hoskisson, &amp; Hicheon, 1997)</w:t>
          </w:r>
          <w:r w:rsidR="00BE65A6">
            <w:rPr>
              <w:lang w:val="en-US"/>
            </w:rPr>
            <w:fldChar w:fldCharType="end"/>
          </w:r>
        </w:sdtContent>
      </w:sdt>
      <w:r w:rsidR="009C6DA2">
        <w:rPr>
          <w:lang w:val="en-US"/>
        </w:rPr>
        <w:t>. Inter</w:t>
      </w:r>
      <w:r w:rsidR="009C6DA2" w:rsidRPr="009C6DA2">
        <w:rPr>
          <w:lang w:val="en-US"/>
        </w:rPr>
        <w:t>nationalized firms ar</w:t>
      </w:r>
      <w:r w:rsidR="009C6DA2">
        <w:rPr>
          <w:lang w:val="en-US"/>
        </w:rPr>
        <w:t>e able to maintain their inter</w:t>
      </w:r>
      <w:r w:rsidR="009C6DA2" w:rsidRPr="009C6DA2">
        <w:rPr>
          <w:lang w:val="en-US"/>
        </w:rPr>
        <w:t>national competitiveness by acquiring more experience</w:t>
      </w:r>
      <w:r w:rsidR="009C6DA2">
        <w:rPr>
          <w:lang w:val="en-US"/>
        </w:rPr>
        <w:t xml:space="preserve"> </w:t>
      </w:r>
      <w:r w:rsidR="009C6DA2" w:rsidRPr="009C6DA2">
        <w:rPr>
          <w:lang w:val="en-US"/>
        </w:rPr>
        <w:t>and technological knowledge in foreign markets</w:t>
      </w:r>
      <w:sdt>
        <w:sdtPr>
          <w:rPr>
            <w:lang w:val="en-US"/>
          </w:rPr>
          <w:id w:val="-732239589"/>
          <w:citation/>
        </w:sdtPr>
        <w:sdtEndPr/>
        <w:sdtContent>
          <w:r w:rsidR="00BE65A6">
            <w:rPr>
              <w:lang w:val="en-US"/>
            </w:rPr>
            <w:fldChar w:fldCharType="begin"/>
          </w:r>
          <w:r w:rsidR="00BE65A6" w:rsidRPr="00FB3146">
            <w:rPr>
              <w:lang w:val="en-GB"/>
            </w:rPr>
            <w:instrText xml:space="preserve"> CITATION Zah00 \l 13322 </w:instrText>
          </w:r>
          <w:r w:rsidR="00BE65A6">
            <w:rPr>
              <w:lang w:val="en-US"/>
            </w:rPr>
            <w:fldChar w:fldCharType="separate"/>
          </w:r>
          <w:r w:rsidR="00B21137">
            <w:rPr>
              <w:noProof/>
              <w:lang w:val="en-GB"/>
            </w:rPr>
            <w:t xml:space="preserve"> </w:t>
          </w:r>
          <w:r w:rsidR="00B21137" w:rsidRPr="00B21137">
            <w:rPr>
              <w:noProof/>
              <w:lang w:val="en-GB"/>
            </w:rPr>
            <w:t>(Zahra, Ireland, &amp; Hitt, 2000)</w:t>
          </w:r>
          <w:r w:rsidR="00BE65A6">
            <w:rPr>
              <w:lang w:val="en-US"/>
            </w:rPr>
            <w:fldChar w:fldCharType="end"/>
          </w:r>
        </w:sdtContent>
      </w:sdt>
      <w:r w:rsidR="009C6DA2">
        <w:rPr>
          <w:lang w:val="en-US"/>
        </w:rPr>
        <w:t xml:space="preserve">. </w:t>
      </w:r>
      <w:r w:rsidR="00C522A6">
        <w:rPr>
          <w:lang w:val="en-US"/>
        </w:rPr>
        <w:t>These papers examine only a single causal direction of innovation-export relationship</w:t>
      </w:r>
      <w:sdt>
        <w:sdtPr>
          <w:rPr>
            <w:lang w:val="en-US"/>
          </w:rPr>
          <w:id w:val="72637562"/>
          <w:citation/>
        </w:sdtPr>
        <w:sdtEndPr/>
        <w:sdtContent>
          <w:r w:rsidR="00BE65A6">
            <w:rPr>
              <w:lang w:val="en-US"/>
            </w:rPr>
            <w:fldChar w:fldCharType="begin"/>
          </w:r>
          <w:r w:rsidR="00BE65A6" w:rsidRPr="00FB3146">
            <w:rPr>
              <w:lang w:val="en-GB"/>
            </w:rPr>
            <w:instrText xml:space="preserve"> CITATION Cho05 \l 13322 </w:instrText>
          </w:r>
          <w:r w:rsidR="00BE65A6">
            <w:rPr>
              <w:lang w:val="en-US"/>
            </w:rPr>
            <w:fldChar w:fldCharType="separate"/>
          </w:r>
          <w:r w:rsidR="00B21137">
            <w:rPr>
              <w:noProof/>
              <w:lang w:val="en-GB"/>
            </w:rPr>
            <w:t xml:space="preserve"> </w:t>
          </w:r>
          <w:r w:rsidR="00B21137" w:rsidRPr="00B21137">
            <w:rPr>
              <w:noProof/>
              <w:lang w:val="en-GB"/>
            </w:rPr>
            <w:t>(Cho &amp; Pucik, 2005)</w:t>
          </w:r>
          <w:r w:rsidR="00BE65A6">
            <w:rPr>
              <w:lang w:val="en-US"/>
            </w:rPr>
            <w:fldChar w:fldCharType="end"/>
          </w:r>
        </w:sdtContent>
      </w:sdt>
      <w:r w:rsidR="009C6DA2">
        <w:rPr>
          <w:lang w:val="en-US"/>
        </w:rPr>
        <w:t>;</w:t>
      </w:r>
      <w:sdt>
        <w:sdtPr>
          <w:rPr>
            <w:lang w:val="en-US"/>
          </w:rPr>
          <w:id w:val="1710689783"/>
          <w:citation/>
        </w:sdtPr>
        <w:sdtEndPr/>
        <w:sdtContent>
          <w:r w:rsidR="00BE65A6">
            <w:rPr>
              <w:lang w:val="en-US"/>
            </w:rPr>
            <w:fldChar w:fldCharType="begin"/>
          </w:r>
          <w:r w:rsidR="00BE65A6" w:rsidRPr="00FB3146">
            <w:rPr>
              <w:lang w:val="en-GB"/>
            </w:rPr>
            <w:instrText xml:space="preserve"> CITATION Dam10 \l 13322 </w:instrText>
          </w:r>
          <w:r w:rsidR="00BE65A6">
            <w:rPr>
              <w:lang w:val="en-US"/>
            </w:rPr>
            <w:fldChar w:fldCharType="separate"/>
          </w:r>
          <w:r w:rsidR="00B21137">
            <w:rPr>
              <w:noProof/>
              <w:lang w:val="en-GB"/>
            </w:rPr>
            <w:t xml:space="preserve"> </w:t>
          </w:r>
          <w:r w:rsidR="00B21137" w:rsidRPr="00B21137">
            <w:rPr>
              <w:noProof/>
              <w:lang w:val="en-GB"/>
            </w:rPr>
            <w:t>(Damijan, Kostevc, &amp; Polanec, 2010)</w:t>
          </w:r>
          <w:r w:rsidR="00BE65A6">
            <w:rPr>
              <w:lang w:val="en-US"/>
            </w:rPr>
            <w:fldChar w:fldCharType="end"/>
          </w:r>
        </w:sdtContent>
      </w:sdt>
      <w:r w:rsidR="009C6DA2" w:rsidRPr="009C6DA2">
        <w:rPr>
          <w:lang w:val="en-US"/>
        </w:rPr>
        <w:t>;</w:t>
      </w:r>
      <w:sdt>
        <w:sdtPr>
          <w:rPr>
            <w:lang w:val="en-US"/>
          </w:rPr>
          <w:id w:val="798875871"/>
          <w:citation/>
        </w:sdtPr>
        <w:sdtEndPr/>
        <w:sdtContent>
          <w:r w:rsidR="00782231">
            <w:rPr>
              <w:lang w:val="en-US"/>
            </w:rPr>
            <w:fldChar w:fldCharType="begin"/>
          </w:r>
          <w:r w:rsidR="00782231" w:rsidRPr="00FB3146">
            <w:rPr>
              <w:lang w:val="en-GB"/>
            </w:rPr>
            <w:instrText xml:space="preserve"> CITATION Kyl11 \l 13322 </w:instrText>
          </w:r>
          <w:r w:rsidR="00782231">
            <w:rPr>
              <w:lang w:val="en-US"/>
            </w:rPr>
            <w:fldChar w:fldCharType="separate"/>
          </w:r>
          <w:r w:rsidR="00B21137">
            <w:rPr>
              <w:noProof/>
              <w:lang w:val="en-GB"/>
            </w:rPr>
            <w:t xml:space="preserve"> </w:t>
          </w:r>
          <w:r w:rsidR="00B21137" w:rsidRPr="00B21137">
            <w:rPr>
              <w:noProof/>
              <w:lang w:val="en-GB"/>
            </w:rPr>
            <w:t>(Kyläheiko, Jantunen, &amp; Puumalainen, 2011)</w:t>
          </w:r>
          <w:r w:rsidR="00782231">
            <w:rPr>
              <w:lang w:val="en-US"/>
            </w:rPr>
            <w:fldChar w:fldCharType="end"/>
          </w:r>
        </w:sdtContent>
      </w:sdt>
      <w:r w:rsidR="00C522A6">
        <w:rPr>
          <w:lang w:val="en-US"/>
        </w:rPr>
        <w:t>, and have not consider</w:t>
      </w:r>
      <w:r w:rsidR="00465449">
        <w:rPr>
          <w:lang w:val="en-US"/>
        </w:rPr>
        <w:t>ed</w:t>
      </w:r>
      <w:r w:rsidR="00C522A6">
        <w:rPr>
          <w:lang w:val="en-US"/>
        </w:rPr>
        <w:t xml:space="preserve"> the double relationship</w:t>
      </w:r>
      <w:sdt>
        <w:sdtPr>
          <w:rPr>
            <w:lang w:val="en-US"/>
          </w:rPr>
          <w:id w:val="-1873604590"/>
          <w:citation/>
        </w:sdtPr>
        <w:sdtEndPr/>
        <w:sdtContent>
          <w:r w:rsidR="00782231">
            <w:rPr>
              <w:lang w:val="en-US"/>
            </w:rPr>
            <w:fldChar w:fldCharType="begin"/>
          </w:r>
          <w:r w:rsidR="00782231" w:rsidRPr="00FB3146">
            <w:rPr>
              <w:lang w:val="en-GB"/>
            </w:rPr>
            <w:instrText xml:space="preserve"> CITATION Kum96 \l 13322 </w:instrText>
          </w:r>
          <w:r w:rsidR="00782231">
            <w:rPr>
              <w:lang w:val="en-US"/>
            </w:rPr>
            <w:fldChar w:fldCharType="separate"/>
          </w:r>
          <w:r w:rsidR="00B21137">
            <w:rPr>
              <w:noProof/>
              <w:lang w:val="en-GB"/>
            </w:rPr>
            <w:t xml:space="preserve"> </w:t>
          </w:r>
          <w:r w:rsidR="00B21137" w:rsidRPr="00B21137">
            <w:rPr>
              <w:noProof/>
              <w:lang w:val="en-GB"/>
            </w:rPr>
            <w:t>(Kumar &amp; Saqib, 1996)</w:t>
          </w:r>
          <w:r w:rsidR="00782231">
            <w:rPr>
              <w:lang w:val="en-US"/>
            </w:rPr>
            <w:fldChar w:fldCharType="end"/>
          </w:r>
        </w:sdtContent>
      </w:sdt>
      <w:r w:rsidR="009C6DA2">
        <w:rPr>
          <w:lang w:val="en-US"/>
        </w:rPr>
        <w:t>;</w:t>
      </w:r>
      <w:sdt>
        <w:sdtPr>
          <w:rPr>
            <w:lang w:val="en-US"/>
          </w:rPr>
          <w:id w:val="358246931"/>
          <w:citation/>
        </w:sdtPr>
        <w:sdtEndPr/>
        <w:sdtContent>
          <w:r w:rsidR="00782231">
            <w:rPr>
              <w:lang w:val="en-US"/>
            </w:rPr>
            <w:fldChar w:fldCharType="begin"/>
          </w:r>
          <w:r w:rsidR="00782231" w:rsidRPr="00FB3146">
            <w:rPr>
              <w:lang w:val="en-GB"/>
            </w:rPr>
            <w:instrText xml:space="preserve"> CITATION Sal05 \l 13322 </w:instrText>
          </w:r>
          <w:r w:rsidR="00782231">
            <w:rPr>
              <w:lang w:val="en-US"/>
            </w:rPr>
            <w:fldChar w:fldCharType="separate"/>
          </w:r>
          <w:r w:rsidR="00B21137">
            <w:rPr>
              <w:noProof/>
              <w:lang w:val="en-GB"/>
            </w:rPr>
            <w:t xml:space="preserve"> </w:t>
          </w:r>
          <w:r w:rsidR="00B21137" w:rsidRPr="00B21137">
            <w:rPr>
              <w:noProof/>
              <w:lang w:val="en-GB"/>
            </w:rPr>
            <w:t>(Salomon &amp; Shaver, 2005)</w:t>
          </w:r>
          <w:r w:rsidR="00782231">
            <w:rPr>
              <w:lang w:val="en-US"/>
            </w:rPr>
            <w:fldChar w:fldCharType="end"/>
          </w:r>
        </w:sdtContent>
      </w:sdt>
      <w:r w:rsidR="009C6DA2" w:rsidRPr="009C6DA2">
        <w:rPr>
          <w:lang w:val="en-US"/>
        </w:rPr>
        <w:t>;</w:t>
      </w:r>
      <w:sdt>
        <w:sdtPr>
          <w:rPr>
            <w:lang w:val="en-US"/>
          </w:rPr>
          <w:id w:val="492762514"/>
          <w:citation/>
        </w:sdtPr>
        <w:sdtEndPr/>
        <w:sdtContent>
          <w:r w:rsidR="00782231">
            <w:rPr>
              <w:lang w:val="en-US"/>
            </w:rPr>
            <w:fldChar w:fldCharType="begin"/>
          </w:r>
          <w:r w:rsidR="00782231" w:rsidRPr="00FB3146">
            <w:rPr>
              <w:lang w:val="en-GB"/>
            </w:rPr>
            <w:instrText xml:space="preserve"> CITATION Zah00 \l 13322 </w:instrText>
          </w:r>
          <w:r w:rsidR="00782231">
            <w:rPr>
              <w:lang w:val="en-US"/>
            </w:rPr>
            <w:fldChar w:fldCharType="separate"/>
          </w:r>
          <w:r w:rsidR="00B21137">
            <w:rPr>
              <w:noProof/>
              <w:lang w:val="en-GB"/>
            </w:rPr>
            <w:t xml:space="preserve"> </w:t>
          </w:r>
          <w:r w:rsidR="00B21137" w:rsidRPr="00B21137">
            <w:rPr>
              <w:noProof/>
              <w:lang w:val="en-GB"/>
            </w:rPr>
            <w:t>(Zahra, Ireland, &amp; Hitt, 2000)</w:t>
          </w:r>
          <w:r w:rsidR="00782231">
            <w:rPr>
              <w:lang w:val="en-US"/>
            </w:rPr>
            <w:fldChar w:fldCharType="end"/>
          </w:r>
        </w:sdtContent>
      </w:sdt>
      <w:r w:rsidR="009C6DA2" w:rsidRPr="009C6DA2">
        <w:rPr>
          <w:lang w:val="en-US"/>
        </w:rPr>
        <w:t xml:space="preserve">. </w:t>
      </w:r>
      <w:r w:rsidR="00465449">
        <w:rPr>
          <w:lang w:val="en-US"/>
        </w:rPr>
        <w:t>There are a few notable expectations</w:t>
      </w:r>
      <w:sdt>
        <w:sdtPr>
          <w:rPr>
            <w:lang w:val="en-US"/>
          </w:rPr>
          <w:id w:val="-1651900791"/>
          <w:citation/>
        </w:sdtPr>
        <w:sdtEndPr/>
        <w:sdtContent>
          <w:r w:rsidR="00B32BF7">
            <w:rPr>
              <w:lang w:val="en-US"/>
            </w:rPr>
            <w:fldChar w:fldCharType="begin"/>
          </w:r>
          <w:r w:rsidR="00B32BF7" w:rsidRPr="00FB3146">
            <w:rPr>
              <w:lang w:val="en-GB"/>
            </w:rPr>
            <w:instrText xml:space="preserve"> CITATION Fil09 \l 13322 </w:instrText>
          </w:r>
          <w:r w:rsidR="00B32BF7">
            <w:rPr>
              <w:lang w:val="en-US"/>
            </w:rPr>
            <w:fldChar w:fldCharType="separate"/>
          </w:r>
          <w:r w:rsidR="00B21137">
            <w:rPr>
              <w:noProof/>
              <w:lang w:val="en-GB"/>
            </w:rPr>
            <w:t xml:space="preserve"> </w:t>
          </w:r>
          <w:r w:rsidR="00B21137" w:rsidRPr="00B21137">
            <w:rPr>
              <w:noProof/>
              <w:lang w:val="en-GB"/>
            </w:rPr>
            <w:t>(Filatotchev &amp; Piesse, 2009)</w:t>
          </w:r>
          <w:r w:rsidR="00B32BF7">
            <w:rPr>
              <w:lang w:val="en-US"/>
            </w:rPr>
            <w:fldChar w:fldCharType="end"/>
          </w:r>
        </w:sdtContent>
      </w:sdt>
      <w:r w:rsidR="00B32BF7">
        <w:rPr>
          <w:lang w:val="en-US"/>
        </w:rPr>
        <w:t>;</w:t>
      </w:r>
      <w:sdt>
        <w:sdtPr>
          <w:rPr>
            <w:lang w:val="en-US"/>
          </w:rPr>
          <w:id w:val="221577439"/>
          <w:citation/>
        </w:sdtPr>
        <w:sdtEndPr/>
        <w:sdtContent>
          <w:r w:rsidR="00B32BF7">
            <w:rPr>
              <w:lang w:val="en-US"/>
            </w:rPr>
            <w:fldChar w:fldCharType="begin"/>
          </w:r>
          <w:r w:rsidR="00B32BF7" w:rsidRPr="00FB3146">
            <w:rPr>
              <w:lang w:val="en-GB"/>
            </w:rPr>
            <w:instrText xml:space="preserve"> CITATION Gol11 \l 13322 </w:instrText>
          </w:r>
          <w:r w:rsidR="00B32BF7">
            <w:rPr>
              <w:lang w:val="en-US"/>
            </w:rPr>
            <w:fldChar w:fldCharType="separate"/>
          </w:r>
          <w:r w:rsidR="00B21137">
            <w:rPr>
              <w:noProof/>
              <w:lang w:val="en-GB"/>
            </w:rPr>
            <w:t xml:space="preserve"> </w:t>
          </w:r>
          <w:r w:rsidR="00B21137" w:rsidRPr="00B21137">
            <w:rPr>
              <w:noProof/>
              <w:lang w:val="en-GB"/>
            </w:rPr>
            <w:t>(Golovko &amp; Valentini, 2011)</w:t>
          </w:r>
          <w:r w:rsidR="00B32BF7">
            <w:rPr>
              <w:lang w:val="en-US"/>
            </w:rPr>
            <w:fldChar w:fldCharType="end"/>
          </w:r>
        </w:sdtContent>
      </w:sdt>
      <w:r w:rsidR="009C6DA2">
        <w:rPr>
          <w:lang w:val="en-US"/>
        </w:rPr>
        <w:t>;</w:t>
      </w:r>
      <w:sdt>
        <w:sdtPr>
          <w:rPr>
            <w:lang w:val="en-US"/>
          </w:rPr>
          <w:id w:val="-448311722"/>
          <w:citation/>
        </w:sdtPr>
        <w:sdtEndPr/>
        <w:sdtContent>
          <w:r w:rsidR="00B32BF7">
            <w:rPr>
              <w:lang w:val="en-US"/>
            </w:rPr>
            <w:fldChar w:fldCharType="begin"/>
          </w:r>
          <w:r w:rsidR="00B32BF7" w:rsidRPr="00FB3146">
            <w:rPr>
              <w:lang w:val="en-GB"/>
            </w:rPr>
            <w:instrText xml:space="preserve"> CITATION Mon12 \l 13322 </w:instrText>
          </w:r>
          <w:r w:rsidR="00B32BF7">
            <w:rPr>
              <w:lang w:val="en-US"/>
            </w:rPr>
            <w:fldChar w:fldCharType="separate"/>
          </w:r>
          <w:r w:rsidR="00B21137">
            <w:rPr>
              <w:noProof/>
              <w:lang w:val="en-GB"/>
            </w:rPr>
            <w:t xml:space="preserve"> </w:t>
          </w:r>
          <w:r w:rsidR="00B21137" w:rsidRPr="00B21137">
            <w:rPr>
              <w:noProof/>
              <w:lang w:val="en-GB"/>
            </w:rPr>
            <w:t>(Monreal-Pérez, Aragón-Sánchez, &amp; Sánchez-Marín, 2012)</w:t>
          </w:r>
          <w:r w:rsidR="00B32BF7">
            <w:rPr>
              <w:lang w:val="en-US"/>
            </w:rPr>
            <w:fldChar w:fldCharType="end"/>
          </w:r>
        </w:sdtContent>
      </w:sdt>
      <w:r w:rsidR="009C6DA2">
        <w:rPr>
          <w:lang w:val="en-US"/>
        </w:rPr>
        <w:t xml:space="preserve">, which jointly </w:t>
      </w:r>
      <w:r w:rsidR="009C6DA2" w:rsidRPr="009C6DA2">
        <w:rPr>
          <w:lang w:val="en-US"/>
        </w:rPr>
        <w:t>examine innovations and e</w:t>
      </w:r>
      <w:r w:rsidR="00C522A6">
        <w:rPr>
          <w:lang w:val="en-US"/>
        </w:rPr>
        <w:t>xports without defin</w:t>
      </w:r>
      <w:r w:rsidR="00465449">
        <w:rPr>
          <w:lang w:val="en-US"/>
        </w:rPr>
        <w:t>ing</w:t>
      </w:r>
      <w:r w:rsidR="00C522A6">
        <w:rPr>
          <w:lang w:val="en-US"/>
        </w:rPr>
        <w:t xml:space="preserve"> the causality relation previously.</w:t>
      </w:r>
      <w:r w:rsidR="009C6DA2">
        <w:rPr>
          <w:lang w:val="en-US"/>
        </w:rPr>
        <w:t xml:space="preserve"> </w:t>
      </w:r>
      <w:r w:rsidR="009C6DA2" w:rsidRPr="009C6DA2">
        <w:rPr>
          <w:lang w:val="en-US"/>
        </w:rPr>
        <w:t>The</w:t>
      </w:r>
      <w:r w:rsidR="00465449">
        <w:rPr>
          <w:lang w:val="en-US"/>
        </w:rPr>
        <w:t>ir</w:t>
      </w:r>
      <w:r w:rsidR="009C6DA2" w:rsidRPr="009C6DA2">
        <w:rPr>
          <w:lang w:val="en-US"/>
        </w:rPr>
        <w:t xml:space="preserve"> </w:t>
      </w:r>
      <w:r w:rsidR="006E50DD">
        <w:rPr>
          <w:lang w:val="en-US"/>
        </w:rPr>
        <w:t>study com</w:t>
      </w:r>
      <w:r w:rsidR="00B32BF7">
        <w:rPr>
          <w:lang w:val="en-US"/>
        </w:rPr>
        <w:t>plements that of</w:t>
      </w:r>
      <w:sdt>
        <w:sdtPr>
          <w:rPr>
            <w:lang w:val="en-US"/>
          </w:rPr>
          <w:id w:val="-1054550666"/>
          <w:citation/>
        </w:sdtPr>
        <w:sdtEndPr/>
        <w:sdtContent>
          <w:r w:rsidR="00B32BF7">
            <w:rPr>
              <w:lang w:val="en-US"/>
            </w:rPr>
            <w:fldChar w:fldCharType="begin"/>
          </w:r>
          <w:r w:rsidR="00B32BF7" w:rsidRPr="00FB3146">
            <w:rPr>
              <w:lang w:val="en-GB"/>
            </w:rPr>
            <w:instrText xml:space="preserve"> CITATION Fil09 \l 13322 </w:instrText>
          </w:r>
          <w:r w:rsidR="00B32BF7">
            <w:rPr>
              <w:lang w:val="en-US"/>
            </w:rPr>
            <w:fldChar w:fldCharType="separate"/>
          </w:r>
          <w:r w:rsidR="00B21137">
            <w:rPr>
              <w:noProof/>
              <w:lang w:val="en-GB"/>
            </w:rPr>
            <w:t xml:space="preserve"> </w:t>
          </w:r>
          <w:r w:rsidR="00B21137" w:rsidRPr="00B21137">
            <w:rPr>
              <w:noProof/>
              <w:lang w:val="en-GB"/>
            </w:rPr>
            <w:t>(Filatotchev &amp; Piesse, 2009)</w:t>
          </w:r>
          <w:r w:rsidR="00B32BF7">
            <w:rPr>
              <w:lang w:val="en-US"/>
            </w:rPr>
            <w:fldChar w:fldCharType="end"/>
          </w:r>
        </w:sdtContent>
      </w:sdt>
      <w:r w:rsidR="00B32BF7">
        <w:rPr>
          <w:lang w:val="en-US"/>
        </w:rPr>
        <w:t xml:space="preserve"> </w:t>
      </w:r>
      <w:r w:rsidR="006E50DD">
        <w:rPr>
          <w:lang w:val="en-US"/>
        </w:rPr>
        <w:t xml:space="preserve">by examining the joint effect </w:t>
      </w:r>
      <w:r w:rsidR="009C6DA2" w:rsidRPr="009C6DA2">
        <w:rPr>
          <w:lang w:val="en-US"/>
        </w:rPr>
        <w:t>of innovation and expo</w:t>
      </w:r>
      <w:r w:rsidR="006E50DD">
        <w:rPr>
          <w:lang w:val="en-US"/>
        </w:rPr>
        <w:t xml:space="preserve">rts over small and medium-sized </w:t>
      </w:r>
      <w:r w:rsidR="009C6DA2" w:rsidRPr="009C6DA2">
        <w:rPr>
          <w:lang w:val="en-US"/>
        </w:rPr>
        <w:t xml:space="preserve">enterprises’ growth. </w:t>
      </w:r>
    </w:p>
    <w:p w14:paraId="231936D6" w14:textId="043C140D" w:rsidR="00734BDC" w:rsidRDefault="00C576CD">
      <w:pPr>
        <w:rPr>
          <w:lang w:val="en-US"/>
        </w:rPr>
      </w:pPr>
      <w:sdt>
        <w:sdtPr>
          <w:rPr>
            <w:lang w:val="en-US"/>
          </w:rPr>
          <w:id w:val="-1835978895"/>
          <w:citation/>
        </w:sdtPr>
        <w:sdtEndPr/>
        <w:sdtContent>
          <w:r w:rsidR="00B32BF7">
            <w:rPr>
              <w:lang w:val="en-US"/>
            </w:rPr>
            <w:fldChar w:fldCharType="begin"/>
          </w:r>
          <w:r w:rsidR="00B32BF7" w:rsidRPr="00FB3146">
            <w:rPr>
              <w:lang w:val="en-GB"/>
            </w:rPr>
            <w:instrText xml:space="preserve"> CITATION Fil13 \l 13322 </w:instrText>
          </w:r>
          <w:r w:rsidR="00B32BF7">
            <w:rPr>
              <w:lang w:val="en-US"/>
            </w:rPr>
            <w:fldChar w:fldCharType="separate"/>
          </w:r>
          <w:r w:rsidR="00B21137" w:rsidRPr="00B21137">
            <w:rPr>
              <w:noProof/>
              <w:lang w:val="en-GB"/>
            </w:rPr>
            <w:t>(Filipescu, Prashantham, Rialp, &amp; Rialp, 2013)</w:t>
          </w:r>
          <w:r w:rsidR="00B32BF7">
            <w:rPr>
              <w:lang w:val="en-US"/>
            </w:rPr>
            <w:fldChar w:fldCharType="end"/>
          </w:r>
        </w:sdtContent>
      </w:sdt>
      <w:r w:rsidR="00B32BF7">
        <w:rPr>
          <w:lang w:val="en-US"/>
        </w:rPr>
        <w:t xml:space="preserve"> </w:t>
      </w:r>
      <w:proofErr w:type="spellStart"/>
      <w:r w:rsidR="00E268B5">
        <w:rPr>
          <w:lang w:val="en-US"/>
        </w:rPr>
        <w:t>Filipescu</w:t>
      </w:r>
      <w:proofErr w:type="spellEnd"/>
      <w:r w:rsidR="00465449">
        <w:rPr>
          <w:lang w:val="en-US"/>
        </w:rPr>
        <w:t xml:space="preserve"> et.al.</w:t>
      </w:r>
      <w:r w:rsidR="00E268B5">
        <w:rPr>
          <w:lang w:val="en-US"/>
        </w:rPr>
        <w:t xml:space="preserve"> (2015) stud</w:t>
      </w:r>
      <w:r w:rsidR="00465449">
        <w:rPr>
          <w:lang w:val="en-US"/>
        </w:rPr>
        <w:t>ies</w:t>
      </w:r>
      <w:r w:rsidR="00E268B5">
        <w:rPr>
          <w:lang w:val="en-US"/>
        </w:rPr>
        <w:t xml:space="preserve"> the </w:t>
      </w:r>
      <w:r w:rsidR="009C6DA2" w:rsidRPr="009C6DA2">
        <w:rPr>
          <w:lang w:val="en-US"/>
        </w:rPr>
        <w:t>double causal effect betw</w:t>
      </w:r>
      <w:r w:rsidR="006E50DD">
        <w:rPr>
          <w:lang w:val="en-US"/>
        </w:rPr>
        <w:t>een a firm’s export and innova</w:t>
      </w:r>
      <w:r w:rsidR="009C6DA2" w:rsidRPr="009C6DA2">
        <w:rPr>
          <w:lang w:val="en-US"/>
        </w:rPr>
        <w:t>tion activities, which has been overloo</w:t>
      </w:r>
      <w:r w:rsidR="006E50DD">
        <w:rPr>
          <w:lang w:val="en-US"/>
        </w:rPr>
        <w:t xml:space="preserve">ked insofar as </w:t>
      </w:r>
      <w:r w:rsidR="009C6DA2" w:rsidRPr="009C6DA2">
        <w:rPr>
          <w:lang w:val="en-US"/>
        </w:rPr>
        <w:t>they have typically been r</w:t>
      </w:r>
      <w:r w:rsidR="00734BDC">
        <w:rPr>
          <w:lang w:val="en-US"/>
        </w:rPr>
        <w:t xml:space="preserve">elated to one another </w:t>
      </w:r>
      <w:proofErr w:type="spellStart"/>
      <w:r w:rsidR="00764194">
        <w:rPr>
          <w:lang w:val="en-US"/>
        </w:rPr>
        <w:t>unidirec</w:t>
      </w:r>
      <w:r w:rsidR="00764194" w:rsidRPr="009C6DA2">
        <w:rPr>
          <w:lang w:val="en-US"/>
        </w:rPr>
        <w:t>tional</w:t>
      </w:r>
      <w:r w:rsidR="00764194">
        <w:rPr>
          <w:lang w:val="en-US"/>
        </w:rPr>
        <w:t>y</w:t>
      </w:r>
      <w:proofErr w:type="spellEnd"/>
      <w:r w:rsidR="00764194">
        <w:rPr>
          <w:lang w:val="en-US"/>
        </w:rPr>
        <w:t xml:space="preserve"> </w:t>
      </w:r>
      <w:sdt>
        <w:sdtPr>
          <w:rPr>
            <w:lang w:val="en-US"/>
          </w:rPr>
          <w:id w:val="-831056324"/>
          <w:citation/>
        </w:sdtPr>
        <w:sdtEndPr/>
        <w:sdtContent>
          <w:r w:rsidR="00B32BF7">
            <w:rPr>
              <w:lang w:val="en-US"/>
            </w:rPr>
            <w:fldChar w:fldCharType="begin"/>
          </w:r>
          <w:r w:rsidR="00B32BF7" w:rsidRPr="00FB3146">
            <w:rPr>
              <w:lang w:val="en-GB"/>
            </w:rPr>
            <w:instrText xml:space="preserve"> CITATION Pla07 \l 13322 </w:instrText>
          </w:r>
          <w:r w:rsidR="00B32BF7">
            <w:rPr>
              <w:lang w:val="en-US"/>
            </w:rPr>
            <w:fldChar w:fldCharType="separate"/>
          </w:r>
          <w:r w:rsidR="00B21137">
            <w:rPr>
              <w:noProof/>
              <w:lang w:val="en-GB"/>
            </w:rPr>
            <w:t xml:space="preserve"> </w:t>
          </w:r>
          <w:r w:rsidR="00B21137" w:rsidRPr="00B21137">
            <w:rPr>
              <w:noProof/>
              <w:lang w:val="en-GB"/>
            </w:rPr>
            <w:t>(Pla-Barber &amp; Alegre, 2007)</w:t>
          </w:r>
          <w:r w:rsidR="00B32BF7">
            <w:rPr>
              <w:lang w:val="en-US"/>
            </w:rPr>
            <w:fldChar w:fldCharType="end"/>
          </w:r>
        </w:sdtContent>
      </w:sdt>
      <w:r w:rsidR="006E50DD">
        <w:rPr>
          <w:lang w:val="en-US"/>
        </w:rPr>
        <w:t>;</w:t>
      </w:r>
      <w:sdt>
        <w:sdtPr>
          <w:rPr>
            <w:lang w:val="en-US"/>
          </w:rPr>
          <w:id w:val="-860819756"/>
          <w:citation/>
        </w:sdtPr>
        <w:sdtEndPr/>
        <w:sdtContent>
          <w:r w:rsidR="00B32BF7">
            <w:rPr>
              <w:lang w:val="en-US"/>
            </w:rPr>
            <w:fldChar w:fldCharType="begin"/>
          </w:r>
          <w:r w:rsidR="00B32BF7" w:rsidRPr="00FB3146">
            <w:rPr>
              <w:lang w:val="en-GB"/>
            </w:rPr>
            <w:instrText xml:space="preserve"> CITATION Vil07 \l 13322 </w:instrText>
          </w:r>
          <w:r w:rsidR="00B32BF7">
            <w:rPr>
              <w:lang w:val="en-US"/>
            </w:rPr>
            <w:fldChar w:fldCharType="separate"/>
          </w:r>
          <w:r w:rsidR="00B21137">
            <w:rPr>
              <w:noProof/>
              <w:lang w:val="en-GB"/>
            </w:rPr>
            <w:t xml:space="preserve"> </w:t>
          </w:r>
          <w:r w:rsidR="00B21137" w:rsidRPr="00B21137">
            <w:rPr>
              <w:noProof/>
              <w:lang w:val="en-GB"/>
            </w:rPr>
            <w:t>(Vila &amp; Kuster, 2007)</w:t>
          </w:r>
          <w:r w:rsidR="00B32BF7">
            <w:rPr>
              <w:lang w:val="en-US"/>
            </w:rPr>
            <w:fldChar w:fldCharType="end"/>
          </w:r>
        </w:sdtContent>
      </w:sdt>
      <w:r w:rsidR="00B32BF7">
        <w:rPr>
          <w:lang w:val="en-US"/>
        </w:rPr>
        <w:t>.</w:t>
      </w:r>
    </w:p>
    <w:p w14:paraId="1959720E" w14:textId="77777777" w:rsidR="000B2112" w:rsidRDefault="00E268B5" w:rsidP="000048F7">
      <w:pPr>
        <w:rPr>
          <w:lang w:val="en-US"/>
        </w:rPr>
      </w:pPr>
      <w:r>
        <w:rPr>
          <w:lang w:val="en-US"/>
        </w:rPr>
        <w:t xml:space="preserve">None of these </w:t>
      </w:r>
      <w:r w:rsidRPr="00E268B5">
        <w:rPr>
          <w:lang w:val="en-US"/>
        </w:rPr>
        <w:t>study the relationship between the innovation effort and the exports propensity</w:t>
      </w:r>
      <w:r w:rsidR="00CE52E7">
        <w:rPr>
          <w:lang w:val="en-US"/>
        </w:rPr>
        <w:t xml:space="preserve"> in developing countries</w:t>
      </w:r>
      <w:r w:rsidRPr="00E268B5">
        <w:rPr>
          <w:lang w:val="en-US"/>
        </w:rPr>
        <w:t>, considering how this causal relationship change under technological adoption or R&amp;D expenditures.</w:t>
      </w:r>
    </w:p>
    <w:p w14:paraId="17795369" w14:textId="77777777" w:rsidR="00ED7B5C" w:rsidRDefault="00917C09" w:rsidP="000048F7">
      <w:pPr>
        <w:pStyle w:val="Ttulo1"/>
        <w:rPr>
          <w:lang w:val="en-US"/>
        </w:rPr>
      </w:pPr>
      <w:r w:rsidRPr="00E43B46">
        <w:rPr>
          <w:lang w:val="en-US"/>
        </w:rPr>
        <w:t xml:space="preserve">Literature </w:t>
      </w:r>
      <w:r w:rsidR="001571AA">
        <w:rPr>
          <w:lang w:val="en-US"/>
        </w:rPr>
        <w:t>r</w:t>
      </w:r>
      <w:r w:rsidRPr="00E43B46">
        <w:rPr>
          <w:lang w:val="en-US"/>
        </w:rPr>
        <w:t>eview</w:t>
      </w:r>
    </w:p>
    <w:p w14:paraId="2481B232" w14:textId="0B8AA86E" w:rsidR="00532BD2" w:rsidRDefault="00E76B44">
      <w:pPr>
        <w:rPr>
          <w:lang w:val="en-US"/>
        </w:rPr>
      </w:pPr>
      <w:r w:rsidRPr="00E76B44">
        <w:rPr>
          <w:lang w:val="en-US"/>
        </w:rPr>
        <w:t xml:space="preserve">Endogenous growth models </w:t>
      </w:r>
      <w:r w:rsidR="0097558F" w:rsidRPr="00E76B44">
        <w:rPr>
          <w:lang w:val="en-US"/>
        </w:rPr>
        <w:t>give</w:t>
      </w:r>
      <w:r w:rsidRPr="00E76B44">
        <w:rPr>
          <w:lang w:val="en-US"/>
        </w:rPr>
        <w:t xml:space="preserve"> a central role to tec</w:t>
      </w:r>
      <w:r>
        <w:rPr>
          <w:lang w:val="en-US"/>
        </w:rPr>
        <w:t>hnological change</w:t>
      </w:r>
      <w:sdt>
        <w:sdtPr>
          <w:rPr>
            <w:lang w:val="en-US"/>
          </w:rPr>
          <w:id w:val="2018568455"/>
          <w:citation/>
        </w:sdtPr>
        <w:sdtEndPr/>
        <w:sdtContent>
          <w:r w:rsidR="005C653B">
            <w:rPr>
              <w:lang w:val="en-US"/>
            </w:rPr>
            <w:fldChar w:fldCharType="begin"/>
          </w:r>
          <w:r w:rsidR="005C653B" w:rsidRPr="005C653B">
            <w:rPr>
              <w:lang w:val="en-GB"/>
            </w:rPr>
            <w:instrText xml:space="preserve"> CITATION Gro91 \l 13322 </w:instrText>
          </w:r>
          <w:r w:rsidR="005C653B">
            <w:rPr>
              <w:lang w:val="en-US"/>
            </w:rPr>
            <w:fldChar w:fldCharType="separate"/>
          </w:r>
          <w:r w:rsidR="00B21137">
            <w:rPr>
              <w:noProof/>
              <w:lang w:val="en-GB"/>
            </w:rPr>
            <w:t xml:space="preserve"> </w:t>
          </w:r>
          <w:r w:rsidR="00B21137" w:rsidRPr="00B21137">
            <w:rPr>
              <w:noProof/>
              <w:lang w:val="en-GB"/>
            </w:rPr>
            <w:t>(Grossman &amp; Helpman, 1991)</w:t>
          </w:r>
          <w:r w:rsidR="005C653B">
            <w:rPr>
              <w:lang w:val="en-US"/>
            </w:rPr>
            <w:fldChar w:fldCharType="end"/>
          </w:r>
        </w:sdtContent>
      </w:sdt>
      <w:r w:rsidRPr="00E76B44">
        <w:rPr>
          <w:lang w:val="en-US"/>
        </w:rPr>
        <w:t xml:space="preserve">, </w:t>
      </w:r>
      <w:r w:rsidR="0097558F">
        <w:rPr>
          <w:lang w:val="en-US"/>
        </w:rPr>
        <w:t xml:space="preserve">where </w:t>
      </w:r>
      <w:r w:rsidR="0097558F" w:rsidRPr="00E76B44">
        <w:rPr>
          <w:lang w:val="en-US"/>
        </w:rPr>
        <w:t>entrepren</w:t>
      </w:r>
      <w:r w:rsidR="0097558F">
        <w:rPr>
          <w:lang w:val="en-US"/>
        </w:rPr>
        <w:t xml:space="preserve">eurs generate ideas related with </w:t>
      </w:r>
      <w:r w:rsidR="00532BD2">
        <w:rPr>
          <w:lang w:val="en-US"/>
        </w:rPr>
        <w:t>R&amp;D</w:t>
      </w:r>
      <w:r w:rsidR="0097558F">
        <w:rPr>
          <w:lang w:val="en-US"/>
        </w:rPr>
        <w:t xml:space="preserve"> </w:t>
      </w:r>
      <w:r w:rsidR="00532BD2">
        <w:rPr>
          <w:lang w:val="en-US"/>
        </w:rPr>
        <w:t>(</w:t>
      </w:r>
      <w:r w:rsidR="0097558F">
        <w:rPr>
          <w:lang w:val="en-US"/>
        </w:rPr>
        <w:t>innovations</w:t>
      </w:r>
      <w:r w:rsidR="00532BD2">
        <w:rPr>
          <w:lang w:val="en-US"/>
        </w:rPr>
        <w:t>)</w:t>
      </w:r>
      <w:r w:rsidR="0097558F">
        <w:rPr>
          <w:lang w:val="en-US"/>
        </w:rPr>
        <w:t xml:space="preserve"> in order to achieve profit from </w:t>
      </w:r>
      <w:r w:rsidR="0097558F" w:rsidRPr="00E76B44">
        <w:rPr>
          <w:lang w:val="en-US"/>
        </w:rPr>
        <w:t>monopoly power</w:t>
      </w:r>
      <w:r w:rsidR="0097558F">
        <w:rPr>
          <w:lang w:val="en-US"/>
        </w:rPr>
        <w:t>. In that sense, growth is</w:t>
      </w:r>
      <w:r>
        <w:rPr>
          <w:lang w:val="en-US"/>
        </w:rPr>
        <w:t xml:space="preserve"> sustained through the </w:t>
      </w:r>
      <w:r w:rsidR="0097558F">
        <w:rPr>
          <w:lang w:val="en-US"/>
        </w:rPr>
        <w:t>development</w:t>
      </w:r>
      <w:r w:rsidRPr="00E76B44">
        <w:rPr>
          <w:lang w:val="en-US"/>
        </w:rPr>
        <w:t xml:space="preserve"> of new </w:t>
      </w:r>
      <w:r w:rsidR="00E346AA" w:rsidRPr="00E76B44">
        <w:rPr>
          <w:lang w:val="en-US"/>
        </w:rPr>
        <w:t>products</w:t>
      </w:r>
      <w:r w:rsidR="0097558F">
        <w:rPr>
          <w:lang w:val="en-US"/>
        </w:rPr>
        <w:t>,</w:t>
      </w:r>
      <w:r w:rsidRPr="00E76B44">
        <w:rPr>
          <w:lang w:val="en-US"/>
        </w:rPr>
        <w:t xml:space="preserve"> </w:t>
      </w:r>
      <w:r w:rsidR="0097558F">
        <w:rPr>
          <w:lang w:val="en-US"/>
        </w:rPr>
        <w:t>expanding</w:t>
      </w:r>
      <w:r w:rsidRPr="00E76B44">
        <w:rPr>
          <w:lang w:val="en-US"/>
        </w:rPr>
        <w:t xml:space="preserve"> the </w:t>
      </w:r>
      <w:r w:rsidR="0097558F">
        <w:rPr>
          <w:lang w:val="en-US"/>
        </w:rPr>
        <w:t xml:space="preserve">capital </w:t>
      </w:r>
      <w:r w:rsidRPr="00E76B44">
        <w:rPr>
          <w:lang w:val="en-US"/>
        </w:rPr>
        <w:t>knowled</w:t>
      </w:r>
      <w:r>
        <w:rPr>
          <w:lang w:val="en-US"/>
        </w:rPr>
        <w:t>ge</w:t>
      </w:r>
      <w:r w:rsidR="0097558F">
        <w:rPr>
          <w:lang w:val="en-US"/>
        </w:rPr>
        <w:t xml:space="preserve"> and lowering</w:t>
      </w:r>
      <w:r>
        <w:rPr>
          <w:lang w:val="en-US"/>
        </w:rPr>
        <w:t xml:space="preserve"> </w:t>
      </w:r>
      <w:r w:rsidR="0097558F">
        <w:rPr>
          <w:lang w:val="en-US"/>
        </w:rPr>
        <w:t xml:space="preserve">innovation cost. </w:t>
      </w:r>
      <w:r w:rsidR="00532BD2">
        <w:rPr>
          <w:lang w:val="en-US"/>
        </w:rPr>
        <w:t>A</w:t>
      </w:r>
      <w:r w:rsidR="00532BD2" w:rsidRPr="00532BD2">
        <w:rPr>
          <w:lang w:val="en-US"/>
        </w:rPr>
        <w:t>lthough</w:t>
      </w:r>
      <w:r w:rsidR="00532BD2">
        <w:rPr>
          <w:lang w:val="en-US"/>
        </w:rPr>
        <w:t xml:space="preserve"> this is how innovation activities occur in firms from developed countries, </w:t>
      </w:r>
      <w:r w:rsidR="00311682">
        <w:rPr>
          <w:lang w:val="en-US"/>
        </w:rPr>
        <w:t xml:space="preserve">this is not accurate </w:t>
      </w:r>
      <w:r w:rsidR="00532BD2">
        <w:rPr>
          <w:lang w:val="en-US"/>
        </w:rPr>
        <w:t>in developing countries</w:t>
      </w:r>
      <w:r w:rsidR="00311682">
        <w:rPr>
          <w:lang w:val="en-US"/>
        </w:rPr>
        <w:t>.</w:t>
      </w:r>
    </w:p>
    <w:p w14:paraId="1E9DF3D8" w14:textId="77777777" w:rsidR="00532BD2" w:rsidRDefault="00532BD2" w:rsidP="00532BD2">
      <w:pPr>
        <w:rPr>
          <w:lang w:val="en-US"/>
        </w:rPr>
      </w:pPr>
      <w:r>
        <w:rPr>
          <w:lang w:val="en-GB"/>
        </w:rPr>
        <w:t>Firms from developing countries innovate, but not in a sophisticated-disruptive way like those firms from developed economies.</w:t>
      </w:r>
      <w:r>
        <w:rPr>
          <w:lang w:val="en-US"/>
        </w:rPr>
        <w:t xml:space="preserve"> </w:t>
      </w:r>
      <w:r w:rsidRPr="00701FB6">
        <w:rPr>
          <w:lang w:val="en-US"/>
        </w:rPr>
        <w:t>They do not have large R&amp;D departments and laboratories; rather, they adapt ex</w:t>
      </w:r>
      <w:r>
        <w:rPr>
          <w:lang w:val="en-US"/>
        </w:rPr>
        <w:t>ternal knowledge and technology</w:t>
      </w:r>
      <w:r w:rsidRPr="00701FB6">
        <w:rPr>
          <w:lang w:val="en-US"/>
        </w:rPr>
        <w:t xml:space="preserve"> in the form of patents, license, and new </w:t>
      </w:r>
      <w:r w:rsidRPr="00701FB6">
        <w:rPr>
          <w:lang w:val="en-US"/>
        </w:rPr>
        <w:lastRenderedPageBreak/>
        <w:t>machinery for innovation. They performs little improvements to their products in order to achieve new market requirements</w:t>
      </w:r>
      <w:r>
        <w:rPr>
          <w:lang w:val="en-US"/>
        </w:rPr>
        <w:t>;</w:t>
      </w:r>
      <w:r w:rsidRPr="00701FB6">
        <w:rPr>
          <w:lang w:val="en-US"/>
        </w:rPr>
        <w:t xml:space="preserve"> the</w:t>
      </w:r>
      <w:r>
        <w:rPr>
          <w:lang w:val="en-US"/>
        </w:rPr>
        <w:t>y</w:t>
      </w:r>
      <w:r w:rsidRPr="00701FB6">
        <w:rPr>
          <w:lang w:val="en-US"/>
        </w:rPr>
        <w:t xml:space="preserve"> change the shape of </w:t>
      </w:r>
      <w:r>
        <w:rPr>
          <w:lang w:val="en-US"/>
        </w:rPr>
        <w:t xml:space="preserve">their </w:t>
      </w:r>
      <w:r w:rsidRPr="00701FB6">
        <w:rPr>
          <w:lang w:val="en-US"/>
        </w:rPr>
        <w:t xml:space="preserve">products and not their technical specifications. </w:t>
      </w:r>
      <w:r>
        <w:rPr>
          <w:lang w:val="en-US"/>
        </w:rPr>
        <w:t>Furthermore, developing countries firms’ innovations are mainly related to other innovation activities, like acquisition of knowledge, rather than R&amp;</w:t>
      </w:r>
      <w:r w:rsidRPr="000B2112">
        <w:rPr>
          <w:lang w:val="en-US"/>
        </w:rPr>
        <w:t>D</w:t>
      </w:r>
      <w:r>
        <w:rPr>
          <w:lang w:val="en-US"/>
        </w:rPr>
        <w:t xml:space="preserve"> </w:t>
      </w:r>
      <w:sdt>
        <w:sdtPr>
          <w:rPr>
            <w:lang w:val="en-US"/>
          </w:rPr>
          <w:id w:val="1533231706"/>
          <w:citation/>
        </w:sdtPr>
        <w:sdtEndPr/>
        <w:sdtContent>
          <w:r>
            <w:rPr>
              <w:lang w:val="en-US"/>
            </w:rPr>
            <w:fldChar w:fldCharType="begin"/>
          </w:r>
          <w:r w:rsidRPr="00852515">
            <w:rPr>
              <w:lang w:val="en-GB"/>
            </w:rPr>
            <w:instrText xml:space="preserve"> CITATION Hoe04 \l 13322 </w:instrText>
          </w:r>
          <w:r>
            <w:rPr>
              <w:lang w:val="en-US"/>
            </w:rPr>
            <w:fldChar w:fldCharType="separate"/>
          </w:r>
          <w:r w:rsidR="00B21137" w:rsidRPr="00B21137">
            <w:rPr>
              <w:noProof/>
              <w:lang w:val="en-GB"/>
            </w:rPr>
            <w:t>(Hoekman, Maskus, &amp; Saggi, 2004)</w:t>
          </w:r>
          <w:r>
            <w:rPr>
              <w:lang w:val="en-US"/>
            </w:rPr>
            <w:fldChar w:fldCharType="end"/>
          </w:r>
        </w:sdtContent>
      </w:sdt>
      <w:r>
        <w:rPr>
          <w:lang w:val="en-US"/>
        </w:rPr>
        <w:t xml:space="preserve">; </w:t>
      </w:r>
      <w:sdt>
        <w:sdtPr>
          <w:rPr>
            <w:lang w:val="en-US"/>
          </w:rPr>
          <w:id w:val="-743873050"/>
          <w:citation/>
        </w:sdtPr>
        <w:sdtEndPr/>
        <w:sdtContent>
          <w:r>
            <w:rPr>
              <w:lang w:val="en-US"/>
            </w:rPr>
            <w:fldChar w:fldCharType="begin"/>
          </w:r>
          <w:r w:rsidRPr="00852515">
            <w:rPr>
              <w:lang w:val="en-GB"/>
            </w:rPr>
            <w:instrText xml:space="preserve"> CITATION UNC04 \l 13322 </w:instrText>
          </w:r>
          <w:r>
            <w:rPr>
              <w:lang w:val="en-US"/>
            </w:rPr>
            <w:fldChar w:fldCharType="separate"/>
          </w:r>
          <w:r w:rsidR="00B21137" w:rsidRPr="00B21137">
            <w:rPr>
              <w:noProof/>
              <w:lang w:val="en-GB"/>
            </w:rPr>
            <w:t>(UNCTAD, 2004)</w:t>
          </w:r>
          <w:r>
            <w:rPr>
              <w:lang w:val="en-US"/>
            </w:rPr>
            <w:fldChar w:fldCharType="end"/>
          </w:r>
        </w:sdtContent>
      </w:sdt>
      <w:r>
        <w:rPr>
          <w:lang w:val="en-US"/>
        </w:rPr>
        <w:t xml:space="preserve">.   </w:t>
      </w:r>
    </w:p>
    <w:p w14:paraId="2CA06A7B" w14:textId="2D1D6A45" w:rsidR="008A6B0A" w:rsidRDefault="00311682">
      <w:pPr>
        <w:rPr>
          <w:lang w:val="en-US"/>
        </w:rPr>
      </w:pPr>
      <w:r>
        <w:rPr>
          <w:lang w:val="en-US"/>
        </w:rPr>
        <w:t>N</w:t>
      </w:r>
      <w:r w:rsidR="008A6B0A">
        <w:rPr>
          <w:lang w:val="en-US"/>
        </w:rPr>
        <w:t xml:space="preserve">ew disruptive products, achieved by R&amp;D activities and produced in developed countries, transmit their </w:t>
      </w:r>
      <w:r w:rsidR="008A6B0A" w:rsidRPr="00E76B44">
        <w:rPr>
          <w:lang w:val="en-US"/>
        </w:rPr>
        <w:t>embodied knowledge</w:t>
      </w:r>
      <w:r w:rsidR="008A6B0A">
        <w:rPr>
          <w:lang w:val="en-US"/>
        </w:rPr>
        <w:t xml:space="preserve"> </w:t>
      </w:r>
      <w:r w:rsidR="00E346AA">
        <w:rPr>
          <w:lang w:val="en-US"/>
        </w:rPr>
        <w:t>through</w:t>
      </w:r>
      <w:r w:rsidR="0097558F">
        <w:rPr>
          <w:lang w:val="en-US"/>
        </w:rPr>
        <w:t xml:space="preserve"> </w:t>
      </w:r>
      <w:r w:rsidR="00E346AA">
        <w:rPr>
          <w:lang w:val="en-US"/>
        </w:rPr>
        <w:t>international trade to other countries</w:t>
      </w:r>
      <w:r w:rsidR="008A6B0A">
        <w:rPr>
          <w:lang w:val="en-US"/>
        </w:rPr>
        <w:t>, frequently in developing countries</w:t>
      </w:r>
      <w:r w:rsidR="00E346AA">
        <w:rPr>
          <w:lang w:val="en-US"/>
        </w:rPr>
        <w:t xml:space="preserve">. </w:t>
      </w:r>
      <w:r w:rsidR="008A6B0A">
        <w:rPr>
          <w:lang w:val="en-US"/>
        </w:rPr>
        <w:t>That knowledge is acquired and management</w:t>
      </w:r>
      <w:r>
        <w:rPr>
          <w:lang w:val="en-US"/>
        </w:rPr>
        <w:t xml:space="preserve"> uses this knowledge</w:t>
      </w:r>
      <w:r w:rsidR="008A6B0A">
        <w:rPr>
          <w:lang w:val="en-US"/>
        </w:rPr>
        <w:t xml:space="preserve"> to produce innovations.</w:t>
      </w:r>
    </w:p>
    <w:p w14:paraId="2121AF53" w14:textId="77777777" w:rsidR="00E76B44" w:rsidRDefault="008A6B0A" w:rsidP="00FB3146">
      <w:pPr>
        <w:rPr>
          <w:lang w:val="en-US"/>
        </w:rPr>
      </w:pPr>
      <w:r>
        <w:rPr>
          <w:lang w:val="en-US"/>
        </w:rPr>
        <w:t>This paper aims to provide evidence, for developing countries, of the causal r</w:t>
      </w:r>
      <w:r w:rsidRPr="00197249">
        <w:rPr>
          <w:lang w:val="en-US"/>
        </w:rPr>
        <w:t>elationship between the i</w:t>
      </w:r>
      <w:r>
        <w:rPr>
          <w:lang w:val="en-US"/>
        </w:rPr>
        <w:t>nnovation effort and the export</w:t>
      </w:r>
      <w:r w:rsidRPr="00197249">
        <w:rPr>
          <w:lang w:val="en-US"/>
        </w:rPr>
        <w:t xml:space="preserve"> propensity, </w:t>
      </w:r>
      <w:r>
        <w:rPr>
          <w:lang w:val="en-US"/>
        </w:rPr>
        <w:t>distinguishing between knowledge acquisition</w:t>
      </w:r>
      <w:r w:rsidRPr="00197249">
        <w:rPr>
          <w:lang w:val="en-US"/>
        </w:rPr>
        <w:t xml:space="preserve"> </w:t>
      </w:r>
      <w:r>
        <w:rPr>
          <w:lang w:val="en-US"/>
        </w:rPr>
        <w:t>and</w:t>
      </w:r>
      <w:r w:rsidRPr="00197249">
        <w:rPr>
          <w:lang w:val="en-US"/>
        </w:rPr>
        <w:t xml:space="preserve"> R&amp;D expenditures.</w:t>
      </w:r>
    </w:p>
    <w:p w14:paraId="244FD74D" w14:textId="79F8A6DA" w:rsidR="00212E21" w:rsidRPr="002403CE" w:rsidRDefault="00212E21" w:rsidP="00FB3146">
      <w:pPr>
        <w:pStyle w:val="Ttulo2"/>
        <w:rPr>
          <w:lang w:val="en-US"/>
        </w:rPr>
      </w:pPr>
      <w:r w:rsidRPr="002403CE">
        <w:rPr>
          <w:lang w:val="en-US"/>
        </w:rPr>
        <w:t>Innovatio</w:t>
      </w:r>
      <w:r w:rsidR="008A6B0A">
        <w:rPr>
          <w:lang w:val="en-US"/>
        </w:rPr>
        <w:t>n</w:t>
      </w:r>
    </w:p>
    <w:p w14:paraId="260357C7" w14:textId="0FF0414F" w:rsidR="0079718B" w:rsidRDefault="00311682" w:rsidP="004F3547">
      <w:pPr>
        <w:rPr>
          <w:lang w:val="en-US"/>
        </w:rPr>
      </w:pPr>
      <w:r>
        <w:rPr>
          <w:lang w:val="en-US"/>
        </w:rPr>
        <w:t>Originally, researchers defined</w:t>
      </w:r>
      <w:r w:rsidR="00B21137">
        <w:rPr>
          <w:lang w:val="en-US"/>
        </w:rPr>
        <w:t xml:space="preserve"> </w:t>
      </w:r>
      <w:r>
        <w:rPr>
          <w:lang w:val="en-US"/>
        </w:rPr>
        <w:t>i</w:t>
      </w:r>
      <w:r w:rsidR="004F3547" w:rsidRPr="004F3547">
        <w:rPr>
          <w:lang w:val="en-US"/>
        </w:rPr>
        <w:t>n</w:t>
      </w:r>
      <w:r>
        <w:rPr>
          <w:lang w:val="en-US"/>
        </w:rPr>
        <w:t>n</w:t>
      </w:r>
      <w:r w:rsidR="004F3547" w:rsidRPr="004F3547">
        <w:rPr>
          <w:lang w:val="en-US"/>
        </w:rPr>
        <w:t>o</w:t>
      </w:r>
      <w:r w:rsidR="004F3547">
        <w:rPr>
          <w:lang w:val="en-US"/>
        </w:rPr>
        <w:t xml:space="preserve">vation as a creative </w:t>
      </w:r>
      <w:r w:rsidR="004F3547" w:rsidRPr="004F3547">
        <w:rPr>
          <w:lang w:val="en-US"/>
        </w:rPr>
        <w:t>destruction</w:t>
      </w:r>
      <w:r w:rsidR="0079718B">
        <w:rPr>
          <w:lang w:val="en-US"/>
        </w:rPr>
        <w:t xml:space="preserve"> process at </w:t>
      </w:r>
      <w:r>
        <w:rPr>
          <w:lang w:val="en-US"/>
        </w:rPr>
        <w:t>firm level</w:t>
      </w:r>
      <w:sdt>
        <w:sdtPr>
          <w:rPr>
            <w:lang w:val="en-US"/>
          </w:rPr>
          <w:id w:val="-265316803"/>
          <w:citation/>
        </w:sdtPr>
        <w:sdtEndPr/>
        <w:sdtContent>
          <w:r w:rsidR="00FD7891">
            <w:rPr>
              <w:lang w:val="en-US"/>
            </w:rPr>
            <w:fldChar w:fldCharType="begin"/>
          </w:r>
          <w:r w:rsidR="00FD7891" w:rsidRPr="00FD7891">
            <w:rPr>
              <w:lang w:val="en-GB"/>
            </w:rPr>
            <w:instrText xml:space="preserve"> CITATION Sch42 \l 13322 </w:instrText>
          </w:r>
          <w:r w:rsidR="00FD7891">
            <w:rPr>
              <w:lang w:val="en-US"/>
            </w:rPr>
            <w:fldChar w:fldCharType="separate"/>
          </w:r>
          <w:r w:rsidR="00FD7891" w:rsidRPr="00FD7891">
            <w:rPr>
              <w:noProof/>
              <w:lang w:val="en-GB"/>
            </w:rPr>
            <w:t xml:space="preserve"> (Schumpeter, 1942)</w:t>
          </w:r>
          <w:r w:rsidR="00FD7891">
            <w:rPr>
              <w:lang w:val="en-US"/>
            </w:rPr>
            <w:fldChar w:fldCharType="end"/>
          </w:r>
        </w:sdtContent>
      </w:sdt>
      <w:r w:rsidR="004F3547" w:rsidRPr="004F3547">
        <w:rPr>
          <w:lang w:val="en-US"/>
        </w:rPr>
        <w:t xml:space="preserve">. </w:t>
      </w:r>
      <w:r w:rsidR="00B21137">
        <w:rPr>
          <w:lang w:val="en-US"/>
        </w:rPr>
        <w:t>Later, u</w:t>
      </w:r>
      <w:r w:rsidR="0079718B">
        <w:rPr>
          <w:lang w:val="en-US"/>
        </w:rPr>
        <w:t xml:space="preserve">nder what we can name </w:t>
      </w:r>
      <w:r w:rsidR="00B73986">
        <w:rPr>
          <w:lang w:val="en-US"/>
        </w:rPr>
        <w:t xml:space="preserve">as </w:t>
      </w:r>
      <w:r>
        <w:rPr>
          <w:lang w:val="en-US"/>
        </w:rPr>
        <w:t xml:space="preserve">an applied idea approach, </w:t>
      </w:r>
      <w:r w:rsidR="004F3547" w:rsidRPr="004F3547">
        <w:rPr>
          <w:lang w:val="en-US"/>
        </w:rPr>
        <w:t>Urabe</w:t>
      </w:r>
      <w:r w:rsidR="004F3547">
        <w:rPr>
          <w:lang w:val="en-US"/>
        </w:rPr>
        <w:t xml:space="preserve"> </w:t>
      </w:r>
      <w:r w:rsidR="004F3547" w:rsidRPr="004F3547">
        <w:rPr>
          <w:lang w:val="en-US"/>
        </w:rPr>
        <w:t>(1988) defines innovation as the generation of a</w:t>
      </w:r>
      <w:r w:rsidR="004F3547">
        <w:rPr>
          <w:lang w:val="en-US"/>
        </w:rPr>
        <w:t xml:space="preserve"> new idea and its implementation in </w:t>
      </w:r>
      <w:r w:rsidR="00B73986">
        <w:rPr>
          <w:lang w:val="en-US"/>
        </w:rPr>
        <w:t>productive activities</w:t>
      </w:r>
      <w:sdt>
        <w:sdtPr>
          <w:rPr>
            <w:lang w:val="en-US"/>
          </w:rPr>
          <w:id w:val="1986116245"/>
          <w:citation/>
        </w:sdtPr>
        <w:sdtEndPr/>
        <w:sdtContent>
          <w:r w:rsidR="008E5FE9">
            <w:rPr>
              <w:lang w:val="en-US"/>
            </w:rPr>
            <w:fldChar w:fldCharType="begin"/>
          </w:r>
          <w:r w:rsidR="008E5FE9" w:rsidRPr="008E5FE9">
            <w:rPr>
              <w:lang w:val="en-GB"/>
            </w:rPr>
            <w:instrText xml:space="preserve"> CITATION Ura98 \l 13322 </w:instrText>
          </w:r>
          <w:r w:rsidR="008E5FE9">
            <w:rPr>
              <w:lang w:val="en-US"/>
            </w:rPr>
            <w:fldChar w:fldCharType="separate"/>
          </w:r>
          <w:r w:rsidR="008E5FE9" w:rsidRPr="008E5FE9">
            <w:rPr>
              <w:noProof/>
              <w:lang w:val="en-GB"/>
            </w:rPr>
            <w:t xml:space="preserve"> (Urabe, 1998)</w:t>
          </w:r>
          <w:r w:rsidR="008E5FE9">
            <w:rPr>
              <w:lang w:val="en-US"/>
            </w:rPr>
            <w:fldChar w:fldCharType="end"/>
          </w:r>
        </w:sdtContent>
      </w:sdt>
      <w:r w:rsidR="004F3547">
        <w:rPr>
          <w:lang w:val="en-US"/>
        </w:rPr>
        <w:t xml:space="preserve">. </w:t>
      </w:r>
      <w:r w:rsidR="00DB7A28">
        <w:rPr>
          <w:lang w:val="en-US"/>
        </w:rPr>
        <w:t>In that sense, Urabe</w:t>
      </w:r>
      <w:r>
        <w:rPr>
          <w:lang w:val="en-US"/>
        </w:rPr>
        <w:t>’s</w:t>
      </w:r>
      <w:r w:rsidR="00DB7A28">
        <w:rPr>
          <w:lang w:val="en-US"/>
        </w:rPr>
        <w:t xml:space="preserve"> definition leaves innovation covering a wide range of activities. In contrast, </w:t>
      </w:r>
      <w:proofErr w:type="spellStart"/>
      <w:r w:rsidR="00DB7A28">
        <w:rPr>
          <w:lang w:val="en-US"/>
        </w:rPr>
        <w:t>Afuah</w:t>
      </w:r>
      <w:proofErr w:type="spellEnd"/>
      <w:r w:rsidR="00DB7A28">
        <w:rPr>
          <w:lang w:val="en-US"/>
        </w:rPr>
        <w:t xml:space="preserve"> (1998) defines innovation as a new </w:t>
      </w:r>
      <w:r w:rsidR="00DB7A28" w:rsidRPr="0042505E">
        <w:rPr>
          <w:lang w:val="en-US"/>
        </w:rPr>
        <w:t>kn</w:t>
      </w:r>
      <w:r w:rsidR="00DB7A28">
        <w:rPr>
          <w:lang w:val="en-US"/>
        </w:rPr>
        <w:t xml:space="preserve">owledge incorporated into </w:t>
      </w:r>
      <w:r w:rsidR="00B73986">
        <w:rPr>
          <w:lang w:val="en-US"/>
        </w:rPr>
        <w:t>productive activities</w:t>
      </w:r>
      <w:r w:rsidR="00DB7A28">
        <w:rPr>
          <w:lang w:val="en-US"/>
        </w:rPr>
        <w:t xml:space="preserve">. </w:t>
      </w:r>
      <w:proofErr w:type="spellStart"/>
      <w:r w:rsidR="00DB7A28">
        <w:rPr>
          <w:lang w:val="en-US"/>
        </w:rPr>
        <w:t>Afurah</w:t>
      </w:r>
      <w:r w:rsidR="00AF0F31">
        <w:rPr>
          <w:lang w:val="en-US"/>
        </w:rPr>
        <w:t>’</w:t>
      </w:r>
      <w:r w:rsidR="005A29D5">
        <w:rPr>
          <w:lang w:val="en-US"/>
        </w:rPr>
        <w:t>s</w:t>
      </w:r>
      <w:proofErr w:type="spellEnd"/>
      <w:r w:rsidR="00DB7A28">
        <w:rPr>
          <w:lang w:val="en-US"/>
        </w:rPr>
        <w:t xml:space="preserve"> point of view </w:t>
      </w:r>
      <w:r>
        <w:rPr>
          <w:lang w:val="en-US"/>
        </w:rPr>
        <w:t>focuses on</w:t>
      </w:r>
      <w:r w:rsidR="00B73986">
        <w:rPr>
          <w:lang w:val="en-US"/>
        </w:rPr>
        <w:t xml:space="preserve"> </w:t>
      </w:r>
      <w:r w:rsidR="00DB7A28" w:rsidRPr="0042505E">
        <w:rPr>
          <w:lang w:val="en-US"/>
        </w:rPr>
        <w:t>the impo</w:t>
      </w:r>
      <w:r w:rsidR="00DB7A28">
        <w:rPr>
          <w:lang w:val="en-US"/>
        </w:rPr>
        <w:t>rtance</w:t>
      </w:r>
      <w:r>
        <w:rPr>
          <w:lang w:val="en-US"/>
        </w:rPr>
        <w:t xml:space="preserve"> of knowledge,</w:t>
      </w:r>
      <w:r w:rsidR="00DB7A28">
        <w:rPr>
          <w:lang w:val="en-US"/>
        </w:rPr>
        <w:t xml:space="preserve"> rather than just the idea, in </w:t>
      </w:r>
      <w:r w:rsidR="0012456B">
        <w:rPr>
          <w:lang w:val="en-US"/>
        </w:rPr>
        <w:t>innovation</w:t>
      </w:r>
      <w:r w:rsidR="00DB7A28" w:rsidRPr="0042505E">
        <w:rPr>
          <w:lang w:val="en-US"/>
        </w:rPr>
        <w:t xml:space="preserve"> </w:t>
      </w:r>
      <w:r w:rsidR="00B73986">
        <w:rPr>
          <w:lang w:val="en-US"/>
        </w:rPr>
        <w:t>activities</w:t>
      </w:r>
      <w:sdt>
        <w:sdtPr>
          <w:rPr>
            <w:lang w:val="en-US"/>
          </w:rPr>
          <w:id w:val="-448936639"/>
          <w:citation/>
        </w:sdtPr>
        <w:sdtEndPr/>
        <w:sdtContent>
          <w:r w:rsidR="005C653B">
            <w:rPr>
              <w:lang w:val="en-US"/>
            </w:rPr>
            <w:fldChar w:fldCharType="begin"/>
          </w:r>
          <w:r w:rsidR="005C653B" w:rsidRPr="005C653B">
            <w:rPr>
              <w:lang w:val="en-GB"/>
            </w:rPr>
            <w:instrText xml:space="preserve"> CITATION Afu98 \l 13322 </w:instrText>
          </w:r>
          <w:r w:rsidR="005C653B">
            <w:rPr>
              <w:lang w:val="en-US"/>
            </w:rPr>
            <w:fldChar w:fldCharType="separate"/>
          </w:r>
          <w:r w:rsidR="00B21137">
            <w:rPr>
              <w:noProof/>
              <w:lang w:val="en-GB"/>
            </w:rPr>
            <w:t xml:space="preserve"> </w:t>
          </w:r>
          <w:r w:rsidR="00B21137" w:rsidRPr="00B21137">
            <w:rPr>
              <w:noProof/>
              <w:lang w:val="en-GB"/>
            </w:rPr>
            <w:t>(Afuah, 1998)</w:t>
          </w:r>
          <w:r w:rsidR="005C653B">
            <w:rPr>
              <w:lang w:val="en-US"/>
            </w:rPr>
            <w:fldChar w:fldCharType="end"/>
          </w:r>
        </w:sdtContent>
      </w:sdt>
      <w:r w:rsidR="00DB7A28" w:rsidRPr="0042505E">
        <w:rPr>
          <w:lang w:val="en-US"/>
        </w:rPr>
        <w:t>.</w:t>
      </w:r>
      <w:r w:rsidR="0079718B">
        <w:rPr>
          <w:lang w:val="en-US"/>
        </w:rPr>
        <w:t xml:space="preserve"> In fact, a great </w:t>
      </w:r>
      <w:r w:rsidR="00DB7A28">
        <w:rPr>
          <w:lang w:val="en-US"/>
        </w:rPr>
        <w:t>number</w:t>
      </w:r>
      <w:r w:rsidR="0079718B">
        <w:rPr>
          <w:lang w:val="en-US"/>
        </w:rPr>
        <w:t xml:space="preserve"> of </w:t>
      </w:r>
      <w:r w:rsidR="0079718B" w:rsidRPr="0042505E">
        <w:rPr>
          <w:lang w:val="en-US"/>
        </w:rPr>
        <w:t>research</w:t>
      </w:r>
      <w:r w:rsidR="00DB7A28">
        <w:rPr>
          <w:lang w:val="en-US"/>
        </w:rPr>
        <w:t>er</w:t>
      </w:r>
      <w:r w:rsidR="00B73986">
        <w:rPr>
          <w:lang w:val="en-US"/>
        </w:rPr>
        <w:t>s</w:t>
      </w:r>
      <w:r w:rsidR="0079718B" w:rsidRPr="0042505E">
        <w:rPr>
          <w:lang w:val="en-US"/>
        </w:rPr>
        <w:t xml:space="preserve"> has </w:t>
      </w:r>
      <w:r w:rsidR="0079718B">
        <w:rPr>
          <w:lang w:val="en-US"/>
        </w:rPr>
        <w:t xml:space="preserve">considered knowledge as the </w:t>
      </w:r>
      <w:r w:rsidR="00DB7A28" w:rsidRPr="0042505E">
        <w:rPr>
          <w:lang w:val="en-US"/>
        </w:rPr>
        <w:t>origin</w:t>
      </w:r>
      <w:r w:rsidR="00DB7A28">
        <w:rPr>
          <w:lang w:val="en-US"/>
        </w:rPr>
        <w:t>s</w:t>
      </w:r>
      <w:r w:rsidR="0079718B" w:rsidRPr="0042505E">
        <w:rPr>
          <w:lang w:val="en-US"/>
        </w:rPr>
        <w:t xml:space="preserve"> </w:t>
      </w:r>
      <w:r w:rsidR="00DB7A28">
        <w:rPr>
          <w:lang w:val="en-US"/>
        </w:rPr>
        <w:t>of</w:t>
      </w:r>
      <w:r w:rsidR="0079718B" w:rsidRPr="0042505E">
        <w:rPr>
          <w:lang w:val="en-US"/>
        </w:rPr>
        <w:t xml:space="preserve"> innovatio</w:t>
      </w:r>
      <w:r w:rsidR="0079718B">
        <w:rPr>
          <w:lang w:val="en-US"/>
        </w:rPr>
        <w:t xml:space="preserve">n (e.g. </w:t>
      </w:r>
      <w:sdt>
        <w:sdtPr>
          <w:rPr>
            <w:lang w:val="en-US"/>
          </w:rPr>
          <w:id w:val="-1845008536"/>
          <w:citation/>
        </w:sdtPr>
        <w:sdtEndPr/>
        <w:sdtContent>
          <w:r w:rsidR="006D1DDE">
            <w:rPr>
              <w:lang w:val="en-US"/>
            </w:rPr>
            <w:fldChar w:fldCharType="begin"/>
          </w:r>
          <w:r w:rsidR="006D1DDE" w:rsidRPr="00B21137">
            <w:rPr>
              <w:lang w:val="en-GB"/>
            </w:rPr>
            <w:instrText xml:space="preserve"> CITATION Ale08 \l 13322 </w:instrText>
          </w:r>
          <w:r w:rsidR="006D1DDE">
            <w:rPr>
              <w:lang w:val="en-US"/>
            </w:rPr>
            <w:fldChar w:fldCharType="separate"/>
          </w:r>
          <w:r w:rsidR="00B21137" w:rsidRPr="00B21137">
            <w:rPr>
              <w:noProof/>
              <w:lang w:val="en-GB"/>
            </w:rPr>
            <w:t>(Alegre &amp; Chiva, 2008)</w:t>
          </w:r>
          <w:r w:rsidR="006D1DDE">
            <w:rPr>
              <w:lang w:val="en-US"/>
            </w:rPr>
            <w:fldChar w:fldCharType="end"/>
          </w:r>
        </w:sdtContent>
      </w:sdt>
      <w:r w:rsidR="0079718B">
        <w:rPr>
          <w:lang w:val="en-US"/>
        </w:rPr>
        <w:t>;</w:t>
      </w:r>
      <w:sdt>
        <w:sdtPr>
          <w:rPr>
            <w:lang w:val="en-US"/>
          </w:rPr>
          <w:id w:val="1187169613"/>
          <w:citation/>
        </w:sdtPr>
        <w:sdtEndPr/>
        <w:sdtContent>
          <w:r w:rsidR="006D1DDE">
            <w:rPr>
              <w:lang w:val="en-US"/>
            </w:rPr>
            <w:fldChar w:fldCharType="begin"/>
          </w:r>
          <w:r w:rsidR="006D1DDE" w:rsidRPr="006D1DDE">
            <w:rPr>
              <w:lang w:val="en-GB"/>
            </w:rPr>
            <w:instrText xml:space="preserve"> CITATION Non95 \l 13322 </w:instrText>
          </w:r>
          <w:r w:rsidR="006D1DDE">
            <w:rPr>
              <w:lang w:val="en-US"/>
            </w:rPr>
            <w:fldChar w:fldCharType="separate"/>
          </w:r>
          <w:r w:rsidR="00B21137">
            <w:rPr>
              <w:noProof/>
              <w:lang w:val="en-GB"/>
            </w:rPr>
            <w:t xml:space="preserve"> </w:t>
          </w:r>
          <w:r w:rsidR="00B21137" w:rsidRPr="00B21137">
            <w:rPr>
              <w:noProof/>
              <w:lang w:val="en-GB"/>
            </w:rPr>
            <w:t>(Nonaka &amp; Takeuchi, 1995)</w:t>
          </w:r>
          <w:r w:rsidR="006D1DDE">
            <w:rPr>
              <w:lang w:val="en-US"/>
            </w:rPr>
            <w:fldChar w:fldCharType="end"/>
          </w:r>
        </w:sdtContent>
      </w:sdt>
      <w:r w:rsidR="0079718B">
        <w:rPr>
          <w:lang w:val="en-US"/>
        </w:rPr>
        <w:t xml:space="preserve">, </w:t>
      </w:r>
      <w:r w:rsidR="00DB7A28">
        <w:rPr>
          <w:lang w:val="en-US"/>
        </w:rPr>
        <w:t>focusing the innovation activity</w:t>
      </w:r>
      <w:r w:rsidR="0079718B">
        <w:rPr>
          <w:lang w:val="en-US"/>
        </w:rPr>
        <w:t xml:space="preserve"> </w:t>
      </w:r>
      <w:r w:rsidR="00DB7A28">
        <w:rPr>
          <w:lang w:val="en-US"/>
        </w:rPr>
        <w:t xml:space="preserve">as a </w:t>
      </w:r>
      <w:r w:rsidR="0079718B">
        <w:rPr>
          <w:lang w:val="en-US"/>
        </w:rPr>
        <w:t>learn</w:t>
      </w:r>
      <w:r w:rsidR="0079718B" w:rsidRPr="0042505E">
        <w:rPr>
          <w:lang w:val="en-US"/>
        </w:rPr>
        <w:t>ing process that a</w:t>
      </w:r>
      <w:r w:rsidR="0079718B">
        <w:rPr>
          <w:lang w:val="en-US"/>
        </w:rPr>
        <w:t xml:space="preserve">ims to </w:t>
      </w:r>
      <w:r w:rsidR="00DB7A28">
        <w:rPr>
          <w:lang w:val="en-US"/>
        </w:rPr>
        <w:t>pursue</w:t>
      </w:r>
      <w:r w:rsidR="0079718B">
        <w:rPr>
          <w:lang w:val="en-US"/>
        </w:rPr>
        <w:t xml:space="preserve"> new </w:t>
      </w:r>
      <w:r w:rsidR="005E7520">
        <w:rPr>
          <w:lang w:val="en-US"/>
        </w:rPr>
        <w:t xml:space="preserve">and improved </w:t>
      </w:r>
      <w:r w:rsidR="00DB7A28">
        <w:rPr>
          <w:lang w:val="en-US"/>
        </w:rPr>
        <w:t>methods</w:t>
      </w:r>
      <w:r w:rsidR="0079718B">
        <w:rPr>
          <w:lang w:val="en-US"/>
        </w:rPr>
        <w:t xml:space="preserve"> of </w:t>
      </w:r>
      <w:r w:rsidR="005E7520">
        <w:rPr>
          <w:lang w:val="en-US"/>
        </w:rPr>
        <w:t>production</w:t>
      </w:r>
      <w:r w:rsidR="0079718B" w:rsidRPr="0042505E">
        <w:rPr>
          <w:lang w:val="en-US"/>
        </w:rPr>
        <w:t>. In</w:t>
      </w:r>
      <w:r w:rsidR="0079718B">
        <w:rPr>
          <w:lang w:val="en-US"/>
        </w:rPr>
        <w:t xml:space="preserve">novation seems to depend on the </w:t>
      </w:r>
      <w:r w:rsidR="0079718B" w:rsidRPr="0042505E">
        <w:rPr>
          <w:lang w:val="en-US"/>
        </w:rPr>
        <w:t xml:space="preserve">company’s capability to learn, </w:t>
      </w:r>
      <w:r w:rsidR="005E7520">
        <w:rPr>
          <w:lang w:val="en-US"/>
        </w:rPr>
        <w:t xml:space="preserve">and </w:t>
      </w:r>
      <w:r w:rsidR="0079718B" w:rsidRPr="0042505E">
        <w:rPr>
          <w:lang w:val="en-US"/>
        </w:rPr>
        <w:t>t</w:t>
      </w:r>
      <w:r w:rsidR="0079718B">
        <w:rPr>
          <w:lang w:val="en-US"/>
        </w:rPr>
        <w:t xml:space="preserve">hrough </w:t>
      </w:r>
      <w:r w:rsidR="005E7520">
        <w:rPr>
          <w:lang w:val="en-US"/>
        </w:rPr>
        <w:t>these companies</w:t>
      </w:r>
      <w:r w:rsidR="00C337D7">
        <w:rPr>
          <w:lang w:val="en-US"/>
        </w:rPr>
        <w:t>,</w:t>
      </w:r>
      <w:r w:rsidR="005E7520">
        <w:rPr>
          <w:lang w:val="en-US"/>
        </w:rPr>
        <w:t xml:space="preserve"> </w:t>
      </w:r>
      <w:r w:rsidR="0079718B">
        <w:rPr>
          <w:lang w:val="en-US"/>
        </w:rPr>
        <w:t xml:space="preserve">new </w:t>
      </w:r>
      <w:r w:rsidR="0079718B" w:rsidRPr="0042505E">
        <w:rPr>
          <w:lang w:val="en-US"/>
        </w:rPr>
        <w:t xml:space="preserve">knowledge is </w:t>
      </w:r>
      <w:r w:rsidR="0012456B">
        <w:rPr>
          <w:lang w:val="en-US"/>
        </w:rPr>
        <w:t>created</w:t>
      </w:r>
      <w:r w:rsidR="0079718B" w:rsidRPr="0042505E">
        <w:rPr>
          <w:lang w:val="en-US"/>
        </w:rPr>
        <w:t xml:space="preserve">, </w:t>
      </w:r>
      <w:r w:rsidR="0012456B" w:rsidRPr="0042505E">
        <w:rPr>
          <w:lang w:val="en-US"/>
        </w:rPr>
        <w:t>spread</w:t>
      </w:r>
      <w:r w:rsidR="0079718B" w:rsidRPr="0042505E">
        <w:rPr>
          <w:lang w:val="en-US"/>
        </w:rPr>
        <w:t xml:space="preserve"> and used.</w:t>
      </w:r>
    </w:p>
    <w:p w14:paraId="694B269C" w14:textId="77777777" w:rsidR="004E6178" w:rsidRDefault="004F3547" w:rsidP="004E6178">
      <w:pPr>
        <w:rPr>
          <w:lang w:val="en-US"/>
        </w:rPr>
      </w:pPr>
      <w:r>
        <w:rPr>
          <w:lang w:val="en-US"/>
        </w:rPr>
        <w:t>The Oslo Manual</w:t>
      </w:r>
      <w:sdt>
        <w:sdtPr>
          <w:rPr>
            <w:lang w:val="en-US"/>
          </w:rPr>
          <w:id w:val="1943414603"/>
          <w:citation/>
        </w:sdtPr>
        <w:sdtEndPr/>
        <w:sdtContent>
          <w:r w:rsidR="006D1DDE">
            <w:rPr>
              <w:lang w:val="en-US"/>
            </w:rPr>
            <w:fldChar w:fldCharType="begin"/>
          </w:r>
          <w:r w:rsidR="006D1DDE" w:rsidRPr="006D1DDE">
            <w:rPr>
              <w:lang w:val="en-GB"/>
            </w:rPr>
            <w:instrText xml:space="preserve"> CITATION OCD05 \l 13322 </w:instrText>
          </w:r>
          <w:r w:rsidR="006D1DDE">
            <w:rPr>
              <w:lang w:val="en-US"/>
            </w:rPr>
            <w:fldChar w:fldCharType="separate"/>
          </w:r>
          <w:r w:rsidR="00B21137">
            <w:rPr>
              <w:noProof/>
              <w:lang w:val="en-GB"/>
            </w:rPr>
            <w:t xml:space="preserve"> </w:t>
          </w:r>
          <w:r w:rsidR="00B21137" w:rsidRPr="00B21137">
            <w:rPr>
              <w:noProof/>
              <w:lang w:val="en-GB"/>
            </w:rPr>
            <w:t>(OCDE &amp; Eurostat, 2005)</w:t>
          </w:r>
          <w:r w:rsidR="006D1DDE">
            <w:rPr>
              <w:lang w:val="en-US"/>
            </w:rPr>
            <w:fldChar w:fldCharType="end"/>
          </w:r>
        </w:sdtContent>
      </w:sdt>
      <w:r>
        <w:rPr>
          <w:lang w:val="en-US"/>
        </w:rPr>
        <w:t xml:space="preserve"> identifies four widely accepted </w:t>
      </w:r>
      <w:r w:rsidRPr="004F3547">
        <w:rPr>
          <w:lang w:val="en-US"/>
        </w:rPr>
        <w:t>types of innovati</w:t>
      </w:r>
      <w:r>
        <w:rPr>
          <w:lang w:val="en-US"/>
        </w:rPr>
        <w:t xml:space="preserve">on: product, process, marketing </w:t>
      </w:r>
      <w:r w:rsidRPr="004F3547">
        <w:rPr>
          <w:lang w:val="en-US"/>
        </w:rPr>
        <w:t>and organizatio</w:t>
      </w:r>
      <w:r>
        <w:rPr>
          <w:lang w:val="en-US"/>
        </w:rPr>
        <w:t>nal innovation. Product innova</w:t>
      </w:r>
      <w:r w:rsidRPr="004F3547">
        <w:rPr>
          <w:lang w:val="en-US"/>
        </w:rPr>
        <w:t>tion is defined as</w:t>
      </w:r>
      <w:r>
        <w:rPr>
          <w:lang w:val="en-US"/>
        </w:rPr>
        <w:t xml:space="preserve"> ‘the introduction of a good or </w:t>
      </w:r>
      <w:r w:rsidRPr="004F3547">
        <w:rPr>
          <w:lang w:val="en-US"/>
        </w:rPr>
        <w:t>service that is new or significantly im</w:t>
      </w:r>
      <w:r>
        <w:rPr>
          <w:lang w:val="en-US"/>
        </w:rPr>
        <w:t xml:space="preserve">proved with </w:t>
      </w:r>
      <w:r w:rsidRPr="004F3547">
        <w:rPr>
          <w:lang w:val="en-US"/>
        </w:rPr>
        <w:t>respect to its cha</w:t>
      </w:r>
      <w:r>
        <w:rPr>
          <w:lang w:val="en-US"/>
        </w:rPr>
        <w:t xml:space="preserve">racteristics or intended uses’; </w:t>
      </w:r>
      <w:r w:rsidRPr="004F3547">
        <w:rPr>
          <w:lang w:val="en-US"/>
        </w:rPr>
        <w:t>process innovat</w:t>
      </w:r>
      <w:r>
        <w:rPr>
          <w:lang w:val="en-US"/>
        </w:rPr>
        <w:t xml:space="preserve">ion as ‘the implementation of a </w:t>
      </w:r>
      <w:r w:rsidRPr="004F3547">
        <w:rPr>
          <w:lang w:val="en-US"/>
        </w:rPr>
        <w:t>new or signi</w:t>
      </w:r>
      <w:r>
        <w:rPr>
          <w:lang w:val="en-US"/>
        </w:rPr>
        <w:t xml:space="preserve">ficantly improved production or </w:t>
      </w:r>
      <w:r w:rsidRPr="004F3547">
        <w:rPr>
          <w:lang w:val="en-US"/>
        </w:rPr>
        <w:t>delivery method</w:t>
      </w:r>
      <w:r>
        <w:rPr>
          <w:lang w:val="en-US"/>
        </w:rPr>
        <w:t>’;</w:t>
      </w:r>
      <w:r w:rsidR="002403CE">
        <w:rPr>
          <w:lang w:val="en-US"/>
        </w:rPr>
        <w:t xml:space="preserve"> </w:t>
      </w:r>
      <w:r>
        <w:rPr>
          <w:lang w:val="en-US"/>
        </w:rPr>
        <w:t xml:space="preserve">marketing innovation as ‘the </w:t>
      </w:r>
      <w:r w:rsidRPr="004F3547">
        <w:rPr>
          <w:lang w:val="en-US"/>
        </w:rPr>
        <w:lastRenderedPageBreak/>
        <w:t>implement</w:t>
      </w:r>
      <w:r>
        <w:rPr>
          <w:lang w:val="en-US"/>
        </w:rPr>
        <w:t xml:space="preserve">ation of a new marketing method </w:t>
      </w:r>
      <w:r w:rsidRPr="004F3547">
        <w:rPr>
          <w:lang w:val="en-US"/>
        </w:rPr>
        <w:t>involving significa</w:t>
      </w:r>
      <w:r>
        <w:rPr>
          <w:lang w:val="en-US"/>
        </w:rPr>
        <w:t xml:space="preserve">nt changes in product design or </w:t>
      </w:r>
      <w:r w:rsidRPr="004F3547">
        <w:rPr>
          <w:lang w:val="en-US"/>
        </w:rPr>
        <w:t>packaging, pr</w:t>
      </w:r>
      <w:r>
        <w:rPr>
          <w:lang w:val="en-US"/>
        </w:rPr>
        <w:t>oduct placement, product promo</w:t>
      </w:r>
      <w:r w:rsidRPr="004F3547">
        <w:rPr>
          <w:lang w:val="en-US"/>
        </w:rPr>
        <w:t>tion or pricing’</w:t>
      </w:r>
      <w:r>
        <w:rPr>
          <w:lang w:val="en-US"/>
        </w:rPr>
        <w:t xml:space="preserve">; and organizational innovation </w:t>
      </w:r>
      <w:r w:rsidRPr="004F3547">
        <w:rPr>
          <w:lang w:val="en-US"/>
        </w:rPr>
        <w:t>as ‘the impleme</w:t>
      </w:r>
      <w:r>
        <w:rPr>
          <w:lang w:val="en-US"/>
        </w:rPr>
        <w:t xml:space="preserve">ntation of a new organizational </w:t>
      </w:r>
      <w:r w:rsidRPr="004F3547">
        <w:rPr>
          <w:lang w:val="en-US"/>
        </w:rPr>
        <w:t>method in the firm’</w:t>
      </w:r>
      <w:r>
        <w:rPr>
          <w:lang w:val="en-US"/>
        </w:rPr>
        <w:t xml:space="preserve">s business practices, workplace </w:t>
      </w:r>
      <w:r w:rsidRPr="004F3547">
        <w:rPr>
          <w:lang w:val="en-US"/>
        </w:rPr>
        <w:t>organization or external rela</w:t>
      </w:r>
      <w:r>
        <w:rPr>
          <w:lang w:val="en-US"/>
        </w:rPr>
        <w:t xml:space="preserve">tions’. These four </w:t>
      </w:r>
      <w:r w:rsidRPr="004F3547">
        <w:rPr>
          <w:lang w:val="en-US"/>
        </w:rPr>
        <w:t>types of innovati</w:t>
      </w:r>
      <w:r>
        <w:rPr>
          <w:lang w:val="en-US"/>
        </w:rPr>
        <w:t xml:space="preserve">on could have different degrees </w:t>
      </w:r>
      <w:r w:rsidRPr="004F3547">
        <w:rPr>
          <w:lang w:val="en-US"/>
        </w:rPr>
        <w:t>of novelty, and th</w:t>
      </w:r>
      <w:r>
        <w:rPr>
          <w:lang w:val="en-US"/>
        </w:rPr>
        <w:t xml:space="preserve">erefore could be incremental or </w:t>
      </w:r>
      <w:r w:rsidRPr="004F3547">
        <w:rPr>
          <w:lang w:val="en-US"/>
        </w:rPr>
        <w:t>radical, that is, ba</w:t>
      </w:r>
      <w:r>
        <w:rPr>
          <w:lang w:val="en-US"/>
        </w:rPr>
        <w:t>sed on exploitative or explora</w:t>
      </w:r>
      <w:r w:rsidRPr="004F3547">
        <w:rPr>
          <w:lang w:val="en-US"/>
        </w:rPr>
        <w:t>tive learning</w:t>
      </w:r>
      <w:sdt>
        <w:sdtPr>
          <w:rPr>
            <w:lang w:val="en-US"/>
          </w:rPr>
          <w:id w:val="-651986077"/>
          <w:citation/>
        </w:sdtPr>
        <w:sdtEndPr/>
        <w:sdtContent>
          <w:r w:rsidR="008E5FE9">
            <w:rPr>
              <w:lang w:val="en-US"/>
            </w:rPr>
            <w:fldChar w:fldCharType="begin"/>
          </w:r>
          <w:r w:rsidR="008E5FE9" w:rsidRPr="008E5FE9">
            <w:rPr>
              <w:lang w:val="en-GB"/>
            </w:rPr>
            <w:instrText xml:space="preserve"> CITATION Jan06 \l 13322 </w:instrText>
          </w:r>
          <w:r w:rsidR="008E5FE9">
            <w:rPr>
              <w:lang w:val="en-US"/>
            </w:rPr>
            <w:fldChar w:fldCharType="separate"/>
          </w:r>
          <w:r w:rsidR="008E5FE9" w:rsidRPr="008E5FE9">
            <w:rPr>
              <w:noProof/>
              <w:lang w:val="en-GB"/>
            </w:rPr>
            <w:t xml:space="preserve"> (Jansen, Van Den Bosch, &amp; Volberda, 2006)</w:t>
          </w:r>
          <w:r w:rsidR="008E5FE9">
            <w:rPr>
              <w:lang w:val="en-US"/>
            </w:rPr>
            <w:fldChar w:fldCharType="end"/>
          </w:r>
        </w:sdtContent>
      </w:sdt>
      <w:r w:rsidR="008E5FE9">
        <w:rPr>
          <w:lang w:val="en-US"/>
        </w:rPr>
        <w:t xml:space="preserve">. </w:t>
      </w:r>
      <w:r>
        <w:rPr>
          <w:lang w:val="en-US"/>
        </w:rPr>
        <w:t xml:space="preserve">Pavitt (1991) </w:t>
      </w:r>
      <w:r w:rsidRPr="004F3547">
        <w:rPr>
          <w:lang w:val="en-US"/>
        </w:rPr>
        <w:t>describes radical innovations as re</w:t>
      </w:r>
      <w:r>
        <w:rPr>
          <w:lang w:val="en-US"/>
        </w:rPr>
        <w:t xml:space="preserve">volutionary or </w:t>
      </w:r>
      <w:r w:rsidRPr="004F3547">
        <w:rPr>
          <w:lang w:val="en-US"/>
        </w:rPr>
        <w:t>discontinuous cha</w:t>
      </w:r>
      <w:r>
        <w:rPr>
          <w:lang w:val="en-US"/>
        </w:rPr>
        <w:t>nges, while incremental innova</w:t>
      </w:r>
      <w:r w:rsidRPr="004F3547">
        <w:rPr>
          <w:lang w:val="en-US"/>
        </w:rPr>
        <w:t>tions are convent</w:t>
      </w:r>
      <w:r>
        <w:rPr>
          <w:lang w:val="en-US"/>
        </w:rPr>
        <w:t xml:space="preserve">ional or simple extensions in a </w:t>
      </w:r>
      <w:r w:rsidRPr="004F3547">
        <w:rPr>
          <w:lang w:val="en-US"/>
        </w:rPr>
        <w:t>line of historical improvements</w:t>
      </w:r>
      <w:sdt>
        <w:sdtPr>
          <w:rPr>
            <w:lang w:val="en-US"/>
          </w:rPr>
          <w:id w:val="370730764"/>
          <w:citation/>
        </w:sdtPr>
        <w:sdtEndPr/>
        <w:sdtContent>
          <w:r w:rsidR="008E5FE9">
            <w:rPr>
              <w:lang w:val="en-US"/>
            </w:rPr>
            <w:fldChar w:fldCharType="begin"/>
          </w:r>
          <w:r w:rsidR="008E5FE9" w:rsidRPr="008E5FE9">
            <w:rPr>
              <w:lang w:val="en-GB"/>
            </w:rPr>
            <w:instrText xml:space="preserve"> CITATION Pav91 \l 13322 </w:instrText>
          </w:r>
          <w:r w:rsidR="008E5FE9">
            <w:rPr>
              <w:lang w:val="en-US"/>
            </w:rPr>
            <w:fldChar w:fldCharType="separate"/>
          </w:r>
          <w:r w:rsidR="008E5FE9" w:rsidRPr="008E5FE9">
            <w:rPr>
              <w:noProof/>
              <w:lang w:val="en-GB"/>
            </w:rPr>
            <w:t xml:space="preserve"> (Pavitt, What makes basic research economically useful?, 1991)</w:t>
          </w:r>
          <w:r w:rsidR="008E5FE9">
            <w:rPr>
              <w:lang w:val="en-US"/>
            </w:rPr>
            <w:fldChar w:fldCharType="end"/>
          </w:r>
        </w:sdtContent>
      </w:sdt>
      <w:r w:rsidRPr="004F3547">
        <w:rPr>
          <w:lang w:val="en-US"/>
        </w:rPr>
        <w:t>. Most literature</w:t>
      </w:r>
      <w:r>
        <w:rPr>
          <w:lang w:val="en-US"/>
        </w:rPr>
        <w:t xml:space="preserve"> </w:t>
      </w:r>
      <w:r w:rsidRPr="004F3547">
        <w:rPr>
          <w:lang w:val="en-US"/>
        </w:rPr>
        <w:t>(e.g. Dewar a</w:t>
      </w:r>
      <w:r>
        <w:rPr>
          <w:lang w:val="en-US"/>
        </w:rPr>
        <w:t xml:space="preserve">nd Dutton, 1986) considers that </w:t>
      </w:r>
      <w:r w:rsidRPr="004F3547">
        <w:rPr>
          <w:lang w:val="en-US"/>
        </w:rPr>
        <w:t>technology is es</w:t>
      </w:r>
      <w:r>
        <w:rPr>
          <w:lang w:val="en-US"/>
        </w:rPr>
        <w:t xml:space="preserve">sential in radical innovations. </w:t>
      </w:r>
      <w:r w:rsidRPr="004F3547">
        <w:rPr>
          <w:lang w:val="en-US"/>
        </w:rPr>
        <w:t>Dewar and Dut</w:t>
      </w:r>
      <w:r>
        <w:rPr>
          <w:lang w:val="en-US"/>
        </w:rPr>
        <w:t xml:space="preserve">ton (1986) believe that radical </w:t>
      </w:r>
      <w:r w:rsidRPr="004F3547">
        <w:rPr>
          <w:lang w:val="en-US"/>
        </w:rPr>
        <w:t xml:space="preserve">innovations are </w:t>
      </w:r>
      <w:r>
        <w:rPr>
          <w:lang w:val="en-US"/>
        </w:rPr>
        <w:t>fundamental changes that repre</w:t>
      </w:r>
      <w:r w:rsidRPr="004F3547">
        <w:rPr>
          <w:lang w:val="en-US"/>
        </w:rPr>
        <w:t>sent revol</w:t>
      </w:r>
      <w:r>
        <w:rPr>
          <w:lang w:val="en-US"/>
        </w:rPr>
        <w:t>utionary changes in technology</w:t>
      </w:r>
      <w:sdt>
        <w:sdtPr>
          <w:rPr>
            <w:lang w:val="en-US"/>
          </w:rPr>
          <w:id w:val="902650961"/>
          <w:citation/>
        </w:sdtPr>
        <w:sdtEndPr/>
        <w:sdtContent>
          <w:r w:rsidR="008E5FE9">
            <w:rPr>
              <w:lang w:val="en-US"/>
            </w:rPr>
            <w:fldChar w:fldCharType="begin"/>
          </w:r>
          <w:r w:rsidR="008E5FE9" w:rsidRPr="008E5FE9">
            <w:rPr>
              <w:lang w:val="en-GB"/>
            </w:rPr>
            <w:instrText xml:space="preserve"> CITATION Dew86 \l 13322 </w:instrText>
          </w:r>
          <w:r w:rsidR="008E5FE9">
            <w:rPr>
              <w:lang w:val="en-US"/>
            </w:rPr>
            <w:fldChar w:fldCharType="separate"/>
          </w:r>
          <w:r w:rsidR="008E5FE9" w:rsidRPr="008E5FE9">
            <w:rPr>
              <w:noProof/>
              <w:lang w:val="en-GB"/>
            </w:rPr>
            <w:t xml:space="preserve"> (Dewar &amp; Dutton, 1986)</w:t>
          </w:r>
          <w:r w:rsidR="008E5FE9">
            <w:rPr>
              <w:lang w:val="en-US"/>
            </w:rPr>
            <w:fldChar w:fldCharType="end"/>
          </w:r>
        </w:sdtContent>
      </w:sdt>
      <w:r>
        <w:rPr>
          <w:lang w:val="en-US"/>
        </w:rPr>
        <w:t xml:space="preserve">. </w:t>
      </w:r>
      <w:r w:rsidRPr="004F3547">
        <w:rPr>
          <w:lang w:val="en-US"/>
        </w:rPr>
        <w:t xml:space="preserve">However, </w:t>
      </w:r>
      <w:proofErr w:type="spellStart"/>
      <w:r w:rsidRPr="004F3547">
        <w:rPr>
          <w:lang w:val="en-US"/>
        </w:rPr>
        <w:t>Ver</w:t>
      </w:r>
      <w:r>
        <w:rPr>
          <w:lang w:val="en-US"/>
        </w:rPr>
        <w:t>ganti</w:t>
      </w:r>
      <w:proofErr w:type="spellEnd"/>
      <w:r>
        <w:rPr>
          <w:lang w:val="en-US"/>
        </w:rPr>
        <w:t xml:space="preserve"> (2008) introduced </w:t>
      </w:r>
      <w:r w:rsidR="004829C4" w:rsidRPr="00FB3146">
        <w:rPr>
          <w:i/>
          <w:lang w:val="en-US"/>
        </w:rPr>
        <w:t>meaning</w:t>
      </w:r>
      <w:r w:rsidR="004829C4">
        <w:rPr>
          <w:lang w:val="en-US"/>
        </w:rPr>
        <w:t xml:space="preserve"> as </w:t>
      </w:r>
      <w:r>
        <w:rPr>
          <w:lang w:val="en-US"/>
        </w:rPr>
        <w:t xml:space="preserve">another </w:t>
      </w:r>
      <w:r w:rsidRPr="004F3547">
        <w:rPr>
          <w:lang w:val="en-US"/>
        </w:rPr>
        <w:t>dimension</w:t>
      </w:r>
      <w:r w:rsidR="004829C4">
        <w:rPr>
          <w:lang w:val="en-US"/>
        </w:rPr>
        <w:t xml:space="preserve"> aside</w:t>
      </w:r>
      <w:r w:rsidRPr="004F3547">
        <w:rPr>
          <w:lang w:val="en-US"/>
        </w:rPr>
        <w:t xml:space="preserve"> </w:t>
      </w:r>
      <w:r w:rsidR="004829C4">
        <w:rPr>
          <w:lang w:val="en-US"/>
        </w:rPr>
        <w:t>from</w:t>
      </w:r>
      <w:r>
        <w:rPr>
          <w:lang w:val="en-US"/>
        </w:rPr>
        <w:t xml:space="preserve"> technology</w:t>
      </w:r>
      <w:sdt>
        <w:sdtPr>
          <w:rPr>
            <w:lang w:val="en-US"/>
          </w:rPr>
          <w:id w:val="-700167175"/>
          <w:citation/>
        </w:sdtPr>
        <w:sdtEndPr/>
        <w:sdtContent>
          <w:r w:rsidR="008E5FE9">
            <w:rPr>
              <w:lang w:val="en-US"/>
            </w:rPr>
            <w:fldChar w:fldCharType="begin"/>
          </w:r>
          <w:r w:rsidR="008E5FE9" w:rsidRPr="008E5FE9">
            <w:rPr>
              <w:lang w:val="en-GB"/>
            </w:rPr>
            <w:instrText xml:space="preserve"> CITATION Ver08 \l 13322 </w:instrText>
          </w:r>
          <w:r w:rsidR="008E5FE9">
            <w:rPr>
              <w:lang w:val="en-US"/>
            </w:rPr>
            <w:fldChar w:fldCharType="separate"/>
          </w:r>
          <w:r w:rsidR="008E5FE9" w:rsidRPr="008E5FE9">
            <w:rPr>
              <w:noProof/>
              <w:lang w:val="en-GB"/>
            </w:rPr>
            <w:t xml:space="preserve"> (Verganti, Design, meanings and radical innovation: a meta-model and a research agenda, 2008)</w:t>
          </w:r>
          <w:r w:rsidR="008E5FE9">
            <w:rPr>
              <w:lang w:val="en-US"/>
            </w:rPr>
            <w:fldChar w:fldCharType="end"/>
          </w:r>
        </w:sdtContent>
      </w:sdt>
      <w:r>
        <w:rPr>
          <w:lang w:val="en-US"/>
        </w:rPr>
        <w:t xml:space="preserve">. </w:t>
      </w:r>
      <w:r w:rsidR="004829C4">
        <w:rPr>
          <w:lang w:val="en-US"/>
        </w:rPr>
        <w:t>He argues</w:t>
      </w:r>
      <w:r w:rsidRPr="004F3547">
        <w:rPr>
          <w:lang w:val="en-US"/>
        </w:rPr>
        <w:t xml:space="preserve"> that some innovations mi</w:t>
      </w:r>
      <w:r>
        <w:rPr>
          <w:lang w:val="en-US"/>
        </w:rPr>
        <w:t xml:space="preserve">ght represent a </w:t>
      </w:r>
      <w:r w:rsidRPr="004F3547">
        <w:rPr>
          <w:lang w:val="en-US"/>
        </w:rPr>
        <w:t>fundamental cha</w:t>
      </w:r>
      <w:r>
        <w:rPr>
          <w:lang w:val="en-US"/>
        </w:rPr>
        <w:t>nge in meaning</w:t>
      </w:r>
      <w:r w:rsidR="004829C4">
        <w:rPr>
          <w:lang w:val="en-US"/>
        </w:rPr>
        <w:t>, rather</w:t>
      </w:r>
      <w:r>
        <w:rPr>
          <w:lang w:val="en-US"/>
        </w:rPr>
        <w:t xml:space="preserve"> </w:t>
      </w:r>
      <w:r w:rsidR="004829C4">
        <w:rPr>
          <w:lang w:val="en-US"/>
        </w:rPr>
        <w:t>than</w:t>
      </w:r>
      <w:r>
        <w:rPr>
          <w:lang w:val="en-US"/>
        </w:rPr>
        <w:t xml:space="preserve"> in tech</w:t>
      </w:r>
      <w:r w:rsidRPr="004F3547">
        <w:rPr>
          <w:lang w:val="en-US"/>
        </w:rPr>
        <w:t>nology. These ar</w:t>
      </w:r>
      <w:r>
        <w:rPr>
          <w:lang w:val="en-US"/>
        </w:rPr>
        <w:t>e radical design-driven innova</w:t>
      </w:r>
      <w:r w:rsidRPr="004F3547">
        <w:rPr>
          <w:lang w:val="en-US"/>
        </w:rPr>
        <w:t>tions, which are rad</w:t>
      </w:r>
      <w:r>
        <w:rPr>
          <w:lang w:val="en-US"/>
        </w:rPr>
        <w:t>ical innovations of a product’s mea</w:t>
      </w:r>
      <w:r w:rsidRPr="004F3547">
        <w:rPr>
          <w:lang w:val="en-US"/>
        </w:rPr>
        <w:t>ning. Radi</w:t>
      </w:r>
      <w:r>
        <w:rPr>
          <w:lang w:val="en-US"/>
        </w:rPr>
        <w:t xml:space="preserve">cal design-driven innovation is </w:t>
      </w:r>
      <w:r w:rsidRPr="004F3547">
        <w:rPr>
          <w:lang w:val="en-US"/>
        </w:rPr>
        <w:t xml:space="preserve">defined by </w:t>
      </w:r>
      <w:proofErr w:type="spellStart"/>
      <w:r w:rsidRPr="004F3547">
        <w:rPr>
          <w:lang w:val="en-US"/>
        </w:rPr>
        <w:t>Verganti</w:t>
      </w:r>
      <w:proofErr w:type="spellEnd"/>
      <w:r w:rsidRPr="004F3547">
        <w:rPr>
          <w:lang w:val="en-US"/>
        </w:rPr>
        <w:t xml:space="preserve"> (2003) as an innovation wher</w:t>
      </w:r>
      <w:r>
        <w:rPr>
          <w:lang w:val="en-US"/>
        </w:rPr>
        <w:t xml:space="preserve">e </w:t>
      </w:r>
      <w:r w:rsidRPr="004F3547">
        <w:rPr>
          <w:lang w:val="en-US"/>
        </w:rPr>
        <w:t xml:space="preserve">novelty of meaning </w:t>
      </w:r>
      <w:r>
        <w:rPr>
          <w:lang w:val="en-US"/>
        </w:rPr>
        <w:t>and design language is signifi</w:t>
      </w:r>
      <w:r w:rsidRPr="004F3547">
        <w:rPr>
          <w:lang w:val="en-US"/>
        </w:rPr>
        <w:t>cant and pre</w:t>
      </w:r>
      <w:r>
        <w:rPr>
          <w:lang w:val="en-US"/>
        </w:rPr>
        <w:t xml:space="preserve">valent compared with novelty of </w:t>
      </w:r>
      <w:r w:rsidRPr="004F3547">
        <w:rPr>
          <w:lang w:val="en-US"/>
        </w:rPr>
        <w:t>functionality and technology</w:t>
      </w:r>
      <w:sdt>
        <w:sdtPr>
          <w:rPr>
            <w:lang w:val="en-US"/>
          </w:rPr>
          <w:id w:val="-762679219"/>
          <w:citation/>
        </w:sdtPr>
        <w:sdtEndPr/>
        <w:sdtContent>
          <w:r w:rsidR="008E5FE9">
            <w:rPr>
              <w:lang w:val="en-US"/>
            </w:rPr>
            <w:fldChar w:fldCharType="begin"/>
          </w:r>
          <w:r w:rsidR="008E5FE9" w:rsidRPr="008E5FE9">
            <w:rPr>
              <w:lang w:val="en-GB"/>
            </w:rPr>
            <w:instrText xml:space="preserve"> CITATION Ver03 \l 13322 </w:instrText>
          </w:r>
          <w:r w:rsidR="008E5FE9">
            <w:rPr>
              <w:lang w:val="en-US"/>
            </w:rPr>
            <w:fldChar w:fldCharType="separate"/>
          </w:r>
          <w:r w:rsidR="008E5FE9" w:rsidRPr="008E5FE9">
            <w:rPr>
              <w:noProof/>
              <w:lang w:val="en-GB"/>
            </w:rPr>
            <w:t xml:space="preserve"> (Verganti, Design as brokering of languages: the role of designers in the innovation strategy of Italian firms, 2003)</w:t>
          </w:r>
          <w:r w:rsidR="008E5FE9">
            <w:rPr>
              <w:lang w:val="en-US"/>
            </w:rPr>
            <w:fldChar w:fldCharType="end"/>
          </w:r>
        </w:sdtContent>
      </w:sdt>
      <w:r w:rsidRPr="004F3547">
        <w:rPr>
          <w:lang w:val="en-US"/>
        </w:rPr>
        <w:t>.</w:t>
      </w:r>
    </w:p>
    <w:p w14:paraId="03152D28" w14:textId="77777777" w:rsidR="004E6178" w:rsidRDefault="004E6178" w:rsidP="004E6178">
      <w:pPr>
        <w:pStyle w:val="Ttulo2"/>
        <w:rPr>
          <w:lang w:val="en-US"/>
        </w:rPr>
      </w:pPr>
      <w:r>
        <w:rPr>
          <w:lang w:val="en-US"/>
        </w:rPr>
        <w:t>Innovation in developing countries</w:t>
      </w:r>
    </w:p>
    <w:p w14:paraId="5E71FC05" w14:textId="77777777" w:rsidR="004E6178" w:rsidRDefault="004E6178" w:rsidP="004E6178">
      <w:pPr>
        <w:rPr>
          <w:lang w:val="en-US"/>
        </w:rPr>
      </w:pPr>
      <w:r>
        <w:rPr>
          <w:lang w:val="en-US"/>
        </w:rPr>
        <w:t>In developing countries, the main</w:t>
      </w:r>
      <w:r w:rsidRPr="000B2112">
        <w:rPr>
          <w:lang w:val="en-US"/>
        </w:rPr>
        <w:t xml:space="preserve"> source of technological progress is related to technological adoption from developed </w:t>
      </w:r>
      <w:r>
        <w:rPr>
          <w:lang w:val="en-US"/>
        </w:rPr>
        <w:t>economies</w:t>
      </w:r>
      <w:r w:rsidRPr="000B2112">
        <w:rPr>
          <w:lang w:val="en-US"/>
        </w:rPr>
        <w:t xml:space="preserve">, </w:t>
      </w:r>
      <w:r>
        <w:rPr>
          <w:lang w:val="en-US"/>
        </w:rPr>
        <w:t>rather that</w:t>
      </w:r>
      <w:r w:rsidRPr="000B2112">
        <w:rPr>
          <w:lang w:val="en-US"/>
        </w:rPr>
        <w:t xml:space="preserve"> in-house R&amp;D</w:t>
      </w:r>
      <w:r>
        <w:rPr>
          <w:lang w:val="en-US"/>
        </w:rPr>
        <w:t xml:space="preserve"> </w:t>
      </w:r>
      <w:sdt>
        <w:sdtPr>
          <w:rPr>
            <w:lang w:val="en-US"/>
          </w:rPr>
          <w:id w:val="-234552174"/>
          <w:citation/>
        </w:sdtPr>
        <w:sdtEndPr/>
        <w:sdtContent>
          <w:r>
            <w:rPr>
              <w:lang w:val="en-US"/>
            </w:rPr>
            <w:fldChar w:fldCharType="begin"/>
          </w:r>
          <w:r w:rsidRPr="00FB3146">
            <w:rPr>
              <w:lang w:val="en-GB"/>
            </w:rPr>
            <w:instrText xml:space="preserve"> CITATION Hoe04 \l 13322 </w:instrText>
          </w:r>
          <w:r>
            <w:rPr>
              <w:lang w:val="en-US"/>
            </w:rPr>
            <w:fldChar w:fldCharType="separate"/>
          </w:r>
          <w:r w:rsidR="00B21137" w:rsidRPr="00B21137">
            <w:rPr>
              <w:noProof/>
              <w:lang w:val="en-GB"/>
            </w:rPr>
            <w:t>(Hoekman, Maskus, &amp; Saggi, 2004)</w:t>
          </w:r>
          <w:r>
            <w:rPr>
              <w:lang w:val="en-US"/>
            </w:rPr>
            <w:fldChar w:fldCharType="end"/>
          </w:r>
        </w:sdtContent>
      </w:sdt>
      <w:r>
        <w:rPr>
          <w:lang w:val="en-US"/>
        </w:rPr>
        <w:t xml:space="preserve">; </w:t>
      </w:r>
      <w:sdt>
        <w:sdtPr>
          <w:rPr>
            <w:lang w:val="en-US"/>
          </w:rPr>
          <w:id w:val="-1474522333"/>
          <w:citation/>
        </w:sdtPr>
        <w:sdtEndPr/>
        <w:sdtContent>
          <w:r>
            <w:rPr>
              <w:lang w:val="en-US"/>
            </w:rPr>
            <w:fldChar w:fldCharType="begin"/>
          </w:r>
          <w:r w:rsidRPr="00FB3146">
            <w:rPr>
              <w:lang w:val="en-GB"/>
            </w:rPr>
            <w:instrText xml:space="preserve"> CITATION UNC04 \l 13322 </w:instrText>
          </w:r>
          <w:r>
            <w:rPr>
              <w:lang w:val="en-US"/>
            </w:rPr>
            <w:fldChar w:fldCharType="separate"/>
          </w:r>
          <w:r w:rsidR="00B21137" w:rsidRPr="00B21137">
            <w:rPr>
              <w:noProof/>
              <w:lang w:val="en-GB"/>
            </w:rPr>
            <w:t>(UNCTAD, 2004)</w:t>
          </w:r>
          <w:r>
            <w:rPr>
              <w:lang w:val="en-US"/>
            </w:rPr>
            <w:fldChar w:fldCharType="end"/>
          </w:r>
        </w:sdtContent>
      </w:sdt>
      <w:r w:rsidRPr="000B2112">
        <w:rPr>
          <w:lang w:val="en-US"/>
        </w:rPr>
        <w:t>.</w:t>
      </w:r>
      <w:r>
        <w:rPr>
          <w:lang w:val="en-US"/>
        </w:rPr>
        <w:t xml:space="preserve"> Firms in these economies </w:t>
      </w:r>
      <w:r w:rsidRPr="008A5986">
        <w:rPr>
          <w:lang w:val="en-US"/>
        </w:rPr>
        <w:t>carry out</w:t>
      </w:r>
      <w:r>
        <w:rPr>
          <w:lang w:val="en-US"/>
        </w:rPr>
        <w:t xml:space="preserve"> innovation activities mainly by </w:t>
      </w:r>
      <w:r w:rsidRPr="00491821">
        <w:rPr>
          <w:lang w:val="en-US"/>
        </w:rPr>
        <w:t>technolo</w:t>
      </w:r>
      <w:r>
        <w:rPr>
          <w:lang w:val="en-US"/>
        </w:rPr>
        <w:t>gy acquisition, adapting</w:t>
      </w:r>
      <w:r w:rsidRPr="00491821">
        <w:rPr>
          <w:lang w:val="en-US"/>
        </w:rPr>
        <w:t xml:space="preserve"> existing methods to local circumstances</w:t>
      </w:r>
      <w:sdt>
        <w:sdtPr>
          <w:rPr>
            <w:lang w:val="en-US"/>
          </w:rPr>
          <w:id w:val="-1532947695"/>
          <w:citation/>
        </w:sdtPr>
        <w:sdtEndPr/>
        <w:sdtContent>
          <w:r>
            <w:rPr>
              <w:lang w:val="en-US"/>
            </w:rPr>
            <w:fldChar w:fldCharType="begin"/>
          </w:r>
          <w:r w:rsidRPr="00FB3146">
            <w:rPr>
              <w:lang w:val="en-GB"/>
            </w:rPr>
            <w:instrText xml:space="preserve"> CITATION Eve95 \l 13322 </w:instrText>
          </w:r>
          <w:r>
            <w:rPr>
              <w:lang w:val="en-US"/>
            </w:rPr>
            <w:fldChar w:fldCharType="separate"/>
          </w:r>
          <w:r w:rsidR="00B21137">
            <w:rPr>
              <w:noProof/>
              <w:lang w:val="en-GB"/>
            </w:rPr>
            <w:t xml:space="preserve"> </w:t>
          </w:r>
          <w:r w:rsidR="00B21137" w:rsidRPr="00B21137">
            <w:rPr>
              <w:noProof/>
              <w:lang w:val="en-GB"/>
            </w:rPr>
            <w:t>(Evenson &amp; Westphal, 1995)</w:t>
          </w:r>
          <w:r>
            <w:rPr>
              <w:lang w:val="en-US"/>
            </w:rPr>
            <w:fldChar w:fldCharType="end"/>
          </w:r>
        </w:sdtContent>
      </w:sdt>
      <w:r>
        <w:rPr>
          <w:lang w:val="en-US"/>
        </w:rPr>
        <w:t xml:space="preserve">. This is </w:t>
      </w:r>
      <w:r w:rsidR="005A7D24">
        <w:rPr>
          <w:lang w:val="en-US"/>
        </w:rPr>
        <w:t>the</w:t>
      </w:r>
      <w:r>
        <w:rPr>
          <w:lang w:val="en-US"/>
        </w:rPr>
        <w:t xml:space="preserve"> mechanism </w:t>
      </w:r>
      <w:r w:rsidRPr="00CD2778">
        <w:rPr>
          <w:lang w:val="en-US"/>
        </w:rPr>
        <w:t>of knowledge</w:t>
      </w:r>
      <w:r w:rsidR="005A7D24">
        <w:rPr>
          <w:lang w:val="en-US"/>
        </w:rPr>
        <w:t xml:space="preserve"> d</w:t>
      </w:r>
      <w:r w:rsidR="005A7D24" w:rsidRPr="00CD2778">
        <w:rPr>
          <w:lang w:val="en-US"/>
        </w:rPr>
        <w:t>iffusion</w:t>
      </w:r>
      <w:r>
        <w:rPr>
          <w:lang w:val="en-US"/>
        </w:rPr>
        <w:t xml:space="preserve"> which enable developing economies to catch-up the technology frontier</w:t>
      </w:r>
      <w:sdt>
        <w:sdtPr>
          <w:rPr>
            <w:lang w:val="en-US"/>
          </w:rPr>
          <w:id w:val="-1642183615"/>
          <w:citation/>
        </w:sdtPr>
        <w:sdtEndPr/>
        <w:sdtContent>
          <w:r w:rsidR="000E58B6">
            <w:rPr>
              <w:lang w:val="en-US"/>
            </w:rPr>
            <w:fldChar w:fldCharType="begin"/>
          </w:r>
          <w:r w:rsidR="000E58B6" w:rsidRPr="000E58B6">
            <w:rPr>
              <w:lang w:val="en-GB"/>
            </w:rPr>
            <w:instrText xml:space="preserve"> CITATION Gro91 \l 13322 </w:instrText>
          </w:r>
          <w:r w:rsidR="000E58B6">
            <w:rPr>
              <w:lang w:val="en-US"/>
            </w:rPr>
            <w:fldChar w:fldCharType="separate"/>
          </w:r>
          <w:r w:rsidR="000E58B6" w:rsidRPr="000E58B6">
            <w:rPr>
              <w:noProof/>
              <w:lang w:val="en-GB"/>
            </w:rPr>
            <w:t xml:space="preserve"> (Grossman &amp; Helpman, 1991)</w:t>
          </w:r>
          <w:r w:rsidR="000E58B6">
            <w:rPr>
              <w:lang w:val="en-US"/>
            </w:rPr>
            <w:fldChar w:fldCharType="end"/>
          </w:r>
        </w:sdtContent>
      </w:sdt>
      <w:r w:rsidR="000E58B6">
        <w:rPr>
          <w:lang w:val="en-US"/>
        </w:rPr>
        <w:t xml:space="preserve"> and</w:t>
      </w:r>
      <w:sdt>
        <w:sdtPr>
          <w:rPr>
            <w:lang w:val="en-US"/>
          </w:rPr>
          <w:id w:val="-1164319798"/>
          <w:citation/>
        </w:sdtPr>
        <w:sdtEndPr/>
        <w:sdtContent>
          <w:r w:rsidR="000E58B6">
            <w:rPr>
              <w:lang w:val="en-US"/>
            </w:rPr>
            <w:fldChar w:fldCharType="begin"/>
          </w:r>
          <w:r w:rsidR="000E58B6" w:rsidRPr="000E58B6">
            <w:rPr>
              <w:lang w:val="en-GB"/>
            </w:rPr>
            <w:instrText xml:space="preserve"> CITATION Agh98 \l 13322 </w:instrText>
          </w:r>
          <w:r w:rsidR="000E58B6">
            <w:rPr>
              <w:lang w:val="en-US"/>
            </w:rPr>
            <w:fldChar w:fldCharType="separate"/>
          </w:r>
          <w:r w:rsidR="000E58B6" w:rsidRPr="000E58B6">
            <w:rPr>
              <w:noProof/>
              <w:lang w:val="en-GB"/>
            </w:rPr>
            <w:t xml:space="preserve"> (Aghion &amp; Howitt, 1998)</w:t>
          </w:r>
          <w:r w:rsidR="000E58B6">
            <w:rPr>
              <w:lang w:val="en-US"/>
            </w:rPr>
            <w:fldChar w:fldCharType="end"/>
          </w:r>
        </w:sdtContent>
      </w:sdt>
      <w:r>
        <w:rPr>
          <w:lang w:val="en-US"/>
        </w:rPr>
        <w:t xml:space="preserve">. </w:t>
      </w:r>
    </w:p>
    <w:p w14:paraId="55DE3744" w14:textId="77777777" w:rsidR="004E6178" w:rsidRDefault="004E6178" w:rsidP="004E6178">
      <w:pPr>
        <w:rPr>
          <w:lang w:val="en-US"/>
        </w:rPr>
      </w:pPr>
      <w:r>
        <w:rPr>
          <w:lang w:val="en-US"/>
        </w:rPr>
        <w:t>D</w:t>
      </w:r>
      <w:r w:rsidRPr="00CD2778">
        <w:rPr>
          <w:lang w:val="en-US"/>
        </w:rPr>
        <w:t>iffusion of knowledge is faci</w:t>
      </w:r>
      <w:r>
        <w:rPr>
          <w:lang w:val="en-US"/>
        </w:rPr>
        <w:t>litated by an open trade structure</w:t>
      </w:r>
      <w:sdt>
        <w:sdtPr>
          <w:rPr>
            <w:lang w:val="en-US"/>
          </w:rPr>
          <w:id w:val="-1869280245"/>
          <w:citation/>
        </w:sdtPr>
        <w:sdtEndPr/>
        <w:sdtContent>
          <w:r w:rsidR="008E5FE9">
            <w:rPr>
              <w:lang w:val="en-US"/>
            </w:rPr>
            <w:fldChar w:fldCharType="begin"/>
          </w:r>
          <w:r w:rsidR="008E5FE9" w:rsidRPr="008E5FE9">
            <w:rPr>
              <w:lang w:val="en-GB"/>
            </w:rPr>
            <w:instrText xml:space="preserve"> CITATION Sag02 \l 13322 </w:instrText>
          </w:r>
          <w:r w:rsidR="008E5FE9">
            <w:rPr>
              <w:lang w:val="en-US"/>
            </w:rPr>
            <w:fldChar w:fldCharType="separate"/>
          </w:r>
          <w:r w:rsidR="008E5FE9" w:rsidRPr="008E5FE9">
            <w:rPr>
              <w:noProof/>
              <w:lang w:val="en-GB"/>
            </w:rPr>
            <w:t xml:space="preserve"> (Saggi, 2002)</w:t>
          </w:r>
          <w:r w:rsidR="008E5FE9">
            <w:rPr>
              <w:lang w:val="en-US"/>
            </w:rPr>
            <w:fldChar w:fldCharType="end"/>
          </w:r>
        </w:sdtContent>
      </w:sdt>
      <w:r w:rsidRPr="00CD2778">
        <w:rPr>
          <w:lang w:val="en-US"/>
        </w:rPr>
        <w:t>.</w:t>
      </w:r>
      <w:r>
        <w:rPr>
          <w:lang w:val="en-US"/>
        </w:rPr>
        <w:t xml:space="preserve"> International Technology Transfer </w:t>
      </w:r>
      <w:r w:rsidRPr="00FD7F73">
        <w:rPr>
          <w:lang w:val="en-US"/>
        </w:rPr>
        <w:t>ITT</w:t>
      </w:r>
      <w:r>
        <w:rPr>
          <w:lang w:val="en-US"/>
        </w:rPr>
        <w:t xml:space="preserve"> occur</w:t>
      </w:r>
      <w:r w:rsidR="005A7D24">
        <w:rPr>
          <w:lang w:val="en-US"/>
        </w:rPr>
        <w:t>s</w:t>
      </w:r>
      <w:r>
        <w:rPr>
          <w:lang w:val="en-US"/>
        </w:rPr>
        <w:t xml:space="preserve"> through three main channels: trade in goods and services, </w:t>
      </w:r>
      <w:r w:rsidRPr="00FD7F73">
        <w:rPr>
          <w:lang w:val="en-US"/>
        </w:rPr>
        <w:t>foreign direct investment</w:t>
      </w:r>
      <w:r>
        <w:rPr>
          <w:lang w:val="en-US"/>
        </w:rPr>
        <w:t xml:space="preserve">, and direct </w:t>
      </w:r>
      <w:r w:rsidRPr="00FD7F73">
        <w:rPr>
          <w:lang w:val="en-US"/>
        </w:rPr>
        <w:t>trade in knowledge via technology licensing</w:t>
      </w:r>
      <w:sdt>
        <w:sdtPr>
          <w:rPr>
            <w:lang w:val="en-US"/>
          </w:rPr>
          <w:id w:val="-1264836234"/>
          <w:citation/>
        </w:sdtPr>
        <w:sdtEndPr/>
        <w:sdtContent>
          <w:r>
            <w:rPr>
              <w:lang w:val="en-US"/>
            </w:rPr>
            <w:fldChar w:fldCharType="begin"/>
          </w:r>
          <w:r w:rsidRPr="00CF14B5">
            <w:rPr>
              <w:lang w:val="en-GB"/>
            </w:rPr>
            <w:instrText xml:space="preserve"> CITATION Hoe04 \l 13322 </w:instrText>
          </w:r>
          <w:r>
            <w:rPr>
              <w:lang w:val="en-US"/>
            </w:rPr>
            <w:fldChar w:fldCharType="separate"/>
          </w:r>
          <w:r w:rsidR="00B21137">
            <w:rPr>
              <w:noProof/>
              <w:lang w:val="en-GB"/>
            </w:rPr>
            <w:t xml:space="preserve"> </w:t>
          </w:r>
          <w:r w:rsidR="00B21137" w:rsidRPr="00B21137">
            <w:rPr>
              <w:noProof/>
              <w:lang w:val="en-GB"/>
            </w:rPr>
            <w:t xml:space="preserve">(Hoekman, Maskus, &amp; </w:t>
          </w:r>
          <w:r w:rsidR="00B21137" w:rsidRPr="00B21137">
            <w:rPr>
              <w:noProof/>
              <w:lang w:val="en-GB"/>
            </w:rPr>
            <w:lastRenderedPageBreak/>
            <w:t>Saggi, 2004)</w:t>
          </w:r>
          <w:r>
            <w:rPr>
              <w:lang w:val="en-US"/>
            </w:rPr>
            <w:fldChar w:fldCharType="end"/>
          </w:r>
        </w:sdtContent>
      </w:sdt>
      <w:r>
        <w:rPr>
          <w:lang w:val="en-US"/>
        </w:rPr>
        <w:t>. In a</w:t>
      </w:r>
      <w:r w:rsidRPr="00FD7F73">
        <w:rPr>
          <w:lang w:val="en-US"/>
        </w:rPr>
        <w:t xml:space="preserve"> </w:t>
      </w:r>
      <w:r>
        <w:rPr>
          <w:lang w:val="en-US"/>
        </w:rPr>
        <w:t xml:space="preserve">firm-level approach, openness can </w:t>
      </w:r>
      <w:r w:rsidRPr="0065634C">
        <w:rPr>
          <w:lang w:val="en-US"/>
        </w:rPr>
        <w:t xml:space="preserve">affect productivity by inducing production </w:t>
      </w:r>
      <w:r>
        <w:rPr>
          <w:lang w:val="en-US"/>
        </w:rPr>
        <w:t xml:space="preserve">of new ideas and products, </w:t>
      </w:r>
      <w:r w:rsidRPr="0065634C">
        <w:rPr>
          <w:lang w:val="en-US"/>
        </w:rPr>
        <w:t>accelerating the adoption of existing te</w:t>
      </w:r>
      <w:r>
        <w:rPr>
          <w:lang w:val="en-US"/>
        </w:rPr>
        <w:t xml:space="preserve">chnologies, and prompting </w:t>
      </w:r>
      <w:r w:rsidRPr="0065634C">
        <w:rPr>
          <w:lang w:val="en-US"/>
        </w:rPr>
        <w:t>reorganization due to market effects, such as increased competition</w:t>
      </w:r>
      <w:sdt>
        <w:sdtPr>
          <w:rPr>
            <w:lang w:val="en-US"/>
          </w:rPr>
          <w:id w:val="-814793045"/>
          <w:citation/>
        </w:sdtPr>
        <w:sdtEndPr/>
        <w:sdtContent>
          <w:r>
            <w:rPr>
              <w:lang w:val="en-US"/>
            </w:rPr>
            <w:fldChar w:fldCharType="begin"/>
          </w:r>
          <w:r>
            <w:rPr>
              <w:lang w:val="en-GB"/>
            </w:rPr>
            <w:instrText xml:space="preserve">CITATION Álv04 \l 13322 </w:instrText>
          </w:r>
          <w:r>
            <w:rPr>
              <w:lang w:val="en-US"/>
            </w:rPr>
            <w:fldChar w:fldCharType="separate"/>
          </w:r>
          <w:r w:rsidR="00B21137">
            <w:rPr>
              <w:noProof/>
              <w:lang w:val="en-GB"/>
            </w:rPr>
            <w:t xml:space="preserve"> </w:t>
          </w:r>
          <w:r w:rsidR="00B21137" w:rsidRPr="00B21137">
            <w:rPr>
              <w:noProof/>
              <w:lang w:val="en-GB"/>
            </w:rPr>
            <w:t>(Alvarez &amp; Robertson, 2004)</w:t>
          </w:r>
          <w:r>
            <w:rPr>
              <w:lang w:val="en-US"/>
            </w:rPr>
            <w:fldChar w:fldCharType="end"/>
          </w:r>
        </w:sdtContent>
      </w:sdt>
      <w:r w:rsidRPr="0065634C">
        <w:rPr>
          <w:lang w:val="en-US"/>
        </w:rPr>
        <w:t>.</w:t>
      </w:r>
    </w:p>
    <w:p w14:paraId="48FB0850" w14:textId="77777777" w:rsidR="004E6178" w:rsidRDefault="004E6178" w:rsidP="004E6178">
      <w:pPr>
        <w:rPr>
          <w:lang w:val="en-US"/>
        </w:rPr>
      </w:pPr>
      <w:r w:rsidRPr="00CD2390">
        <w:rPr>
          <w:lang w:val="en-US"/>
        </w:rPr>
        <w:t>But openness is not sufficie</w:t>
      </w:r>
      <w:r>
        <w:rPr>
          <w:lang w:val="en-US"/>
        </w:rPr>
        <w:t>nt</w:t>
      </w:r>
      <w:r w:rsidR="005A7D24">
        <w:rPr>
          <w:lang w:val="en-US"/>
        </w:rPr>
        <w:t xml:space="preserve">; </w:t>
      </w:r>
      <w:r>
        <w:rPr>
          <w:lang w:val="en-US"/>
        </w:rPr>
        <w:t xml:space="preserve">there needs to be absorptive </w:t>
      </w:r>
      <w:r w:rsidRPr="00CD2390">
        <w:rPr>
          <w:lang w:val="en-US"/>
        </w:rPr>
        <w:t>capacity and ability to adapt foreign technology, bot</w:t>
      </w:r>
      <w:r>
        <w:rPr>
          <w:lang w:val="en-US"/>
        </w:rPr>
        <w:t xml:space="preserve">h of which are related to human </w:t>
      </w:r>
      <w:r w:rsidRPr="00CD2390">
        <w:rPr>
          <w:lang w:val="en-US"/>
        </w:rPr>
        <w:t>capital endowments. The further the ‘technological distance’ of a country from the global frontier, the</w:t>
      </w:r>
      <w:r>
        <w:rPr>
          <w:lang w:val="en-US"/>
        </w:rPr>
        <w:t xml:space="preserve"> </w:t>
      </w:r>
      <w:r w:rsidRPr="00CD2390">
        <w:rPr>
          <w:lang w:val="en-US"/>
        </w:rPr>
        <w:t>more difficult it is to absorb information effectively i</w:t>
      </w:r>
      <w:r>
        <w:rPr>
          <w:lang w:val="en-US"/>
        </w:rPr>
        <w:t>nto production systems</w:t>
      </w:r>
      <w:sdt>
        <w:sdtPr>
          <w:rPr>
            <w:lang w:val="en-US"/>
          </w:rPr>
          <w:id w:val="558595078"/>
          <w:citation/>
        </w:sdtPr>
        <w:sdtEndPr/>
        <w:sdtContent>
          <w:r w:rsidR="00162600">
            <w:rPr>
              <w:lang w:val="en-US"/>
            </w:rPr>
            <w:fldChar w:fldCharType="begin"/>
          </w:r>
          <w:r w:rsidR="00162600" w:rsidRPr="00162600">
            <w:rPr>
              <w:lang w:val="en-GB"/>
            </w:rPr>
            <w:instrText xml:space="preserve"> CITATION Kel02 \l 13322 </w:instrText>
          </w:r>
          <w:r w:rsidR="00162600">
            <w:rPr>
              <w:lang w:val="en-US"/>
            </w:rPr>
            <w:fldChar w:fldCharType="separate"/>
          </w:r>
          <w:r w:rsidR="00162600" w:rsidRPr="00162600">
            <w:rPr>
              <w:noProof/>
              <w:lang w:val="en-GB"/>
            </w:rPr>
            <w:t xml:space="preserve"> (Keller, 2002)</w:t>
          </w:r>
          <w:r w:rsidR="00162600">
            <w:rPr>
              <w:lang w:val="en-US"/>
            </w:rPr>
            <w:fldChar w:fldCharType="end"/>
          </w:r>
        </w:sdtContent>
      </w:sdt>
      <w:r w:rsidRPr="00CD2390">
        <w:rPr>
          <w:lang w:val="en-US"/>
        </w:rPr>
        <w:t>. Countries tend to acquire international technology</w:t>
      </w:r>
      <w:r>
        <w:rPr>
          <w:lang w:val="en-US"/>
        </w:rPr>
        <w:t xml:space="preserve"> more readily if domestic firms </w:t>
      </w:r>
      <w:r w:rsidRPr="00CD2390">
        <w:rPr>
          <w:lang w:val="en-US"/>
        </w:rPr>
        <w:t>have local R&amp;D programs, there are domestic private and public research labora</w:t>
      </w:r>
      <w:r>
        <w:rPr>
          <w:lang w:val="en-US"/>
        </w:rPr>
        <w:t xml:space="preserve">tories </w:t>
      </w:r>
      <w:r w:rsidRPr="00CD2390">
        <w:rPr>
          <w:lang w:val="en-US"/>
        </w:rPr>
        <w:t>and universities, and there exists a sound basis of technica</w:t>
      </w:r>
      <w:r>
        <w:rPr>
          <w:lang w:val="en-US"/>
        </w:rPr>
        <w:t xml:space="preserve">l skills and human capital. All </w:t>
      </w:r>
      <w:r w:rsidRPr="00CD2390">
        <w:rPr>
          <w:lang w:val="en-US"/>
        </w:rPr>
        <w:t>this reduces the costs of imitation, adaptation, and follow-on innovation.</w:t>
      </w:r>
    </w:p>
    <w:p w14:paraId="617AD262" w14:textId="77777777" w:rsidR="004E6178" w:rsidRDefault="004E6178" w:rsidP="004E6178">
      <w:pPr>
        <w:rPr>
          <w:lang w:val="en-US"/>
        </w:rPr>
      </w:pPr>
      <w:r w:rsidRPr="00AE0554">
        <w:rPr>
          <w:lang w:val="en-US"/>
        </w:rPr>
        <w:t>Barriers to technology adoption are a key determina</w:t>
      </w:r>
      <w:r>
        <w:rPr>
          <w:lang w:val="en-US"/>
        </w:rPr>
        <w:t xml:space="preserve">nt of international differences </w:t>
      </w:r>
      <w:r w:rsidRPr="00AE0554">
        <w:rPr>
          <w:lang w:val="en-US"/>
        </w:rPr>
        <w:t>in per capita income</w:t>
      </w:r>
      <w:sdt>
        <w:sdtPr>
          <w:rPr>
            <w:lang w:val="en-US"/>
          </w:rPr>
          <w:id w:val="1198358065"/>
          <w:citation/>
        </w:sdtPr>
        <w:sdtEndPr/>
        <w:sdtContent>
          <w:r w:rsidR="00162600">
            <w:rPr>
              <w:lang w:val="en-US"/>
            </w:rPr>
            <w:fldChar w:fldCharType="begin"/>
          </w:r>
          <w:r w:rsidR="00162600" w:rsidRPr="00162600">
            <w:rPr>
              <w:lang w:val="en-GB"/>
            </w:rPr>
            <w:instrText xml:space="preserve"> CITATION Par94 \l 13322 </w:instrText>
          </w:r>
          <w:r w:rsidR="00162600">
            <w:rPr>
              <w:lang w:val="en-US"/>
            </w:rPr>
            <w:fldChar w:fldCharType="separate"/>
          </w:r>
          <w:r w:rsidR="00162600" w:rsidRPr="00162600">
            <w:rPr>
              <w:noProof/>
              <w:lang w:val="en-GB"/>
            </w:rPr>
            <w:t xml:space="preserve"> (Parente &amp; Prescott, 1994)</w:t>
          </w:r>
          <w:r w:rsidR="00162600">
            <w:rPr>
              <w:lang w:val="en-US"/>
            </w:rPr>
            <w:fldChar w:fldCharType="end"/>
          </w:r>
        </w:sdtContent>
      </w:sdt>
      <w:r w:rsidRPr="00AE0554">
        <w:rPr>
          <w:lang w:val="en-US"/>
        </w:rPr>
        <w:t>. Increa</w:t>
      </w:r>
      <w:r>
        <w:rPr>
          <w:lang w:val="en-US"/>
        </w:rPr>
        <w:t xml:space="preserve">sed trade openness can increase </w:t>
      </w:r>
      <w:r w:rsidRPr="00AE0554">
        <w:rPr>
          <w:lang w:val="en-US"/>
        </w:rPr>
        <w:t>growth by lowering these barriers. Trade can contri</w:t>
      </w:r>
      <w:r>
        <w:rPr>
          <w:lang w:val="en-US"/>
        </w:rPr>
        <w:t xml:space="preserve">bute to ITT by allowing reverse </w:t>
      </w:r>
      <w:r w:rsidRPr="00AE0554">
        <w:rPr>
          <w:lang w:val="en-US"/>
        </w:rPr>
        <w:t>engineering by local firms and by granting fi</w:t>
      </w:r>
      <w:r>
        <w:rPr>
          <w:lang w:val="en-US"/>
        </w:rPr>
        <w:t xml:space="preserve">rms access to new machinery and </w:t>
      </w:r>
      <w:r w:rsidRPr="00AE0554">
        <w:rPr>
          <w:lang w:val="en-US"/>
        </w:rPr>
        <w:t xml:space="preserve">equipment. </w:t>
      </w:r>
    </w:p>
    <w:p w14:paraId="3FE5D3F7" w14:textId="77777777" w:rsidR="004E6178" w:rsidRDefault="004E6178" w:rsidP="004E6178">
      <w:pPr>
        <w:pStyle w:val="Ttulo2"/>
        <w:rPr>
          <w:lang w:val="en-US"/>
        </w:rPr>
      </w:pPr>
      <w:r>
        <w:rPr>
          <w:lang w:val="en-US"/>
        </w:rPr>
        <w:t>Chile: An opened and developing country</w:t>
      </w:r>
    </w:p>
    <w:p w14:paraId="6F0186D1" w14:textId="28000A1A" w:rsidR="004E6178" w:rsidRDefault="004E6178" w:rsidP="004E6178">
      <w:pPr>
        <w:rPr>
          <w:lang w:val="en-US"/>
        </w:rPr>
      </w:pPr>
      <w:r>
        <w:rPr>
          <w:lang w:val="en-US"/>
        </w:rPr>
        <w:t xml:space="preserve">Chile is </w:t>
      </w:r>
      <w:r w:rsidR="00D25284">
        <w:rPr>
          <w:lang w:val="en-US"/>
        </w:rPr>
        <w:t xml:space="preserve">an </w:t>
      </w:r>
      <w:r>
        <w:rPr>
          <w:lang w:val="en-US"/>
        </w:rPr>
        <w:t>interesting</w:t>
      </w:r>
      <w:r w:rsidR="00C337D7">
        <w:rPr>
          <w:lang w:val="en-US"/>
        </w:rPr>
        <w:t xml:space="preserve"> and </w:t>
      </w:r>
      <w:r w:rsidR="00D25284" w:rsidRPr="007E235B">
        <w:rPr>
          <w:lang w:val="en-US"/>
        </w:rPr>
        <w:t>small</w:t>
      </w:r>
      <w:r w:rsidR="00D25284">
        <w:rPr>
          <w:lang w:val="en-US"/>
        </w:rPr>
        <w:t xml:space="preserve"> developing country</w:t>
      </w:r>
      <w:r>
        <w:rPr>
          <w:lang w:val="en-US"/>
        </w:rPr>
        <w:t xml:space="preserve"> </w:t>
      </w:r>
      <w:r w:rsidR="00C337D7">
        <w:rPr>
          <w:lang w:val="en-US"/>
        </w:rPr>
        <w:t>for studying</w:t>
      </w:r>
      <w:r>
        <w:rPr>
          <w:lang w:val="en-US"/>
        </w:rPr>
        <w:t xml:space="preserve"> </w:t>
      </w:r>
      <w:r w:rsidR="000E58B6">
        <w:rPr>
          <w:lang w:val="en-US"/>
        </w:rPr>
        <w:t xml:space="preserve">the </w:t>
      </w:r>
      <w:r>
        <w:rPr>
          <w:lang w:val="en-US"/>
        </w:rPr>
        <w:t>innovation and exports relationship. The country e</w:t>
      </w:r>
      <w:r w:rsidRPr="00CD2390">
        <w:rPr>
          <w:lang w:val="en-US"/>
        </w:rPr>
        <w:t>xperienced a very successful transform</w:t>
      </w:r>
      <w:r>
        <w:rPr>
          <w:lang w:val="en-US"/>
        </w:rPr>
        <w:t>ation in the last thirty years</w:t>
      </w:r>
      <w:r w:rsidR="00C337D7">
        <w:rPr>
          <w:lang w:val="en-US"/>
        </w:rPr>
        <w:t xml:space="preserve"> by implementing </w:t>
      </w:r>
      <w:r w:rsidRPr="00CD2390">
        <w:rPr>
          <w:lang w:val="en-US"/>
        </w:rPr>
        <w:t>substantial economic refo</w:t>
      </w:r>
      <w:r>
        <w:rPr>
          <w:lang w:val="en-US"/>
        </w:rPr>
        <w:t>rms</w:t>
      </w:r>
      <w:r w:rsidR="00C473CA">
        <w:rPr>
          <w:lang w:val="en-US"/>
        </w:rPr>
        <w:t xml:space="preserve"> such as</w:t>
      </w:r>
      <w:r w:rsidRPr="00845D74">
        <w:rPr>
          <w:lang w:val="en-US"/>
        </w:rPr>
        <w:t xml:space="preserve"> boost</w:t>
      </w:r>
      <w:r w:rsidR="00C337D7">
        <w:rPr>
          <w:lang w:val="en-US"/>
        </w:rPr>
        <w:t>ing</w:t>
      </w:r>
      <w:r>
        <w:rPr>
          <w:lang w:val="en-US"/>
        </w:rPr>
        <w:t xml:space="preserve"> </w:t>
      </w:r>
      <w:r w:rsidR="00C337D7">
        <w:rPr>
          <w:lang w:val="en-US"/>
        </w:rPr>
        <w:t>competition</w:t>
      </w:r>
      <w:r w:rsidRPr="00CD2390">
        <w:rPr>
          <w:lang w:val="en-US"/>
        </w:rPr>
        <w:t xml:space="preserve"> and </w:t>
      </w:r>
      <w:r w:rsidR="00C473CA">
        <w:rPr>
          <w:lang w:val="en-US"/>
        </w:rPr>
        <w:t>entering</w:t>
      </w:r>
      <w:r w:rsidRPr="00CD2390">
        <w:rPr>
          <w:lang w:val="en-US"/>
        </w:rPr>
        <w:t xml:space="preserve"> the global economy.</w:t>
      </w:r>
      <w:r>
        <w:rPr>
          <w:lang w:val="en-US"/>
        </w:rPr>
        <w:t xml:space="preserve"> A</w:t>
      </w:r>
      <w:r w:rsidRPr="00A25411">
        <w:rPr>
          <w:lang w:val="en-US"/>
        </w:rPr>
        <w:t xml:space="preserve">s a consequence, the </w:t>
      </w:r>
      <w:r>
        <w:rPr>
          <w:lang w:val="en-US"/>
        </w:rPr>
        <w:t xml:space="preserve">economic </w:t>
      </w:r>
      <w:r w:rsidRPr="00A25411">
        <w:rPr>
          <w:lang w:val="en-US"/>
        </w:rPr>
        <w:t xml:space="preserve">results have </w:t>
      </w:r>
      <w:r>
        <w:rPr>
          <w:lang w:val="en-US"/>
        </w:rPr>
        <w:t xml:space="preserve">been impressive. Chile has been </w:t>
      </w:r>
      <w:r w:rsidRPr="00A25411">
        <w:rPr>
          <w:lang w:val="en-US"/>
        </w:rPr>
        <w:t xml:space="preserve">the only middle size country in Latin </w:t>
      </w:r>
      <w:r>
        <w:rPr>
          <w:lang w:val="en-US"/>
        </w:rPr>
        <w:t xml:space="preserve">America </w:t>
      </w:r>
      <w:r w:rsidR="000E58B6">
        <w:rPr>
          <w:lang w:val="en-US"/>
        </w:rPr>
        <w:t>that</w:t>
      </w:r>
      <w:r>
        <w:rPr>
          <w:lang w:val="en-US"/>
        </w:rPr>
        <w:t xml:space="preserve"> reduced its per </w:t>
      </w:r>
      <w:r w:rsidRPr="00A25411">
        <w:rPr>
          <w:lang w:val="en-US"/>
        </w:rPr>
        <w:t>capita income gap relative to advanced economies in the past thirty years</w:t>
      </w:r>
      <w:sdt>
        <w:sdtPr>
          <w:rPr>
            <w:lang w:val="en-US"/>
          </w:rPr>
          <w:id w:val="-975990754"/>
          <w:citation/>
        </w:sdtPr>
        <w:sdtEndPr/>
        <w:sdtContent>
          <w:r>
            <w:rPr>
              <w:lang w:val="en-US"/>
            </w:rPr>
            <w:fldChar w:fldCharType="begin"/>
          </w:r>
          <w:r w:rsidRPr="00050F9E">
            <w:rPr>
              <w:lang w:val="en-GB"/>
            </w:rPr>
            <w:instrText xml:space="preserve"> CITATION Cor14 \l 13322 </w:instrText>
          </w:r>
          <w:r>
            <w:rPr>
              <w:lang w:val="en-US"/>
            </w:rPr>
            <w:fldChar w:fldCharType="separate"/>
          </w:r>
          <w:r w:rsidR="00B21137">
            <w:rPr>
              <w:noProof/>
              <w:lang w:val="en-GB"/>
            </w:rPr>
            <w:t xml:space="preserve"> </w:t>
          </w:r>
          <w:r w:rsidR="00B21137" w:rsidRPr="00B21137">
            <w:rPr>
              <w:noProof/>
              <w:lang w:val="en-GB"/>
            </w:rPr>
            <w:t>(Corbo &amp; Gonzalez, 2014)</w:t>
          </w:r>
          <w:r>
            <w:rPr>
              <w:lang w:val="en-US"/>
            </w:rPr>
            <w:fldChar w:fldCharType="end"/>
          </w:r>
        </w:sdtContent>
      </w:sdt>
      <w:r>
        <w:rPr>
          <w:lang w:val="en-US"/>
        </w:rPr>
        <w:t>.</w:t>
      </w:r>
    </w:p>
    <w:p w14:paraId="289DE2D5" w14:textId="2E6D22AC" w:rsidR="004E6178" w:rsidRPr="00600BB7" w:rsidRDefault="00D25284" w:rsidP="004E6178">
      <w:pPr>
        <w:rPr>
          <w:lang w:val="en-US"/>
        </w:rPr>
      </w:pPr>
      <w:r>
        <w:rPr>
          <w:lang w:val="en-US"/>
        </w:rPr>
        <w:t xml:space="preserve">For instance, </w:t>
      </w:r>
      <w:r w:rsidR="004E6178" w:rsidRPr="00600BB7">
        <w:rPr>
          <w:lang w:val="en-US"/>
        </w:rPr>
        <w:t xml:space="preserve">Chile augmented trade liberalization with </w:t>
      </w:r>
      <w:r w:rsidR="004E6178">
        <w:rPr>
          <w:lang w:val="en-US"/>
        </w:rPr>
        <w:t xml:space="preserve">reduced restrictions to capital </w:t>
      </w:r>
      <w:proofErr w:type="spellStart"/>
      <w:r w:rsidR="00C473CA">
        <w:rPr>
          <w:lang w:val="en-US"/>
        </w:rPr>
        <w:t>influctions</w:t>
      </w:r>
      <w:proofErr w:type="spellEnd"/>
      <w:r w:rsidR="004E6178" w:rsidRPr="00600BB7">
        <w:rPr>
          <w:lang w:val="en-US"/>
        </w:rPr>
        <w:t>, especially to foreign direct inv</w:t>
      </w:r>
      <w:r w:rsidR="004E6178">
        <w:rPr>
          <w:lang w:val="en-US"/>
        </w:rPr>
        <w:t xml:space="preserve">estment. Both trade and capital </w:t>
      </w:r>
      <w:r w:rsidR="004E6178" w:rsidRPr="00600BB7">
        <w:rPr>
          <w:lang w:val="en-US"/>
        </w:rPr>
        <w:t>liberalization have contributed greatly to</w:t>
      </w:r>
      <w:r w:rsidR="004E6178">
        <w:rPr>
          <w:lang w:val="en-US"/>
        </w:rPr>
        <w:t xml:space="preserve"> increasing the volume of total </w:t>
      </w:r>
      <w:r w:rsidR="004E6178" w:rsidRPr="00600BB7">
        <w:rPr>
          <w:lang w:val="en-US"/>
        </w:rPr>
        <w:t>trade and capital inflows</w:t>
      </w:r>
      <w:sdt>
        <w:sdtPr>
          <w:rPr>
            <w:lang w:val="en-US"/>
          </w:rPr>
          <w:id w:val="-1054701455"/>
          <w:citation/>
        </w:sdtPr>
        <w:sdtEndPr/>
        <w:sdtContent>
          <w:r w:rsidR="004E6178">
            <w:rPr>
              <w:lang w:val="en-US"/>
            </w:rPr>
            <w:fldChar w:fldCharType="begin"/>
          </w:r>
          <w:r w:rsidR="004E6178" w:rsidRPr="00675388">
            <w:rPr>
              <w:lang w:val="en-GB"/>
            </w:rPr>
            <w:instrText xml:space="preserve"> CITATION Álv04 \l 13322 </w:instrText>
          </w:r>
          <w:r w:rsidR="004E6178">
            <w:rPr>
              <w:lang w:val="en-US"/>
            </w:rPr>
            <w:fldChar w:fldCharType="separate"/>
          </w:r>
          <w:r w:rsidR="00B21137">
            <w:rPr>
              <w:noProof/>
              <w:lang w:val="en-GB"/>
            </w:rPr>
            <w:t xml:space="preserve"> </w:t>
          </w:r>
          <w:r w:rsidR="00B21137" w:rsidRPr="00B21137">
            <w:rPr>
              <w:noProof/>
              <w:lang w:val="en-GB"/>
            </w:rPr>
            <w:t>(Alvarez &amp; Robertson, 2004)</w:t>
          </w:r>
          <w:r w:rsidR="004E6178">
            <w:rPr>
              <w:lang w:val="en-US"/>
            </w:rPr>
            <w:fldChar w:fldCharType="end"/>
          </w:r>
        </w:sdtContent>
      </w:sdt>
      <w:r w:rsidR="004E6178">
        <w:rPr>
          <w:lang w:val="en-US"/>
        </w:rPr>
        <w:t>.</w:t>
      </w:r>
    </w:p>
    <w:p w14:paraId="4C13D63A" w14:textId="1A39F98C" w:rsidR="004E6178" w:rsidRDefault="004E6178" w:rsidP="004E6178">
      <w:pPr>
        <w:rPr>
          <w:lang w:val="en-US"/>
        </w:rPr>
      </w:pPr>
      <w:r w:rsidRPr="00600BB7">
        <w:rPr>
          <w:lang w:val="en-US"/>
        </w:rPr>
        <w:t>Foreign investment</w:t>
      </w:r>
      <w:r>
        <w:rPr>
          <w:lang w:val="en-US"/>
        </w:rPr>
        <w:t xml:space="preserve"> </w:t>
      </w:r>
      <w:r w:rsidRPr="00600BB7">
        <w:rPr>
          <w:lang w:val="en-US"/>
        </w:rPr>
        <w:t>has increased s</w:t>
      </w:r>
      <w:r>
        <w:rPr>
          <w:lang w:val="en-US"/>
        </w:rPr>
        <w:t xml:space="preserve">ignificantly since the </w:t>
      </w:r>
      <w:proofErr w:type="spellStart"/>
      <w:r>
        <w:rPr>
          <w:lang w:val="en-US"/>
        </w:rPr>
        <w:t xml:space="preserve">mid </w:t>
      </w:r>
      <w:r w:rsidRPr="00600BB7">
        <w:rPr>
          <w:lang w:val="en-US"/>
        </w:rPr>
        <w:t>1980s</w:t>
      </w:r>
      <w:proofErr w:type="spellEnd"/>
      <w:r w:rsidRPr="00600BB7">
        <w:rPr>
          <w:lang w:val="en-US"/>
        </w:rPr>
        <w:t>. Between 1978 and 1985 direct foreign investment represente</w:t>
      </w:r>
      <w:r>
        <w:rPr>
          <w:lang w:val="en-US"/>
        </w:rPr>
        <w:t xml:space="preserve">d </w:t>
      </w:r>
      <w:r w:rsidRPr="00600BB7">
        <w:rPr>
          <w:lang w:val="en-US"/>
        </w:rPr>
        <w:t>approximately 1 percent of GDP, grow</w:t>
      </w:r>
      <w:r>
        <w:rPr>
          <w:lang w:val="en-US"/>
        </w:rPr>
        <w:t xml:space="preserve">ing to 2.3 percent in 1986 and </w:t>
      </w:r>
      <w:r w:rsidRPr="00600BB7">
        <w:rPr>
          <w:lang w:val="en-US"/>
        </w:rPr>
        <w:t>reaching 8.5 percent in 1989.</w:t>
      </w:r>
      <w:r>
        <w:rPr>
          <w:lang w:val="en-US"/>
        </w:rPr>
        <w:t xml:space="preserve"> </w:t>
      </w:r>
      <w:r w:rsidR="00C473CA">
        <w:rPr>
          <w:lang w:val="en-US"/>
        </w:rPr>
        <w:t>Th</w:t>
      </w:r>
      <w:r>
        <w:rPr>
          <w:lang w:val="en-US"/>
        </w:rPr>
        <w:t xml:space="preserve">e ratio of </w:t>
      </w:r>
      <w:r w:rsidRPr="00600BB7">
        <w:rPr>
          <w:lang w:val="en-US"/>
        </w:rPr>
        <w:t>foreign investment to GDP decr</w:t>
      </w:r>
      <w:r>
        <w:rPr>
          <w:lang w:val="en-US"/>
        </w:rPr>
        <w:t>eased to 3–4 percen</w:t>
      </w:r>
      <w:r w:rsidR="00C473CA">
        <w:rPr>
          <w:lang w:val="en-US"/>
        </w:rPr>
        <w:t>t a</w:t>
      </w:r>
      <w:r w:rsidR="00C473CA" w:rsidRPr="00600BB7">
        <w:rPr>
          <w:lang w:val="en-US"/>
        </w:rPr>
        <w:t>t the begin</w:t>
      </w:r>
      <w:r w:rsidR="00C473CA">
        <w:rPr>
          <w:lang w:val="en-US"/>
        </w:rPr>
        <w:t>ning of the 1990s</w:t>
      </w:r>
      <w:r>
        <w:rPr>
          <w:lang w:val="en-US"/>
        </w:rPr>
        <w:t xml:space="preserve">, but then </w:t>
      </w:r>
      <w:r w:rsidRPr="00600BB7">
        <w:rPr>
          <w:lang w:val="en-US"/>
        </w:rPr>
        <w:t>increased to 8 percent by the end of the decade.</w:t>
      </w:r>
    </w:p>
    <w:p w14:paraId="300E4889" w14:textId="77777777" w:rsidR="00D25284" w:rsidRDefault="004E6178" w:rsidP="004D7B9F">
      <w:pPr>
        <w:rPr>
          <w:lang w:val="en-US"/>
        </w:rPr>
      </w:pPr>
      <w:r w:rsidRPr="00600BB7">
        <w:rPr>
          <w:lang w:val="en-US"/>
        </w:rPr>
        <w:lastRenderedPageBreak/>
        <w:t>Despite the higher openness</w:t>
      </w:r>
      <w:r>
        <w:rPr>
          <w:lang w:val="en-US"/>
        </w:rPr>
        <w:t>, investment in techno</w:t>
      </w:r>
      <w:r w:rsidRPr="00600BB7">
        <w:rPr>
          <w:lang w:val="en-US"/>
        </w:rPr>
        <w:t xml:space="preserve">logical innovation in Chile </w:t>
      </w:r>
      <w:r>
        <w:rPr>
          <w:lang w:val="en-US"/>
        </w:rPr>
        <w:t xml:space="preserve">remains small relative to more </w:t>
      </w:r>
      <w:r w:rsidRPr="00600BB7">
        <w:rPr>
          <w:lang w:val="en-US"/>
        </w:rPr>
        <w:t>developed countries. The total expenditure</w:t>
      </w:r>
      <w:r>
        <w:rPr>
          <w:lang w:val="en-US"/>
        </w:rPr>
        <w:t xml:space="preserve"> in R&amp;D reaches nearly 0.65 per</w:t>
      </w:r>
      <w:r w:rsidRPr="00600BB7">
        <w:rPr>
          <w:lang w:val="en-US"/>
        </w:rPr>
        <w:t>cent of GDP in Chile</w:t>
      </w:r>
      <w:r>
        <w:rPr>
          <w:lang w:val="en-US"/>
        </w:rPr>
        <w:t xml:space="preserve">. </w:t>
      </w:r>
      <w:r w:rsidRPr="00600BB7">
        <w:rPr>
          <w:lang w:val="en-US"/>
        </w:rPr>
        <w:t>When separating expenditure financed by</w:t>
      </w:r>
      <w:r>
        <w:rPr>
          <w:lang w:val="en-US"/>
        </w:rPr>
        <w:t xml:space="preserve"> private and public sector, the </w:t>
      </w:r>
      <w:r w:rsidRPr="00600BB7">
        <w:rPr>
          <w:lang w:val="en-US"/>
        </w:rPr>
        <w:t>evidence indicates that the private sector finances less than 1</w:t>
      </w:r>
      <w:r>
        <w:rPr>
          <w:lang w:val="en-US"/>
        </w:rPr>
        <w:t>6</w:t>
      </w:r>
      <w:r w:rsidRPr="00600BB7">
        <w:rPr>
          <w:lang w:val="en-US"/>
        </w:rPr>
        <w:t xml:space="preserve"> percent. The</w:t>
      </w:r>
      <w:r>
        <w:rPr>
          <w:lang w:val="en-US"/>
        </w:rPr>
        <w:t xml:space="preserve"> </w:t>
      </w:r>
      <w:r w:rsidRPr="00600BB7">
        <w:rPr>
          <w:lang w:val="en-US"/>
        </w:rPr>
        <w:t>government finances nearly all of the rema</w:t>
      </w:r>
      <w:r>
        <w:rPr>
          <w:lang w:val="en-US"/>
        </w:rPr>
        <w:t>inder</w:t>
      </w:r>
      <w:r w:rsidRPr="00600BB7">
        <w:rPr>
          <w:lang w:val="en-US"/>
        </w:rPr>
        <w:t>. In contrast, more than 50 p</w:t>
      </w:r>
      <w:r>
        <w:rPr>
          <w:lang w:val="en-US"/>
        </w:rPr>
        <w:t xml:space="preserve">er cent of investment in R&amp;D in </w:t>
      </w:r>
      <w:r w:rsidRPr="00600BB7">
        <w:rPr>
          <w:lang w:val="en-US"/>
        </w:rPr>
        <w:t>developed countries is made by priva</w:t>
      </w:r>
      <w:r>
        <w:rPr>
          <w:lang w:val="en-US"/>
        </w:rPr>
        <w:t xml:space="preserve">te sector. </w:t>
      </w:r>
    </w:p>
    <w:p w14:paraId="1EDA4813" w14:textId="3A53E56E" w:rsidR="004E6178" w:rsidRDefault="00D25284" w:rsidP="004D7B9F">
      <w:pPr>
        <w:rPr>
          <w:lang w:val="en-US"/>
        </w:rPr>
      </w:pPr>
      <w:r>
        <w:rPr>
          <w:lang w:val="en-US"/>
        </w:rPr>
        <w:t>Furthermore, it could be interesting to study other instance</w:t>
      </w:r>
      <w:r w:rsidR="00C473CA">
        <w:rPr>
          <w:lang w:val="en-US"/>
        </w:rPr>
        <w:t>s</w:t>
      </w:r>
      <w:r>
        <w:rPr>
          <w:lang w:val="en-US"/>
        </w:rPr>
        <w:t xml:space="preserve"> of innovations, rather than R&amp;D, as my paper propose</w:t>
      </w:r>
      <w:r w:rsidR="00C473CA">
        <w:rPr>
          <w:lang w:val="en-US"/>
        </w:rPr>
        <w:t>s</w:t>
      </w:r>
      <w:r>
        <w:rPr>
          <w:lang w:val="en-US"/>
        </w:rPr>
        <w:t>.</w:t>
      </w:r>
    </w:p>
    <w:p w14:paraId="370BB760" w14:textId="77777777" w:rsidR="00212E21" w:rsidRPr="002403CE" w:rsidRDefault="00B77724" w:rsidP="00FB3146">
      <w:pPr>
        <w:pStyle w:val="Ttulo2"/>
        <w:rPr>
          <w:noProof/>
          <w:lang w:val="en-US"/>
        </w:rPr>
      </w:pPr>
      <w:r>
        <w:rPr>
          <w:lang w:val="en-US"/>
        </w:rPr>
        <w:t xml:space="preserve">Effects of innovation on firms’ </w:t>
      </w:r>
      <w:r w:rsidRPr="009C6DA2">
        <w:rPr>
          <w:lang w:val="en-US"/>
        </w:rPr>
        <w:t xml:space="preserve">exporting </w:t>
      </w:r>
      <w:r w:rsidR="00263C96" w:rsidRPr="009C6DA2">
        <w:rPr>
          <w:lang w:val="en-US"/>
        </w:rPr>
        <w:t>behavior</w:t>
      </w:r>
      <w:r w:rsidR="00263C96" w:rsidRPr="00E43B46" w:rsidDel="00B77724">
        <w:rPr>
          <w:lang w:val="en-US"/>
        </w:rPr>
        <w:t xml:space="preserve"> </w:t>
      </w:r>
    </w:p>
    <w:p w14:paraId="5786B9BC" w14:textId="63CDA6AE" w:rsidR="00212E21" w:rsidRDefault="00212E21" w:rsidP="000048F7">
      <w:pPr>
        <w:rPr>
          <w:noProof/>
          <w:lang w:val="en-US"/>
        </w:rPr>
      </w:pPr>
      <w:r w:rsidRPr="00E43B46">
        <w:rPr>
          <w:lang w:val="en-US"/>
        </w:rPr>
        <w:t xml:space="preserve">There is empirical evidence that exporting companies are bigger, more productive, more capital-intensive, </w:t>
      </w:r>
      <w:proofErr w:type="spellStart"/>
      <w:r w:rsidR="00C473CA">
        <w:rPr>
          <w:lang w:val="en-US"/>
        </w:rPr>
        <w:t>posess</w:t>
      </w:r>
      <w:proofErr w:type="spellEnd"/>
      <w:r w:rsidRPr="00E43B46">
        <w:rPr>
          <w:lang w:val="en-US"/>
        </w:rPr>
        <w:t xml:space="preserve"> greater human capital, pay higher wages and invest more on technology</w:t>
      </w:r>
      <w:r>
        <w:rPr>
          <w:lang w:val="en-US"/>
        </w:rPr>
        <w:t xml:space="preserve"> (for instance acquisition of knowledge)</w:t>
      </w:r>
      <w:r w:rsidRPr="00E43B46">
        <w:rPr>
          <w:lang w:val="en-US"/>
        </w:rPr>
        <w:t xml:space="preserve"> and R&amp;D</w:t>
      </w:r>
      <w:r w:rsidRPr="0049582F">
        <w:rPr>
          <w:lang w:val="en-GB"/>
        </w:rPr>
        <w:t xml:space="preserve"> </w:t>
      </w:r>
      <w:sdt>
        <w:sdtPr>
          <w:id w:val="-1144648763"/>
          <w:citation/>
        </w:sdtPr>
        <w:sdtEndPr/>
        <w:sdtContent>
          <w:r>
            <w:fldChar w:fldCharType="begin"/>
          </w:r>
          <w:r w:rsidRPr="00EF5E82">
            <w:rPr>
              <w:lang w:val="en-US"/>
            </w:rPr>
            <w:instrText xml:space="preserve"> CITATION Ber99 \l 13322 </w:instrText>
          </w:r>
          <w:r>
            <w:fldChar w:fldCharType="separate"/>
          </w:r>
          <w:r w:rsidR="00B21137">
            <w:rPr>
              <w:noProof/>
              <w:lang w:val="en-US"/>
            </w:rPr>
            <w:t>(Bernard &amp; Jensen, 1999)</w:t>
          </w:r>
          <w:r>
            <w:fldChar w:fldCharType="end"/>
          </w:r>
        </w:sdtContent>
      </w:sdt>
      <w:r w:rsidRPr="00E43B46">
        <w:rPr>
          <w:noProof/>
          <w:lang w:val="en-US"/>
        </w:rPr>
        <w:t>.</w:t>
      </w:r>
      <w:r>
        <w:rPr>
          <w:noProof/>
          <w:lang w:val="en-US"/>
        </w:rPr>
        <w:t xml:space="preserve"> </w:t>
      </w:r>
      <w:r w:rsidR="00C473CA">
        <w:rPr>
          <w:noProof/>
          <w:lang w:val="en-US"/>
        </w:rPr>
        <w:t>My</w:t>
      </w:r>
      <w:r>
        <w:rPr>
          <w:noProof/>
          <w:lang w:val="en-US"/>
        </w:rPr>
        <w:t xml:space="preserve"> focus is the innovation-export causal relatioship in </w:t>
      </w:r>
      <w:r>
        <w:rPr>
          <w:lang w:val="en-US"/>
        </w:rPr>
        <w:t>developing countries</w:t>
      </w:r>
      <w:r w:rsidRPr="00E268B5">
        <w:rPr>
          <w:lang w:val="en-US"/>
        </w:rPr>
        <w:t xml:space="preserve">, </w:t>
      </w:r>
      <w:r>
        <w:rPr>
          <w:noProof/>
          <w:lang w:val="en-US"/>
        </w:rPr>
        <w:t xml:space="preserve">distinguishing </w:t>
      </w:r>
      <w:r>
        <w:rPr>
          <w:lang w:val="en-US"/>
        </w:rPr>
        <w:t>between</w:t>
      </w:r>
      <w:r w:rsidRPr="00E268B5">
        <w:rPr>
          <w:lang w:val="en-US"/>
        </w:rPr>
        <w:t xml:space="preserve"> </w:t>
      </w:r>
      <w:r w:rsidR="00B415C8">
        <w:rPr>
          <w:lang w:val="en-US"/>
        </w:rPr>
        <w:t>technology acquisition</w:t>
      </w:r>
      <w:r w:rsidRPr="00E268B5">
        <w:rPr>
          <w:lang w:val="en-US"/>
        </w:rPr>
        <w:t xml:space="preserve"> </w:t>
      </w:r>
      <w:r>
        <w:rPr>
          <w:lang w:val="en-US"/>
        </w:rPr>
        <w:t>and</w:t>
      </w:r>
      <w:r w:rsidRPr="00E268B5">
        <w:rPr>
          <w:lang w:val="en-US"/>
        </w:rPr>
        <w:t xml:space="preserve"> R&amp;D expenditures.</w:t>
      </w:r>
    </w:p>
    <w:p w14:paraId="669055A9" w14:textId="60A21323" w:rsidR="00B77724" w:rsidRDefault="00B73986" w:rsidP="000048F7">
      <w:pPr>
        <w:rPr>
          <w:lang w:val="en-US"/>
        </w:rPr>
      </w:pPr>
      <w:r>
        <w:rPr>
          <w:noProof/>
          <w:lang w:val="en-US"/>
        </w:rPr>
        <w:t>Bernard and Jensen (1999)</w:t>
      </w:r>
      <w:r w:rsidR="00AF0F31" w:rsidRPr="00E43B46" w:rsidDel="00263C96">
        <w:rPr>
          <w:noProof/>
          <w:lang w:val="en-US"/>
        </w:rPr>
        <w:t xml:space="preserve"> </w:t>
      </w:r>
      <w:r w:rsidR="00AF0F31" w:rsidRPr="00277950">
        <w:rPr>
          <w:lang w:val="en-GB"/>
        </w:rPr>
        <w:t xml:space="preserve">and </w:t>
      </w:r>
      <w:r w:rsidRPr="003445FC">
        <w:rPr>
          <w:noProof/>
          <w:lang w:val="en-GB"/>
        </w:rPr>
        <w:t>Wagn</w:t>
      </w:r>
      <w:r>
        <w:rPr>
          <w:noProof/>
          <w:lang w:val="en-GB"/>
        </w:rPr>
        <w:t>er J.</w:t>
      </w:r>
      <w:r w:rsidRPr="003445FC">
        <w:rPr>
          <w:noProof/>
          <w:lang w:val="en-GB"/>
        </w:rPr>
        <w:t xml:space="preserve"> </w:t>
      </w:r>
      <w:r>
        <w:rPr>
          <w:noProof/>
          <w:lang w:val="en-GB"/>
        </w:rPr>
        <w:t>(</w:t>
      </w:r>
      <w:r w:rsidRPr="003445FC">
        <w:rPr>
          <w:noProof/>
          <w:lang w:val="en-GB"/>
        </w:rPr>
        <w:t>2008)</w:t>
      </w:r>
      <w:r w:rsidR="00AF0F31" w:rsidRPr="00E43B46" w:rsidDel="00263C96">
        <w:rPr>
          <w:noProof/>
          <w:lang w:val="en-US"/>
        </w:rPr>
        <w:t xml:space="preserve"> </w:t>
      </w:r>
      <w:r w:rsidR="007713E4" w:rsidRPr="00E43B46">
        <w:rPr>
          <w:lang w:val="en-US"/>
        </w:rPr>
        <w:t>argu</w:t>
      </w:r>
      <w:r w:rsidR="00AF0F31">
        <w:rPr>
          <w:lang w:val="en-US"/>
        </w:rPr>
        <w:t>e</w:t>
      </w:r>
      <w:r w:rsidR="007713E4" w:rsidRPr="00E43B46">
        <w:rPr>
          <w:lang w:val="en-US"/>
        </w:rPr>
        <w:t xml:space="preserve"> that firms that have access to global markets must have previo</w:t>
      </w:r>
      <w:r w:rsidR="00EC7A25" w:rsidRPr="00E43B46">
        <w:rPr>
          <w:lang w:val="en-US"/>
        </w:rPr>
        <w:t xml:space="preserve">usly improved their performance, </w:t>
      </w:r>
      <w:r w:rsidR="007713E4" w:rsidRPr="00E43B46">
        <w:rPr>
          <w:lang w:val="en-US"/>
        </w:rPr>
        <w:t>particularly their productivity</w:t>
      </w:r>
      <w:sdt>
        <w:sdtPr>
          <w:id w:val="-449714601"/>
          <w:citation/>
        </w:sdtPr>
        <w:sdtEndPr/>
        <w:sdtContent>
          <w:r>
            <w:fldChar w:fldCharType="begin"/>
          </w:r>
          <w:r w:rsidRPr="00D1365F">
            <w:rPr>
              <w:lang w:val="en-US"/>
            </w:rPr>
            <w:instrText xml:space="preserve"> CITATION Ber99 \l 13322 </w:instrText>
          </w:r>
          <w:r>
            <w:fldChar w:fldCharType="separate"/>
          </w:r>
          <w:r w:rsidR="00B21137">
            <w:rPr>
              <w:noProof/>
              <w:lang w:val="en-US"/>
            </w:rPr>
            <w:t xml:space="preserve"> (Bernard &amp; Jensen, 1999)</w:t>
          </w:r>
          <w:r>
            <w:fldChar w:fldCharType="end"/>
          </w:r>
        </w:sdtContent>
      </w:sdt>
      <w:r w:rsidRPr="00E43B46" w:rsidDel="00263C96">
        <w:rPr>
          <w:noProof/>
          <w:lang w:val="en-US"/>
        </w:rPr>
        <w:t xml:space="preserve"> </w:t>
      </w:r>
      <w:r w:rsidRPr="00277950">
        <w:rPr>
          <w:lang w:val="en-GB"/>
        </w:rPr>
        <w:t xml:space="preserve">and </w:t>
      </w:r>
      <w:sdt>
        <w:sdtPr>
          <w:id w:val="66859672"/>
          <w:citation/>
        </w:sdtPr>
        <w:sdtEndPr/>
        <w:sdtContent>
          <w:r>
            <w:fldChar w:fldCharType="begin"/>
          </w:r>
          <w:r w:rsidRPr="00277950">
            <w:rPr>
              <w:lang w:val="en-GB"/>
            </w:rPr>
            <w:instrText xml:space="preserve"> CITATION Wag08 \l 13322 </w:instrText>
          </w:r>
          <w:r>
            <w:fldChar w:fldCharType="separate"/>
          </w:r>
          <w:r w:rsidR="00B21137" w:rsidRPr="00B21137">
            <w:rPr>
              <w:noProof/>
              <w:lang w:val="en-GB"/>
            </w:rPr>
            <w:t>(Wagner J. , 2008)</w:t>
          </w:r>
          <w:r>
            <w:fldChar w:fldCharType="end"/>
          </w:r>
        </w:sdtContent>
      </w:sdt>
      <w:r w:rsidR="007713E4" w:rsidRPr="00E43B46">
        <w:rPr>
          <w:lang w:val="en-US"/>
        </w:rPr>
        <w:t xml:space="preserve">. </w:t>
      </w:r>
      <w:r w:rsidR="00B77724">
        <w:rPr>
          <w:lang w:val="en-US"/>
        </w:rPr>
        <w:t>F</w:t>
      </w:r>
      <w:r w:rsidR="00112377" w:rsidRPr="00E43B46">
        <w:rPr>
          <w:lang w:val="en-US"/>
        </w:rPr>
        <w:t>irms with</w:t>
      </w:r>
      <w:r w:rsidR="008B1C64" w:rsidRPr="00E43B46">
        <w:rPr>
          <w:lang w:val="en-US"/>
        </w:rPr>
        <w:t xml:space="preserve"> </w:t>
      </w:r>
      <w:r w:rsidR="00112377" w:rsidRPr="00E43B46">
        <w:rPr>
          <w:lang w:val="en-US"/>
        </w:rPr>
        <w:t>better performance in terms of their productivity</w:t>
      </w:r>
      <w:r w:rsidR="008B1C64" w:rsidRPr="00E43B46">
        <w:rPr>
          <w:lang w:val="en-US"/>
        </w:rPr>
        <w:t xml:space="preserve"> may access and continue participating in global markets. This hypothesis, </w:t>
      </w:r>
      <w:r w:rsidR="00EC7A25" w:rsidRPr="00E43B46">
        <w:rPr>
          <w:lang w:val="en-US"/>
        </w:rPr>
        <w:t>which states that</w:t>
      </w:r>
      <w:r w:rsidR="008B1C64" w:rsidRPr="00E43B46">
        <w:rPr>
          <w:lang w:val="en-US"/>
        </w:rPr>
        <w:t xml:space="preserve"> only firms with certain characteristics will access export activities, is called self-selection and may be linked to certain entrance expenses</w:t>
      </w:r>
      <w:r w:rsidR="003C21AD" w:rsidRPr="00E43B46">
        <w:rPr>
          <w:lang w:val="en-US"/>
        </w:rPr>
        <w:t xml:space="preserve"> (</w:t>
      </w:r>
      <w:r w:rsidR="008B1C64" w:rsidRPr="00E43B46">
        <w:rPr>
          <w:lang w:val="en-US"/>
        </w:rPr>
        <w:t xml:space="preserve">such </w:t>
      </w:r>
      <w:r w:rsidR="00EC7A25" w:rsidRPr="00E43B46">
        <w:rPr>
          <w:lang w:val="en-US"/>
        </w:rPr>
        <w:t xml:space="preserve">as </w:t>
      </w:r>
      <w:r w:rsidR="008B1C64" w:rsidRPr="00E43B46">
        <w:rPr>
          <w:lang w:val="en-US"/>
        </w:rPr>
        <w:t xml:space="preserve">those regarding transportation, distribution, </w:t>
      </w:r>
      <w:r w:rsidR="003C21AD" w:rsidRPr="00E43B46">
        <w:rPr>
          <w:lang w:val="en-US"/>
        </w:rPr>
        <w:t>skilled personnel to handle the international network, information asymmetries regarding quality, etc.), expenses that would only allow firms that have innovated and increased their productivity to have access to the competitive export markets.</w:t>
      </w:r>
    </w:p>
    <w:p w14:paraId="4A33119B" w14:textId="77777777" w:rsidR="00850F06" w:rsidRDefault="00A8246B" w:rsidP="00A8246B">
      <w:pPr>
        <w:rPr>
          <w:lang w:val="en-US"/>
        </w:rPr>
      </w:pPr>
      <w:r>
        <w:rPr>
          <w:lang w:val="en-US"/>
        </w:rPr>
        <w:t xml:space="preserve">Innovation can serve as a </w:t>
      </w:r>
      <w:r w:rsidRPr="00A8246B">
        <w:rPr>
          <w:lang w:val="en-US"/>
        </w:rPr>
        <w:t>source of sustainable competitive advantage both</w:t>
      </w:r>
      <w:r>
        <w:rPr>
          <w:lang w:val="en-US"/>
        </w:rPr>
        <w:t xml:space="preserve"> </w:t>
      </w:r>
      <w:r w:rsidRPr="00A8246B">
        <w:rPr>
          <w:lang w:val="en-US"/>
        </w:rPr>
        <w:t>domestically and abro</w:t>
      </w:r>
      <w:r>
        <w:rPr>
          <w:lang w:val="en-US"/>
        </w:rPr>
        <w:t>ad</w:t>
      </w:r>
      <w:sdt>
        <w:sdtPr>
          <w:rPr>
            <w:lang w:val="en-US"/>
          </w:rPr>
          <w:id w:val="-563016879"/>
          <w:citation/>
        </w:sdtPr>
        <w:sdtEndPr/>
        <w:sdtContent>
          <w:r w:rsidR="007F57BC">
            <w:rPr>
              <w:lang w:val="en-US"/>
            </w:rPr>
            <w:fldChar w:fldCharType="begin"/>
          </w:r>
          <w:r w:rsidR="00850F06">
            <w:rPr>
              <w:lang w:val="en-GB"/>
            </w:rPr>
            <w:instrText xml:space="preserve">CITATION Fil091 \l 13322 </w:instrText>
          </w:r>
          <w:r w:rsidR="007F57BC">
            <w:rPr>
              <w:lang w:val="en-US"/>
            </w:rPr>
            <w:fldChar w:fldCharType="separate"/>
          </w:r>
          <w:r w:rsidR="00B21137">
            <w:rPr>
              <w:noProof/>
              <w:lang w:val="en-GB"/>
            </w:rPr>
            <w:t xml:space="preserve"> </w:t>
          </w:r>
          <w:r w:rsidR="00B21137" w:rsidRPr="00B21137">
            <w:rPr>
              <w:noProof/>
              <w:lang w:val="en-GB"/>
            </w:rPr>
            <w:t>(Filipescu, Rialp, &amp; Rialp, 2009)</w:t>
          </w:r>
          <w:r w:rsidR="007F57BC">
            <w:rPr>
              <w:lang w:val="en-US"/>
            </w:rPr>
            <w:fldChar w:fldCharType="end"/>
          </w:r>
        </w:sdtContent>
      </w:sdt>
      <w:r w:rsidRPr="00A8246B">
        <w:rPr>
          <w:lang w:val="en-US"/>
        </w:rPr>
        <w:t>;</w:t>
      </w:r>
      <w:sdt>
        <w:sdtPr>
          <w:rPr>
            <w:lang w:val="en-US"/>
          </w:rPr>
          <w:id w:val="-226847353"/>
          <w:citation/>
        </w:sdtPr>
        <w:sdtEndPr/>
        <w:sdtContent>
          <w:r w:rsidR="0094024D">
            <w:rPr>
              <w:lang w:val="en-US"/>
            </w:rPr>
            <w:fldChar w:fldCharType="begin"/>
          </w:r>
          <w:r w:rsidR="0094024D" w:rsidRPr="00FB3146">
            <w:rPr>
              <w:lang w:val="en-GB"/>
            </w:rPr>
            <w:instrText xml:space="preserve"> CITATION Pla07 \l 13322 </w:instrText>
          </w:r>
          <w:r w:rsidR="0094024D">
            <w:rPr>
              <w:lang w:val="en-US"/>
            </w:rPr>
            <w:fldChar w:fldCharType="separate"/>
          </w:r>
          <w:r w:rsidR="00B21137">
            <w:rPr>
              <w:noProof/>
              <w:lang w:val="en-GB"/>
            </w:rPr>
            <w:t xml:space="preserve"> </w:t>
          </w:r>
          <w:r w:rsidR="00B21137" w:rsidRPr="00B21137">
            <w:rPr>
              <w:noProof/>
              <w:lang w:val="en-GB"/>
            </w:rPr>
            <w:t>(Pla-Barber &amp; Alegre, 2007)</w:t>
          </w:r>
          <w:r w:rsidR="0094024D">
            <w:rPr>
              <w:lang w:val="en-US"/>
            </w:rPr>
            <w:fldChar w:fldCharType="end"/>
          </w:r>
        </w:sdtContent>
      </w:sdt>
      <w:r w:rsidR="0094024D">
        <w:rPr>
          <w:lang w:val="en-US"/>
        </w:rPr>
        <w:t xml:space="preserve">. </w:t>
      </w:r>
      <w:r>
        <w:rPr>
          <w:lang w:val="en-US"/>
        </w:rPr>
        <w:t xml:space="preserve">The development of </w:t>
      </w:r>
      <w:r w:rsidRPr="00A8246B">
        <w:rPr>
          <w:lang w:val="en-US"/>
        </w:rPr>
        <w:t>a certain innovative capacity may indeed facili</w:t>
      </w:r>
      <w:r>
        <w:rPr>
          <w:lang w:val="en-US"/>
        </w:rPr>
        <w:t xml:space="preserve">tate a </w:t>
      </w:r>
      <w:r w:rsidRPr="00A8246B">
        <w:rPr>
          <w:lang w:val="en-US"/>
        </w:rPr>
        <w:t>firm’s export e</w:t>
      </w:r>
      <w:r>
        <w:rPr>
          <w:lang w:val="en-US"/>
        </w:rPr>
        <w:t xml:space="preserve">ngagement and subsequent export </w:t>
      </w:r>
      <w:r w:rsidRPr="00A8246B">
        <w:rPr>
          <w:lang w:val="en-US"/>
        </w:rPr>
        <w:t>growth. In general, the lite</w:t>
      </w:r>
      <w:r>
        <w:rPr>
          <w:lang w:val="en-US"/>
        </w:rPr>
        <w:t>rature reports a positive rela</w:t>
      </w:r>
      <w:r w:rsidRPr="00A8246B">
        <w:rPr>
          <w:lang w:val="en-US"/>
        </w:rPr>
        <w:t>tionship between fi</w:t>
      </w:r>
      <w:r>
        <w:rPr>
          <w:lang w:val="en-US"/>
        </w:rPr>
        <w:t xml:space="preserve">rm technological innovation and </w:t>
      </w:r>
      <w:r w:rsidRPr="00A8246B">
        <w:rPr>
          <w:lang w:val="en-US"/>
        </w:rPr>
        <w:t>internationalization</w:t>
      </w:r>
      <w:sdt>
        <w:sdtPr>
          <w:rPr>
            <w:lang w:val="en-US"/>
          </w:rPr>
          <w:id w:val="-2060542100"/>
          <w:citation/>
        </w:sdtPr>
        <w:sdtEndPr/>
        <w:sdtContent>
          <w:r w:rsidR="0094024D">
            <w:rPr>
              <w:lang w:val="en-US"/>
            </w:rPr>
            <w:fldChar w:fldCharType="begin"/>
          </w:r>
          <w:r w:rsidR="0094024D" w:rsidRPr="00FB3146">
            <w:rPr>
              <w:lang w:val="en-GB"/>
            </w:rPr>
            <w:instrText xml:space="preserve"> CITATION Bia09 \l 13322 </w:instrText>
          </w:r>
          <w:r w:rsidR="0094024D">
            <w:rPr>
              <w:lang w:val="en-US"/>
            </w:rPr>
            <w:fldChar w:fldCharType="separate"/>
          </w:r>
          <w:r w:rsidR="00B21137">
            <w:rPr>
              <w:noProof/>
              <w:lang w:val="en-GB"/>
            </w:rPr>
            <w:t xml:space="preserve"> </w:t>
          </w:r>
          <w:r w:rsidR="00B21137" w:rsidRPr="00B21137">
            <w:rPr>
              <w:noProof/>
              <w:lang w:val="en-GB"/>
            </w:rPr>
            <w:t>(Bianchi, 2009)</w:t>
          </w:r>
          <w:r w:rsidR="0094024D">
            <w:rPr>
              <w:lang w:val="en-US"/>
            </w:rPr>
            <w:fldChar w:fldCharType="end"/>
          </w:r>
        </w:sdtContent>
      </w:sdt>
      <w:r>
        <w:rPr>
          <w:lang w:val="en-US"/>
        </w:rPr>
        <w:t>;</w:t>
      </w:r>
      <w:sdt>
        <w:sdtPr>
          <w:rPr>
            <w:lang w:val="en-US"/>
          </w:rPr>
          <w:id w:val="46117347"/>
          <w:citation/>
        </w:sdtPr>
        <w:sdtEndPr/>
        <w:sdtContent>
          <w:r w:rsidR="0094024D">
            <w:rPr>
              <w:lang w:val="en-US"/>
            </w:rPr>
            <w:fldChar w:fldCharType="begin"/>
          </w:r>
          <w:r w:rsidR="00850F06">
            <w:rPr>
              <w:lang w:val="en-GB"/>
            </w:rPr>
            <w:instrText xml:space="preserve">CITATION Fil091 \l 13322 </w:instrText>
          </w:r>
          <w:r w:rsidR="0094024D">
            <w:rPr>
              <w:lang w:val="en-US"/>
            </w:rPr>
            <w:fldChar w:fldCharType="separate"/>
          </w:r>
          <w:r w:rsidR="00B21137">
            <w:rPr>
              <w:noProof/>
              <w:lang w:val="en-GB"/>
            </w:rPr>
            <w:t xml:space="preserve"> </w:t>
          </w:r>
          <w:r w:rsidR="00B21137" w:rsidRPr="00B21137">
            <w:rPr>
              <w:noProof/>
              <w:lang w:val="en-GB"/>
            </w:rPr>
            <w:t>(Filipescu, Rialp, &amp; Rialp, 2009)</w:t>
          </w:r>
          <w:r w:rsidR="0094024D">
            <w:rPr>
              <w:lang w:val="en-US"/>
            </w:rPr>
            <w:fldChar w:fldCharType="end"/>
          </w:r>
        </w:sdtContent>
      </w:sdt>
      <w:r w:rsidRPr="00A8246B">
        <w:rPr>
          <w:lang w:val="en-US"/>
        </w:rPr>
        <w:t>;</w:t>
      </w:r>
      <w:sdt>
        <w:sdtPr>
          <w:rPr>
            <w:lang w:val="en-US"/>
          </w:rPr>
          <w:id w:val="-229929333"/>
          <w:citation/>
        </w:sdtPr>
        <w:sdtEndPr/>
        <w:sdtContent>
          <w:r w:rsidR="0094024D">
            <w:rPr>
              <w:lang w:val="en-US"/>
            </w:rPr>
            <w:fldChar w:fldCharType="begin"/>
          </w:r>
          <w:r w:rsidR="0094024D" w:rsidRPr="00FB3146">
            <w:rPr>
              <w:lang w:val="en-GB"/>
            </w:rPr>
            <w:instrText xml:space="preserve"> CITATION Lóp \l 13322 </w:instrText>
          </w:r>
          <w:r w:rsidR="0094024D">
            <w:rPr>
              <w:lang w:val="en-US"/>
            </w:rPr>
            <w:fldChar w:fldCharType="separate"/>
          </w:r>
          <w:r w:rsidR="00B21137">
            <w:rPr>
              <w:noProof/>
              <w:lang w:val="en-GB"/>
            </w:rPr>
            <w:t xml:space="preserve"> </w:t>
          </w:r>
          <w:r w:rsidR="00B21137" w:rsidRPr="00B21137">
            <w:rPr>
              <w:noProof/>
              <w:lang w:val="en-GB"/>
            </w:rPr>
            <w:t xml:space="preserve">(López </w:t>
          </w:r>
          <w:r w:rsidR="00B21137" w:rsidRPr="00B21137">
            <w:rPr>
              <w:noProof/>
              <w:lang w:val="en-GB"/>
            </w:rPr>
            <w:lastRenderedPageBreak/>
            <w:t>Rodríguez &amp; García Rodríguez, 2005)</w:t>
          </w:r>
          <w:r w:rsidR="0094024D">
            <w:rPr>
              <w:lang w:val="en-US"/>
            </w:rPr>
            <w:fldChar w:fldCharType="end"/>
          </w:r>
        </w:sdtContent>
      </w:sdt>
      <w:r w:rsidR="0094024D">
        <w:rPr>
          <w:lang w:val="en-US"/>
        </w:rPr>
        <w:t xml:space="preserve">. </w:t>
      </w:r>
      <w:r>
        <w:rPr>
          <w:lang w:val="en-US"/>
        </w:rPr>
        <w:t>There are, how</w:t>
      </w:r>
      <w:r w:rsidRPr="00A8246B">
        <w:rPr>
          <w:lang w:val="en-US"/>
        </w:rPr>
        <w:t>ever, some controversial f</w:t>
      </w:r>
      <w:r>
        <w:rPr>
          <w:lang w:val="en-US"/>
        </w:rPr>
        <w:t xml:space="preserve">indings regarding this expected </w:t>
      </w:r>
      <w:r w:rsidRPr="00A8246B">
        <w:rPr>
          <w:lang w:val="en-US"/>
        </w:rPr>
        <w:t>positive relationship</w:t>
      </w:r>
      <w:sdt>
        <w:sdtPr>
          <w:rPr>
            <w:lang w:val="en-US"/>
          </w:rPr>
          <w:id w:val="-1921088413"/>
          <w:citation/>
        </w:sdtPr>
        <w:sdtEndPr/>
        <w:sdtContent>
          <w:r w:rsidR="00850F06">
            <w:rPr>
              <w:lang w:val="en-US"/>
            </w:rPr>
            <w:fldChar w:fldCharType="begin"/>
          </w:r>
          <w:r w:rsidR="00850F06" w:rsidRPr="00FB3146">
            <w:rPr>
              <w:lang w:val="en-GB"/>
            </w:rPr>
            <w:instrText xml:space="preserve"> CITATION Lef98 \l 13322 </w:instrText>
          </w:r>
          <w:r w:rsidR="00850F06">
            <w:rPr>
              <w:lang w:val="en-US"/>
            </w:rPr>
            <w:fldChar w:fldCharType="separate"/>
          </w:r>
          <w:r w:rsidR="00B21137">
            <w:rPr>
              <w:noProof/>
              <w:lang w:val="en-GB"/>
            </w:rPr>
            <w:t xml:space="preserve"> </w:t>
          </w:r>
          <w:r w:rsidR="00B21137" w:rsidRPr="00B21137">
            <w:rPr>
              <w:noProof/>
              <w:lang w:val="en-GB"/>
            </w:rPr>
            <w:t>(Lefebvre, Lefebvre, &amp; Bourgault, 1998)</w:t>
          </w:r>
          <w:r w:rsidR="00850F06">
            <w:rPr>
              <w:lang w:val="en-US"/>
            </w:rPr>
            <w:fldChar w:fldCharType="end"/>
          </w:r>
        </w:sdtContent>
      </w:sdt>
      <w:r w:rsidR="00263C96">
        <w:rPr>
          <w:lang w:val="en-US"/>
        </w:rPr>
        <w:t>;</w:t>
      </w:r>
      <w:sdt>
        <w:sdtPr>
          <w:rPr>
            <w:lang w:val="en-US"/>
          </w:rPr>
          <w:id w:val="1218242333"/>
          <w:citation/>
        </w:sdtPr>
        <w:sdtEndPr/>
        <w:sdtContent>
          <w:r w:rsidR="00850F06">
            <w:rPr>
              <w:lang w:val="en-US"/>
            </w:rPr>
            <w:fldChar w:fldCharType="begin"/>
          </w:r>
          <w:r w:rsidR="00850F06" w:rsidRPr="00FB3146">
            <w:rPr>
              <w:lang w:val="en-GB"/>
            </w:rPr>
            <w:instrText xml:space="preserve"> CITATION Vil07 \l 13322 </w:instrText>
          </w:r>
          <w:r w:rsidR="00850F06">
            <w:rPr>
              <w:lang w:val="en-US"/>
            </w:rPr>
            <w:fldChar w:fldCharType="separate"/>
          </w:r>
          <w:r w:rsidR="00B21137">
            <w:rPr>
              <w:noProof/>
              <w:lang w:val="en-GB"/>
            </w:rPr>
            <w:t xml:space="preserve"> </w:t>
          </w:r>
          <w:r w:rsidR="00B21137" w:rsidRPr="00B21137">
            <w:rPr>
              <w:noProof/>
              <w:lang w:val="en-GB"/>
            </w:rPr>
            <w:t>(Vila &amp; Kuster, 2007)</w:t>
          </w:r>
          <w:r w:rsidR="00850F06">
            <w:rPr>
              <w:lang w:val="en-US"/>
            </w:rPr>
            <w:fldChar w:fldCharType="end"/>
          </w:r>
        </w:sdtContent>
      </w:sdt>
      <w:r w:rsidR="00850F06">
        <w:rPr>
          <w:lang w:val="en-US"/>
        </w:rPr>
        <w:t>.</w:t>
      </w:r>
    </w:p>
    <w:p w14:paraId="24373FA7" w14:textId="153E7AB6" w:rsidR="00A8246B" w:rsidRPr="00A8246B" w:rsidRDefault="00A8246B" w:rsidP="00A8246B">
      <w:pPr>
        <w:rPr>
          <w:lang w:val="en-US"/>
        </w:rPr>
      </w:pPr>
      <w:r w:rsidRPr="00A8246B">
        <w:rPr>
          <w:lang w:val="en-US"/>
        </w:rPr>
        <w:t>In the context of export b</w:t>
      </w:r>
      <w:r>
        <w:rPr>
          <w:lang w:val="en-US"/>
        </w:rPr>
        <w:t xml:space="preserve">ehavior research in particular, </w:t>
      </w:r>
      <w:r w:rsidRPr="00A8246B">
        <w:rPr>
          <w:lang w:val="en-US"/>
        </w:rPr>
        <w:t>empirical studies widely s</w:t>
      </w:r>
      <w:r>
        <w:rPr>
          <w:lang w:val="en-US"/>
        </w:rPr>
        <w:t xml:space="preserve">upport the idea that innovation </w:t>
      </w:r>
      <w:r w:rsidRPr="00A8246B">
        <w:rPr>
          <w:lang w:val="en-US"/>
        </w:rPr>
        <w:t>induces firms to incre</w:t>
      </w:r>
      <w:r>
        <w:rPr>
          <w:lang w:val="en-US"/>
        </w:rPr>
        <w:t xml:space="preserve">ase exports, with technological </w:t>
      </w:r>
      <w:r w:rsidRPr="00A8246B">
        <w:rPr>
          <w:lang w:val="en-US"/>
        </w:rPr>
        <w:t>resources having a positive a</w:t>
      </w:r>
      <w:r>
        <w:rPr>
          <w:lang w:val="en-US"/>
        </w:rPr>
        <w:t xml:space="preserve">nd significant effect on firms’ </w:t>
      </w:r>
      <w:r w:rsidRPr="00A8246B">
        <w:rPr>
          <w:lang w:val="en-US"/>
        </w:rPr>
        <w:t>export activities</w:t>
      </w:r>
      <w:sdt>
        <w:sdtPr>
          <w:rPr>
            <w:lang w:val="en-US"/>
          </w:rPr>
          <w:id w:val="1421611066"/>
          <w:citation/>
        </w:sdtPr>
        <w:sdtEndPr/>
        <w:sdtContent>
          <w:r w:rsidR="00FB62B6">
            <w:rPr>
              <w:lang w:val="en-US"/>
            </w:rPr>
            <w:fldChar w:fldCharType="begin"/>
          </w:r>
          <w:r w:rsidR="00FB62B6" w:rsidRPr="00FB3146">
            <w:rPr>
              <w:lang w:val="en-GB"/>
            </w:rPr>
            <w:instrText xml:space="preserve"> CITATION Bas01 \l 13322 </w:instrText>
          </w:r>
          <w:r w:rsidR="00FB62B6">
            <w:rPr>
              <w:lang w:val="en-US"/>
            </w:rPr>
            <w:fldChar w:fldCharType="separate"/>
          </w:r>
          <w:r w:rsidR="00B21137">
            <w:rPr>
              <w:noProof/>
              <w:lang w:val="en-GB"/>
            </w:rPr>
            <w:t xml:space="preserve"> </w:t>
          </w:r>
          <w:r w:rsidR="00B21137" w:rsidRPr="00B21137">
            <w:rPr>
              <w:noProof/>
              <w:lang w:val="en-GB"/>
            </w:rPr>
            <w:t>(Basile, 2001)</w:t>
          </w:r>
          <w:r w:rsidR="00FB62B6">
            <w:rPr>
              <w:lang w:val="en-US"/>
            </w:rPr>
            <w:fldChar w:fldCharType="end"/>
          </w:r>
        </w:sdtContent>
      </w:sdt>
      <w:r>
        <w:rPr>
          <w:lang w:val="en-US"/>
        </w:rPr>
        <w:t>;</w:t>
      </w:r>
      <w:sdt>
        <w:sdtPr>
          <w:rPr>
            <w:lang w:val="en-US"/>
          </w:rPr>
          <w:id w:val="-1417702829"/>
          <w:citation/>
        </w:sdtPr>
        <w:sdtEndPr/>
        <w:sdtContent>
          <w:r w:rsidR="00FB62B6">
            <w:rPr>
              <w:lang w:val="en-US"/>
            </w:rPr>
            <w:fldChar w:fldCharType="begin"/>
          </w:r>
          <w:r w:rsidR="00FB62B6" w:rsidRPr="00FB3146">
            <w:rPr>
              <w:lang w:val="en-GB"/>
            </w:rPr>
            <w:instrText xml:space="preserve"> CITATION Cho05 \l 13322 </w:instrText>
          </w:r>
          <w:r w:rsidR="00FB62B6">
            <w:rPr>
              <w:lang w:val="en-US"/>
            </w:rPr>
            <w:fldChar w:fldCharType="separate"/>
          </w:r>
          <w:r w:rsidR="00B21137">
            <w:rPr>
              <w:noProof/>
              <w:lang w:val="en-GB"/>
            </w:rPr>
            <w:t xml:space="preserve"> </w:t>
          </w:r>
          <w:r w:rsidR="00B21137" w:rsidRPr="00B21137">
            <w:rPr>
              <w:noProof/>
              <w:lang w:val="en-GB"/>
            </w:rPr>
            <w:t>(Cho &amp; Pucik, 2005)</w:t>
          </w:r>
          <w:r w:rsidR="00FB62B6">
            <w:rPr>
              <w:lang w:val="en-US"/>
            </w:rPr>
            <w:fldChar w:fldCharType="end"/>
          </w:r>
        </w:sdtContent>
      </w:sdt>
      <w:r>
        <w:rPr>
          <w:lang w:val="en-US"/>
        </w:rPr>
        <w:t xml:space="preserve">. The </w:t>
      </w:r>
      <w:r w:rsidRPr="00A8246B">
        <w:rPr>
          <w:lang w:val="en-US"/>
        </w:rPr>
        <w:t>early consensus in the liter</w:t>
      </w:r>
      <w:r>
        <w:rPr>
          <w:lang w:val="en-US"/>
        </w:rPr>
        <w:t xml:space="preserve">ature indicates that innovation </w:t>
      </w:r>
      <w:r w:rsidRPr="00A8246B">
        <w:rPr>
          <w:lang w:val="en-US"/>
        </w:rPr>
        <w:t>acts as an important dri</w:t>
      </w:r>
      <w:r>
        <w:rPr>
          <w:lang w:val="en-US"/>
        </w:rPr>
        <w:t xml:space="preserve">ver </w:t>
      </w:r>
      <w:r w:rsidR="00211817">
        <w:rPr>
          <w:lang w:val="en-US"/>
        </w:rPr>
        <w:t>for</w:t>
      </w:r>
      <w:r>
        <w:rPr>
          <w:lang w:val="en-US"/>
        </w:rPr>
        <w:t xml:space="preserve"> exports, thus suggesting </w:t>
      </w:r>
      <w:r w:rsidRPr="00A8246B">
        <w:rPr>
          <w:lang w:val="en-US"/>
        </w:rPr>
        <w:t xml:space="preserve">that the direction of </w:t>
      </w:r>
      <w:r>
        <w:rPr>
          <w:lang w:val="en-US"/>
        </w:rPr>
        <w:t xml:space="preserve">causality runs from undertaking </w:t>
      </w:r>
      <w:r w:rsidRPr="00A8246B">
        <w:rPr>
          <w:lang w:val="en-US"/>
        </w:rPr>
        <w:t>innovation activities to e</w:t>
      </w:r>
      <w:r>
        <w:rPr>
          <w:lang w:val="en-US"/>
        </w:rPr>
        <w:t>xports</w:t>
      </w:r>
      <w:sdt>
        <w:sdtPr>
          <w:rPr>
            <w:lang w:val="en-US"/>
          </w:rPr>
          <w:id w:val="1772355029"/>
          <w:citation/>
        </w:sdtPr>
        <w:sdtEndPr/>
        <w:sdtContent>
          <w:r w:rsidR="00850F06">
            <w:rPr>
              <w:lang w:val="en-US"/>
            </w:rPr>
            <w:fldChar w:fldCharType="begin"/>
          </w:r>
          <w:r w:rsidR="00850F06" w:rsidRPr="00FB3146">
            <w:rPr>
              <w:lang w:val="en-GB"/>
            </w:rPr>
            <w:instrText xml:space="preserve"> CITATION Har09 \l 13322 </w:instrText>
          </w:r>
          <w:r w:rsidR="00850F06">
            <w:rPr>
              <w:lang w:val="en-US"/>
            </w:rPr>
            <w:fldChar w:fldCharType="separate"/>
          </w:r>
          <w:r w:rsidR="00B21137">
            <w:rPr>
              <w:noProof/>
              <w:lang w:val="en-GB"/>
            </w:rPr>
            <w:t xml:space="preserve"> </w:t>
          </w:r>
          <w:r w:rsidR="00B21137" w:rsidRPr="00B21137">
            <w:rPr>
              <w:noProof/>
              <w:lang w:val="en-GB"/>
            </w:rPr>
            <w:t>(Harris &amp; Li, 2009)</w:t>
          </w:r>
          <w:r w:rsidR="00850F06">
            <w:rPr>
              <w:lang w:val="en-US"/>
            </w:rPr>
            <w:fldChar w:fldCharType="end"/>
          </w:r>
        </w:sdtContent>
      </w:sdt>
      <w:r>
        <w:rPr>
          <w:lang w:val="en-US"/>
        </w:rPr>
        <w:t xml:space="preserve">. In </w:t>
      </w:r>
      <w:r w:rsidRPr="00A8246B">
        <w:rPr>
          <w:lang w:val="en-US"/>
        </w:rPr>
        <w:t xml:space="preserve">this sense, international markets may represent an area </w:t>
      </w:r>
      <w:r>
        <w:rPr>
          <w:lang w:val="en-US"/>
        </w:rPr>
        <w:t xml:space="preserve">in </w:t>
      </w:r>
      <w:r w:rsidRPr="00A8246B">
        <w:rPr>
          <w:lang w:val="en-US"/>
        </w:rPr>
        <w:t>which firms can exploi</w:t>
      </w:r>
      <w:r>
        <w:rPr>
          <w:lang w:val="en-US"/>
        </w:rPr>
        <w:t xml:space="preserve">t their innovations and thereby </w:t>
      </w:r>
      <w:r w:rsidRPr="00A8246B">
        <w:rPr>
          <w:lang w:val="en-US"/>
        </w:rPr>
        <w:t>enhance their economic</w:t>
      </w:r>
      <w:r>
        <w:rPr>
          <w:lang w:val="en-US"/>
        </w:rPr>
        <w:t xml:space="preserve"> performance</w:t>
      </w:r>
      <w:sdt>
        <w:sdtPr>
          <w:rPr>
            <w:lang w:val="en-US"/>
          </w:rPr>
          <w:id w:val="-1604566000"/>
          <w:citation/>
        </w:sdtPr>
        <w:sdtEndPr/>
        <w:sdtContent>
          <w:r w:rsidR="00867DF1">
            <w:rPr>
              <w:lang w:val="en-US"/>
            </w:rPr>
            <w:fldChar w:fldCharType="begin"/>
          </w:r>
          <w:r w:rsidR="00867DF1" w:rsidRPr="00FB3146">
            <w:rPr>
              <w:lang w:val="en-GB"/>
            </w:rPr>
            <w:instrText xml:space="preserve"> CITATION Fil091 \l 13322 </w:instrText>
          </w:r>
          <w:r w:rsidR="00867DF1">
            <w:rPr>
              <w:lang w:val="en-US"/>
            </w:rPr>
            <w:fldChar w:fldCharType="separate"/>
          </w:r>
          <w:r w:rsidR="00B21137">
            <w:rPr>
              <w:noProof/>
              <w:lang w:val="en-GB"/>
            </w:rPr>
            <w:t xml:space="preserve"> </w:t>
          </w:r>
          <w:r w:rsidR="00B21137" w:rsidRPr="00B21137">
            <w:rPr>
              <w:noProof/>
              <w:lang w:val="en-GB"/>
            </w:rPr>
            <w:t>(Filipescu, Rialp, &amp; Rialp, 2009)</w:t>
          </w:r>
          <w:r w:rsidR="00867DF1">
            <w:rPr>
              <w:lang w:val="en-US"/>
            </w:rPr>
            <w:fldChar w:fldCharType="end"/>
          </w:r>
        </w:sdtContent>
      </w:sdt>
      <w:r w:rsidRPr="00A8246B">
        <w:rPr>
          <w:lang w:val="en-US"/>
        </w:rPr>
        <w:t>;</w:t>
      </w:r>
      <w:sdt>
        <w:sdtPr>
          <w:rPr>
            <w:lang w:val="en-US"/>
          </w:rPr>
          <w:id w:val="-296146050"/>
          <w:citation/>
        </w:sdtPr>
        <w:sdtEndPr/>
        <w:sdtContent>
          <w:r w:rsidR="00867DF1">
            <w:rPr>
              <w:lang w:val="en-US"/>
            </w:rPr>
            <w:fldChar w:fldCharType="begin"/>
          </w:r>
          <w:r w:rsidR="00867DF1" w:rsidRPr="00FB3146">
            <w:rPr>
              <w:lang w:val="en-GB"/>
            </w:rPr>
            <w:instrText xml:space="preserve"> CITATION Hor11 \l 13322 </w:instrText>
          </w:r>
          <w:r w:rsidR="00867DF1">
            <w:rPr>
              <w:lang w:val="en-US"/>
            </w:rPr>
            <w:fldChar w:fldCharType="separate"/>
          </w:r>
          <w:r w:rsidR="00B21137">
            <w:rPr>
              <w:noProof/>
              <w:lang w:val="en-GB"/>
            </w:rPr>
            <w:t xml:space="preserve"> </w:t>
          </w:r>
          <w:r w:rsidR="00B21137" w:rsidRPr="00B21137">
            <w:rPr>
              <w:noProof/>
              <w:lang w:val="en-GB"/>
            </w:rPr>
            <w:t>(Hortinha, Lages, &amp; Lages, 2011)</w:t>
          </w:r>
          <w:r w:rsidR="00867DF1">
            <w:rPr>
              <w:lang w:val="en-US"/>
            </w:rPr>
            <w:fldChar w:fldCharType="end"/>
          </w:r>
        </w:sdtContent>
      </w:sdt>
      <w:r>
        <w:rPr>
          <w:lang w:val="en-US"/>
        </w:rPr>
        <w:t>;</w:t>
      </w:r>
      <w:sdt>
        <w:sdtPr>
          <w:rPr>
            <w:lang w:val="en-US"/>
          </w:rPr>
          <w:id w:val="-1268302928"/>
          <w:citation/>
        </w:sdtPr>
        <w:sdtEndPr/>
        <w:sdtContent>
          <w:r w:rsidR="00867DF1">
            <w:rPr>
              <w:lang w:val="en-US"/>
            </w:rPr>
            <w:fldChar w:fldCharType="begin"/>
          </w:r>
          <w:r w:rsidR="00867DF1" w:rsidRPr="00FB3146">
            <w:rPr>
              <w:lang w:val="en-GB"/>
            </w:rPr>
            <w:instrText xml:space="preserve"> CITATION Lov09 \l 13322 </w:instrText>
          </w:r>
          <w:r w:rsidR="00867DF1">
            <w:rPr>
              <w:lang w:val="en-US"/>
            </w:rPr>
            <w:fldChar w:fldCharType="separate"/>
          </w:r>
          <w:r w:rsidR="00B21137">
            <w:rPr>
              <w:noProof/>
              <w:lang w:val="en-GB"/>
            </w:rPr>
            <w:t xml:space="preserve"> </w:t>
          </w:r>
          <w:r w:rsidR="00B21137" w:rsidRPr="00B21137">
            <w:rPr>
              <w:noProof/>
              <w:lang w:val="en-GB"/>
            </w:rPr>
            <w:t>(Love &amp; Mansury, 2009)</w:t>
          </w:r>
          <w:r w:rsidR="00867DF1">
            <w:rPr>
              <w:lang w:val="en-US"/>
            </w:rPr>
            <w:fldChar w:fldCharType="end"/>
          </w:r>
        </w:sdtContent>
      </w:sdt>
      <w:r w:rsidR="00867DF1">
        <w:rPr>
          <w:lang w:val="en-US"/>
        </w:rPr>
        <w:t xml:space="preserve">. </w:t>
      </w:r>
      <w:r w:rsidRPr="00A8246B">
        <w:rPr>
          <w:lang w:val="en-US"/>
        </w:rPr>
        <w:t>Acc</w:t>
      </w:r>
      <w:r>
        <w:rPr>
          <w:lang w:val="en-US"/>
        </w:rPr>
        <w:t xml:space="preserve">ordingly, innovative firms will </w:t>
      </w:r>
      <w:r w:rsidRPr="00A8246B">
        <w:rPr>
          <w:lang w:val="en-US"/>
        </w:rPr>
        <w:t>have a greater tendency to enter fore</w:t>
      </w:r>
      <w:r>
        <w:rPr>
          <w:lang w:val="en-US"/>
        </w:rPr>
        <w:t xml:space="preserve">ign markets to </w:t>
      </w:r>
      <w:r w:rsidRPr="00A8246B">
        <w:rPr>
          <w:lang w:val="en-US"/>
        </w:rPr>
        <w:t xml:space="preserve">increase sales volume and </w:t>
      </w:r>
      <w:r>
        <w:rPr>
          <w:lang w:val="en-US"/>
        </w:rPr>
        <w:t>spread the fixed costs of inno</w:t>
      </w:r>
      <w:r w:rsidRPr="00A8246B">
        <w:rPr>
          <w:lang w:val="en-US"/>
        </w:rPr>
        <w:t>vation over a larger nu</w:t>
      </w:r>
      <w:r>
        <w:rPr>
          <w:lang w:val="en-US"/>
        </w:rPr>
        <w:t>mber of markets</w:t>
      </w:r>
      <w:sdt>
        <w:sdtPr>
          <w:rPr>
            <w:lang w:val="en-US"/>
          </w:rPr>
          <w:id w:val="834882589"/>
          <w:citation/>
        </w:sdtPr>
        <w:sdtEndPr/>
        <w:sdtContent>
          <w:r w:rsidR="00867DF1">
            <w:rPr>
              <w:lang w:val="en-US"/>
            </w:rPr>
            <w:fldChar w:fldCharType="begin"/>
          </w:r>
          <w:r w:rsidR="00867DF1" w:rsidRPr="00FB3146">
            <w:rPr>
              <w:lang w:val="en-GB"/>
            </w:rPr>
            <w:instrText xml:space="preserve"> CITATION Pla07 \l 13322 </w:instrText>
          </w:r>
          <w:r w:rsidR="00867DF1">
            <w:rPr>
              <w:lang w:val="en-US"/>
            </w:rPr>
            <w:fldChar w:fldCharType="separate"/>
          </w:r>
          <w:r w:rsidR="00B21137">
            <w:rPr>
              <w:noProof/>
              <w:lang w:val="en-GB"/>
            </w:rPr>
            <w:t xml:space="preserve"> </w:t>
          </w:r>
          <w:r w:rsidR="00B21137" w:rsidRPr="00B21137">
            <w:rPr>
              <w:noProof/>
              <w:lang w:val="en-GB"/>
            </w:rPr>
            <w:t>(Pla-Barber &amp; Alegre, 2007)</w:t>
          </w:r>
          <w:r w:rsidR="00867DF1">
            <w:rPr>
              <w:lang w:val="en-US"/>
            </w:rPr>
            <w:fldChar w:fldCharType="end"/>
          </w:r>
        </w:sdtContent>
      </w:sdt>
      <w:r w:rsidRPr="00A8246B">
        <w:rPr>
          <w:lang w:val="en-US"/>
        </w:rPr>
        <w:t>;</w:t>
      </w:r>
      <w:sdt>
        <w:sdtPr>
          <w:rPr>
            <w:lang w:val="en-US"/>
          </w:rPr>
          <w:id w:val="-1852632593"/>
          <w:citation/>
        </w:sdtPr>
        <w:sdtEndPr/>
        <w:sdtContent>
          <w:r w:rsidR="00867DF1">
            <w:rPr>
              <w:lang w:val="en-US"/>
            </w:rPr>
            <w:fldChar w:fldCharType="begin"/>
          </w:r>
          <w:r w:rsidR="00867DF1" w:rsidRPr="00FB3146">
            <w:rPr>
              <w:lang w:val="en-GB"/>
            </w:rPr>
            <w:instrText xml:space="preserve"> CITATION Zah00 \l 13322 </w:instrText>
          </w:r>
          <w:r w:rsidR="00867DF1">
            <w:rPr>
              <w:lang w:val="en-US"/>
            </w:rPr>
            <w:fldChar w:fldCharType="separate"/>
          </w:r>
          <w:r w:rsidR="00B21137">
            <w:rPr>
              <w:noProof/>
              <w:lang w:val="en-GB"/>
            </w:rPr>
            <w:t xml:space="preserve"> </w:t>
          </w:r>
          <w:r w:rsidR="00B21137" w:rsidRPr="00B21137">
            <w:rPr>
              <w:noProof/>
              <w:lang w:val="en-GB"/>
            </w:rPr>
            <w:t>(Zahra, Ireland, &amp; Hitt, 2000)</w:t>
          </w:r>
          <w:r w:rsidR="00867DF1">
            <w:rPr>
              <w:lang w:val="en-US"/>
            </w:rPr>
            <w:fldChar w:fldCharType="end"/>
          </w:r>
        </w:sdtContent>
      </w:sdt>
      <w:r>
        <w:rPr>
          <w:lang w:val="en-US"/>
        </w:rPr>
        <w:t xml:space="preserve">. Investments </w:t>
      </w:r>
      <w:r w:rsidRPr="00A8246B">
        <w:rPr>
          <w:lang w:val="en-US"/>
        </w:rPr>
        <w:t>in technological resource</w:t>
      </w:r>
      <w:r w:rsidR="00867DF1">
        <w:rPr>
          <w:lang w:val="en-US"/>
        </w:rPr>
        <w:t>s enhance organizational knowl</w:t>
      </w:r>
      <w:r w:rsidRPr="00A8246B">
        <w:rPr>
          <w:lang w:val="en-US"/>
        </w:rPr>
        <w:t>edge and learning capabil</w:t>
      </w:r>
      <w:r>
        <w:rPr>
          <w:lang w:val="en-US"/>
        </w:rPr>
        <w:t>ities, which in turn</w:t>
      </w:r>
      <w:r w:rsidR="00211817">
        <w:rPr>
          <w:lang w:val="en-US"/>
        </w:rPr>
        <w:t>,</w:t>
      </w:r>
      <w:r>
        <w:rPr>
          <w:lang w:val="en-US"/>
        </w:rPr>
        <w:t xml:space="preserve"> are impor</w:t>
      </w:r>
      <w:r w:rsidRPr="00A8246B">
        <w:rPr>
          <w:lang w:val="en-US"/>
        </w:rPr>
        <w:t>tant antecedent factors of</w:t>
      </w:r>
      <w:r>
        <w:rPr>
          <w:lang w:val="en-US"/>
        </w:rPr>
        <w:t xml:space="preserve"> a firm’s capability to develop </w:t>
      </w:r>
      <w:r w:rsidRPr="00A8246B">
        <w:rPr>
          <w:lang w:val="en-US"/>
        </w:rPr>
        <w:t>cost-/differentiation-</w:t>
      </w:r>
      <w:r>
        <w:rPr>
          <w:lang w:val="en-US"/>
        </w:rPr>
        <w:t xml:space="preserve">based international competitive </w:t>
      </w:r>
      <w:r w:rsidRPr="00A8246B">
        <w:rPr>
          <w:lang w:val="en-US"/>
        </w:rPr>
        <w:t>advantages and, con</w:t>
      </w:r>
      <w:r>
        <w:rPr>
          <w:lang w:val="en-US"/>
        </w:rPr>
        <w:t xml:space="preserve">sequently, pursue international </w:t>
      </w:r>
      <w:r w:rsidRPr="00A8246B">
        <w:rPr>
          <w:lang w:val="en-US"/>
        </w:rPr>
        <w:t>expansion by engaging in exporting and/or increasi</w:t>
      </w:r>
      <w:r>
        <w:rPr>
          <w:lang w:val="en-US"/>
        </w:rPr>
        <w:t xml:space="preserve">ng its </w:t>
      </w:r>
      <w:r w:rsidRPr="00A8246B">
        <w:rPr>
          <w:lang w:val="en-US"/>
        </w:rPr>
        <w:t>activities in foreign marke</w:t>
      </w:r>
      <w:r>
        <w:rPr>
          <w:lang w:val="en-US"/>
        </w:rPr>
        <w:t xml:space="preserve">ts </w:t>
      </w:r>
      <w:sdt>
        <w:sdtPr>
          <w:rPr>
            <w:lang w:val="en-US"/>
          </w:rPr>
          <w:id w:val="189647990"/>
          <w:citation/>
        </w:sdtPr>
        <w:sdtEndPr/>
        <w:sdtContent>
          <w:r w:rsidR="002A2E22">
            <w:rPr>
              <w:lang w:val="en-US"/>
            </w:rPr>
            <w:fldChar w:fldCharType="begin"/>
          </w:r>
          <w:r w:rsidR="002A2E22" w:rsidRPr="00FB3146">
            <w:rPr>
              <w:lang w:val="en-GB"/>
            </w:rPr>
            <w:instrText xml:space="preserve"> CITATION Eri97 \l 13322 </w:instrText>
          </w:r>
          <w:r w:rsidR="002A2E22">
            <w:rPr>
              <w:lang w:val="en-US"/>
            </w:rPr>
            <w:fldChar w:fldCharType="separate"/>
          </w:r>
          <w:r w:rsidR="00B21137" w:rsidRPr="00B21137">
            <w:rPr>
              <w:noProof/>
              <w:lang w:val="en-GB"/>
            </w:rPr>
            <w:t>(Eriksson, Johanson, Majkgard, &amp; Sharma, 1997)</w:t>
          </w:r>
          <w:r w:rsidR="002A2E22">
            <w:rPr>
              <w:lang w:val="en-US"/>
            </w:rPr>
            <w:fldChar w:fldCharType="end"/>
          </w:r>
        </w:sdtContent>
      </w:sdt>
      <w:r>
        <w:rPr>
          <w:lang w:val="en-US"/>
        </w:rPr>
        <w:t>;</w:t>
      </w:r>
      <w:sdt>
        <w:sdtPr>
          <w:rPr>
            <w:lang w:val="en-US"/>
          </w:rPr>
          <w:id w:val="475737791"/>
          <w:citation/>
        </w:sdtPr>
        <w:sdtEndPr/>
        <w:sdtContent>
          <w:r w:rsidR="002A2E22">
            <w:rPr>
              <w:lang w:val="en-US"/>
            </w:rPr>
            <w:fldChar w:fldCharType="begin"/>
          </w:r>
          <w:r w:rsidR="002A2E22" w:rsidRPr="00FB3146">
            <w:rPr>
              <w:lang w:val="en-GB"/>
            </w:rPr>
            <w:instrText xml:space="preserve"> CITATION Fil09 \l 13322 </w:instrText>
          </w:r>
          <w:r w:rsidR="002A2E22">
            <w:rPr>
              <w:lang w:val="en-US"/>
            </w:rPr>
            <w:fldChar w:fldCharType="separate"/>
          </w:r>
          <w:r w:rsidR="00B21137">
            <w:rPr>
              <w:noProof/>
              <w:lang w:val="en-GB"/>
            </w:rPr>
            <w:t xml:space="preserve"> </w:t>
          </w:r>
          <w:r w:rsidR="00B21137" w:rsidRPr="00B21137">
            <w:rPr>
              <w:noProof/>
              <w:lang w:val="en-GB"/>
            </w:rPr>
            <w:t>(Filatotchev &amp; Piesse, 2009)</w:t>
          </w:r>
          <w:r w:rsidR="002A2E22">
            <w:rPr>
              <w:lang w:val="en-US"/>
            </w:rPr>
            <w:fldChar w:fldCharType="end"/>
          </w:r>
        </w:sdtContent>
      </w:sdt>
      <w:r>
        <w:rPr>
          <w:lang w:val="en-US"/>
        </w:rPr>
        <w:t>;</w:t>
      </w:r>
      <w:sdt>
        <w:sdtPr>
          <w:rPr>
            <w:lang w:val="en-US"/>
          </w:rPr>
          <w:id w:val="-1010290855"/>
          <w:citation/>
        </w:sdtPr>
        <w:sdtEndPr/>
        <w:sdtContent>
          <w:r w:rsidR="002A2E22">
            <w:rPr>
              <w:lang w:val="en-US"/>
            </w:rPr>
            <w:fldChar w:fldCharType="begin"/>
          </w:r>
          <w:r w:rsidR="002A2E22" w:rsidRPr="00FB3146">
            <w:rPr>
              <w:lang w:val="en-GB"/>
            </w:rPr>
            <w:instrText xml:space="preserve"> CITATION Lóp \l 13322 </w:instrText>
          </w:r>
          <w:r w:rsidR="002A2E22">
            <w:rPr>
              <w:lang w:val="en-US"/>
            </w:rPr>
            <w:fldChar w:fldCharType="separate"/>
          </w:r>
          <w:r w:rsidR="00B21137">
            <w:rPr>
              <w:noProof/>
              <w:lang w:val="en-GB"/>
            </w:rPr>
            <w:t xml:space="preserve"> </w:t>
          </w:r>
          <w:r w:rsidR="00B21137" w:rsidRPr="00B21137">
            <w:rPr>
              <w:noProof/>
              <w:lang w:val="en-GB"/>
            </w:rPr>
            <w:t>(López Rodríguez &amp; García Rodríguez, 2005)</w:t>
          </w:r>
          <w:r w:rsidR="002A2E22">
            <w:rPr>
              <w:lang w:val="en-US"/>
            </w:rPr>
            <w:fldChar w:fldCharType="end"/>
          </w:r>
        </w:sdtContent>
      </w:sdt>
      <w:r w:rsidR="002A2E22">
        <w:rPr>
          <w:lang w:val="en-US"/>
        </w:rPr>
        <w:t xml:space="preserve">. </w:t>
      </w:r>
      <w:r>
        <w:rPr>
          <w:lang w:val="en-US"/>
        </w:rPr>
        <w:t xml:space="preserve">Thus, </w:t>
      </w:r>
      <w:r w:rsidRPr="00A8246B">
        <w:rPr>
          <w:lang w:val="en-US"/>
        </w:rPr>
        <w:t>innovative firms have strong incentives to subsequently</w:t>
      </w:r>
      <w:r>
        <w:rPr>
          <w:lang w:val="en-US"/>
        </w:rPr>
        <w:t xml:space="preserve"> </w:t>
      </w:r>
      <w:r w:rsidRPr="00A8246B">
        <w:rPr>
          <w:lang w:val="en-US"/>
        </w:rPr>
        <w:t>expand their activities i</w:t>
      </w:r>
      <w:r>
        <w:rPr>
          <w:lang w:val="en-US"/>
        </w:rPr>
        <w:t>nto markets beyond their domes</w:t>
      </w:r>
      <w:r w:rsidRPr="00A8246B">
        <w:rPr>
          <w:lang w:val="en-US"/>
        </w:rPr>
        <w:t>tic one</w:t>
      </w:r>
      <w:r w:rsidR="00AF0F31">
        <w:rPr>
          <w:lang w:val="en-US"/>
        </w:rPr>
        <w:t>s</w:t>
      </w:r>
      <w:r w:rsidRPr="00A8246B">
        <w:rPr>
          <w:lang w:val="en-US"/>
        </w:rPr>
        <w:t xml:space="preserve"> to earn higher r</w:t>
      </w:r>
      <w:r>
        <w:rPr>
          <w:lang w:val="en-US"/>
        </w:rPr>
        <w:t xml:space="preserve">eturns from their technological </w:t>
      </w:r>
      <w:r w:rsidRPr="00A8246B">
        <w:rPr>
          <w:lang w:val="en-US"/>
        </w:rPr>
        <w:t>investments</w:t>
      </w:r>
      <w:sdt>
        <w:sdtPr>
          <w:rPr>
            <w:lang w:val="en-US"/>
          </w:rPr>
          <w:id w:val="-1410451011"/>
          <w:citation/>
        </w:sdtPr>
        <w:sdtEndPr/>
        <w:sdtContent>
          <w:r w:rsidR="002A2E22">
            <w:rPr>
              <w:lang w:val="en-US"/>
            </w:rPr>
            <w:fldChar w:fldCharType="begin"/>
          </w:r>
          <w:r w:rsidR="002A2E22" w:rsidRPr="00FB3146">
            <w:rPr>
              <w:lang w:val="en-GB"/>
            </w:rPr>
            <w:instrText xml:space="preserve"> CITATION Bia09 \l 13322 </w:instrText>
          </w:r>
          <w:r w:rsidR="002A2E22">
            <w:rPr>
              <w:lang w:val="en-US"/>
            </w:rPr>
            <w:fldChar w:fldCharType="separate"/>
          </w:r>
          <w:r w:rsidR="00B21137">
            <w:rPr>
              <w:noProof/>
              <w:lang w:val="en-GB"/>
            </w:rPr>
            <w:t xml:space="preserve"> </w:t>
          </w:r>
          <w:r w:rsidR="00B21137" w:rsidRPr="00B21137">
            <w:rPr>
              <w:noProof/>
              <w:lang w:val="en-GB"/>
            </w:rPr>
            <w:t>(Bianchi, 2009)</w:t>
          </w:r>
          <w:r w:rsidR="002A2E22">
            <w:rPr>
              <w:lang w:val="en-US"/>
            </w:rPr>
            <w:fldChar w:fldCharType="end"/>
          </w:r>
        </w:sdtContent>
      </w:sdt>
      <w:r w:rsidRPr="00A8246B">
        <w:rPr>
          <w:lang w:val="en-US"/>
        </w:rPr>
        <w:t>.</w:t>
      </w:r>
    </w:p>
    <w:p w14:paraId="7691A30F" w14:textId="4B5339C8" w:rsidR="00A8246B" w:rsidRPr="00A8246B" w:rsidRDefault="00A8246B" w:rsidP="00A8246B">
      <w:pPr>
        <w:rPr>
          <w:lang w:val="en-US"/>
        </w:rPr>
      </w:pPr>
      <w:r w:rsidRPr="00A8246B">
        <w:rPr>
          <w:lang w:val="en-US"/>
        </w:rPr>
        <w:t>Furthermore, some au</w:t>
      </w:r>
      <w:r>
        <w:rPr>
          <w:lang w:val="en-US"/>
        </w:rPr>
        <w:t xml:space="preserve">thors identify R&amp;D intensity as </w:t>
      </w:r>
      <w:r w:rsidRPr="00A8246B">
        <w:rPr>
          <w:lang w:val="en-US"/>
        </w:rPr>
        <w:t>an important determin</w:t>
      </w:r>
      <w:r>
        <w:rPr>
          <w:lang w:val="en-US"/>
        </w:rPr>
        <w:t>ant of firms’ exports</w:t>
      </w:r>
      <w:sdt>
        <w:sdtPr>
          <w:rPr>
            <w:lang w:val="en-US"/>
          </w:rPr>
          <w:id w:val="-1470514635"/>
          <w:citation/>
        </w:sdtPr>
        <w:sdtEndPr/>
        <w:sdtContent>
          <w:r w:rsidR="002A2E22">
            <w:rPr>
              <w:lang w:val="en-US"/>
            </w:rPr>
            <w:fldChar w:fldCharType="begin"/>
          </w:r>
          <w:r w:rsidR="002A2E22" w:rsidRPr="00FB3146">
            <w:rPr>
              <w:lang w:val="en-GB"/>
            </w:rPr>
            <w:instrText xml:space="preserve"> CITATION Bar03 \l 13322 </w:instrText>
          </w:r>
          <w:r w:rsidR="002A2E22">
            <w:rPr>
              <w:lang w:val="en-US"/>
            </w:rPr>
            <w:fldChar w:fldCharType="separate"/>
          </w:r>
          <w:r w:rsidR="00B21137">
            <w:rPr>
              <w:noProof/>
              <w:lang w:val="en-GB"/>
            </w:rPr>
            <w:t xml:space="preserve"> </w:t>
          </w:r>
          <w:r w:rsidR="00B21137" w:rsidRPr="00B21137">
            <w:rPr>
              <w:noProof/>
              <w:lang w:val="en-GB"/>
            </w:rPr>
            <w:t>(Barrios, Görg, &amp; Eric, 2003)</w:t>
          </w:r>
          <w:r w:rsidR="002A2E22">
            <w:rPr>
              <w:lang w:val="en-US"/>
            </w:rPr>
            <w:fldChar w:fldCharType="end"/>
          </w:r>
        </w:sdtContent>
      </w:sdt>
      <w:r w:rsidRPr="00A8246B">
        <w:rPr>
          <w:lang w:val="en-US"/>
        </w:rPr>
        <w:t xml:space="preserve"> </w:t>
      </w:r>
      <w:r>
        <w:rPr>
          <w:lang w:val="en-US"/>
        </w:rPr>
        <w:t>because firms with a technolog</w:t>
      </w:r>
      <w:r w:rsidRPr="00A8246B">
        <w:rPr>
          <w:lang w:val="en-US"/>
        </w:rPr>
        <w:t>ical, R&amp;D-based adva</w:t>
      </w:r>
      <w:r>
        <w:rPr>
          <w:lang w:val="en-US"/>
        </w:rPr>
        <w:t>ntage can expand into new over</w:t>
      </w:r>
      <w:r w:rsidR="00211817">
        <w:rPr>
          <w:lang w:val="en-US"/>
        </w:rPr>
        <w:t>sea</w:t>
      </w:r>
      <w:r w:rsidRPr="00A8246B">
        <w:rPr>
          <w:lang w:val="en-US"/>
        </w:rPr>
        <w:t xml:space="preserve"> markets at little or no</w:t>
      </w:r>
      <w:r>
        <w:rPr>
          <w:lang w:val="en-US"/>
        </w:rPr>
        <w:t xml:space="preserve"> marginal cost over the cost of </w:t>
      </w:r>
      <w:r w:rsidRPr="00A8246B">
        <w:rPr>
          <w:lang w:val="en-US"/>
        </w:rPr>
        <w:t>developing this advantag</w:t>
      </w:r>
      <w:r>
        <w:rPr>
          <w:lang w:val="en-US"/>
        </w:rPr>
        <w:t>e in the domestic market</w:t>
      </w:r>
      <w:sdt>
        <w:sdtPr>
          <w:rPr>
            <w:lang w:val="en-US"/>
          </w:rPr>
          <w:id w:val="-625777443"/>
          <w:citation/>
        </w:sdtPr>
        <w:sdtEndPr/>
        <w:sdtContent>
          <w:r w:rsidR="002A2E22">
            <w:rPr>
              <w:lang w:val="en-US"/>
            </w:rPr>
            <w:fldChar w:fldCharType="begin"/>
          </w:r>
          <w:r w:rsidR="002A2E22" w:rsidRPr="00FB3146">
            <w:rPr>
              <w:lang w:val="en-GB"/>
            </w:rPr>
            <w:instrText xml:space="preserve"> CITATION Dav00 \l 13322 </w:instrText>
          </w:r>
          <w:r w:rsidR="002A2E22">
            <w:rPr>
              <w:lang w:val="en-US"/>
            </w:rPr>
            <w:fldChar w:fldCharType="separate"/>
          </w:r>
          <w:r w:rsidR="00B21137">
            <w:rPr>
              <w:noProof/>
              <w:lang w:val="en-GB"/>
            </w:rPr>
            <w:t xml:space="preserve"> </w:t>
          </w:r>
          <w:r w:rsidR="00B21137" w:rsidRPr="00B21137">
            <w:rPr>
              <w:noProof/>
              <w:lang w:val="en-GB"/>
            </w:rPr>
            <w:t>(Davis &amp; Harveston, 2000)</w:t>
          </w:r>
          <w:r w:rsidR="002A2E22">
            <w:rPr>
              <w:lang w:val="en-US"/>
            </w:rPr>
            <w:fldChar w:fldCharType="end"/>
          </w:r>
        </w:sdtContent>
      </w:sdt>
      <w:r w:rsidRPr="00A8246B">
        <w:rPr>
          <w:lang w:val="en-US"/>
        </w:rPr>
        <w:t>. In</w:t>
      </w:r>
      <w:r>
        <w:rPr>
          <w:lang w:val="en-US"/>
        </w:rPr>
        <w:t xml:space="preserve"> addition, as exporting expands </w:t>
      </w:r>
      <w:r w:rsidRPr="00A8246B">
        <w:rPr>
          <w:lang w:val="en-US"/>
        </w:rPr>
        <w:t>the potential customer base, investments perf</w:t>
      </w:r>
      <w:r>
        <w:rPr>
          <w:lang w:val="en-US"/>
        </w:rPr>
        <w:t xml:space="preserve">ormed in </w:t>
      </w:r>
      <w:r w:rsidRPr="00A8246B">
        <w:rPr>
          <w:lang w:val="en-US"/>
        </w:rPr>
        <w:t>activities whose costs are largely fixed (e.g., R&amp;D) may</w:t>
      </w:r>
      <w:r>
        <w:rPr>
          <w:lang w:val="en-US"/>
        </w:rPr>
        <w:t xml:space="preserve"> </w:t>
      </w:r>
      <w:r w:rsidRPr="00A8246B">
        <w:rPr>
          <w:lang w:val="en-US"/>
        </w:rPr>
        <w:t>be recovered through</w:t>
      </w:r>
      <w:r>
        <w:rPr>
          <w:lang w:val="en-US"/>
        </w:rPr>
        <w:t xml:space="preserve"> greater sales volume</w:t>
      </w:r>
      <w:sdt>
        <w:sdtPr>
          <w:rPr>
            <w:lang w:val="en-US"/>
          </w:rPr>
          <w:id w:val="-845081533"/>
          <w:citation/>
        </w:sdtPr>
        <w:sdtEndPr/>
        <w:sdtContent>
          <w:r w:rsidR="002A2E22">
            <w:rPr>
              <w:lang w:val="en-US"/>
            </w:rPr>
            <w:fldChar w:fldCharType="begin"/>
          </w:r>
          <w:r w:rsidR="002A2E22" w:rsidRPr="00FB3146">
            <w:rPr>
              <w:lang w:val="en-GB"/>
            </w:rPr>
            <w:instrText xml:space="preserve"> CITATION Lov09 \l 13322 </w:instrText>
          </w:r>
          <w:r w:rsidR="002A2E22">
            <w:rPr>
              <w:lang w:val="en-US"/>
            </w:rPr>
            <w:fldChar w:fldCharType="separate"/>
          </w:r>
          <w:r w:rsidR="00B21137">
            <w:rPr>
              <w:noProof/>
              <w:lang w:val="en-GB"/>
            </w:rPr>
            <w:t xml:space="preserve"> </w:t>
          </w:r>
          <w:r w:rsidR="00B21137" w:rsidRPr="00B21137">
            <w:rPr>
              <w:noProof/>
              <w:lang w:val="en-GB"/>
            </w:rPr>
            <w:t>(Love &amp; Mansury, 2009)</w:t>
          </w:r>
          <w:r w:rsidR="002A2E22">
            <w:rPr>
              <w:lang w:val="en-US"/>
            </w:rPr>
            <w:fldChar w:fldCharType="end"/>
          </w:r>
        </w:sdtContent>
      </w:sdt>
      <w:r w:rsidR="002A2E22">
        <w:rPr>
          <w:lang w:val="en-US"/>
        </w:rPr>
        <w:t>.</w:t>
      </w:r>
      <w:r>
        <w:rPr>
          <w:lang w:val="en-US"/>
        </w:rPr>
        <w:t xml:space="preserve"> </w:t>
      </w:r>
      <w:r w:rsidRPr="00A8246B">
        <w:rPr>
          <w:lang w:val="en-US"/>
        </w:rPr>
        <w:t>H</w:t>
      </w:r>
      <w:r>
        <w:rPr>
          <w:lang w:val="en-US"/>
        </w:rPr>
        <w:t xml:space="preserve">owever, Lefebvre, Lefebvre, and </w:t>
      </w:r>
      <w:proofErr w:type="spellStart"/>
      <w:r w:rsidRPr="00A8246B">
        <w:rPr>
          <w:lang w:val="en-US"/>
        </w:rPr>
        <w:t>Bourgault</w:t>
      </w:r>
      <w:proofErr w:type="spellEnd"/>
      <w:r w:rsidRPr="00A8246B">
        <w:rPr>
          <w:lang w:val="en-US"/>
        </w:rPr>
        <w:t xml:space="preserve"> (1998) do not </w:t>
      </w:r>
      <w:r>
        <w:rPr>
          <w:lang w:val="en-US"/>
        </w:rPr>
        <w:t xml:space="preserve">find a significant influence of </w:t>
      </w:r>
      <w:r w:rsidRPr="00A8246B">
        <w:rPr>
          <w:lang w:val="en-US"/>
        </w:rPr>
        <w:t>R&amp;D expenditures on firms’ export intensity</w:t>
      </w:r>
      <w:sdt>
        <w:sdtPr>
          <w:rPr>
            <w:lang w:val="en-US"/>
          </w:rPr>
          <w:id w:val="-1147730877"/>
          <w:citation/>
        </w:sdtPr>
        <w:sdtEndPr/>
        <w:sdtContent>
          <w:r w:rsidR="002A2E22">
            <w:rPr>
              <w:lang w:val="en-US"/>
            </w:rPr>
            <w:fldChar w:fldCharType="begin"/>
          </w:r>
          <w:r w:rsidR="002A2E22" w:rsidRPr="00FB3146">
            <w:rPr>
              <w:lang w:val="en-GB"/>
            </w:rPr>
            <w:instrText xml:space="preserve"> CITATION Lef98 \l 13322 </w:instrText>
          </w:r>
          <w:r w:rsidR="002A2E22">
            <w:rPr>
              <w:lang w:val="en-US"/>
            </w:rPr>
            <w:fldChar w:fldCharType="separate"/>
          </w:r>
          <w:r w:rsidR="00B21137">
            <w:rPr>
              <w:noProof/>
              <w:lang w:val="en-GB"/>
            </w:rPr>
            <w:t xml:space="preserve"> </w:t>
          </w:r>
          <w:r w:rsidR="00B21137" w:rsidRPr="00B21137">
            <w:rPr>
              <w:noProof/>
              <w:lang w:val="en-GB"/>
            </w:rPr>
            <w:t>(Lefebvre, Lefebvre, &amp; Bourgault, 1998)</w:t>
          </w:r>
          <w:r w:rsidR="002A2E22">
            <w:rPr>
              <w:lang w:val="en-US"/>
            </w:rPr>
            <w:fldChar w:fldCharType="end"/>
          </w:r>
        </w:sdtContent>
      </w:sdt>
      <w:r w:rsidRPr="00A8246B">
        <w:rPr>
          <w:lang w:val="en-US"/>
        </w:rPr>
        <w:t>.</w:t>
      </w:r>
    </w:p>
    <w:p w14:paraId="4C297BE5" w14:textId="77777777" w:rsidR="00A8246B" w:rsidRDefault="00AF0F31" w:rsidP="00FB3146">
      <w:pPr>
        <w:rPr>
          <w:lang w:val="en-US"/>
        </w:rPr>
      </w:pPr>
      <w:r>
        <w:rPr>
          <w:lang w:val="en-US"/>
        </w:rPr>
        <w:t>P</w:t>
      </w:r>
      <w:r w:rsidR="00A8246B" w:rsidRPr="00A8246B">
        <w:rPr>
          <w:lang w:val="en-US"/>
        </w:rPr>
        <w:t>roduct and pr</w:t>
      </w:r>
      <w:r w:rsidR="00A8246B">
        <w:rPr>
          <w:lang w:val="en-US"/>
        </w:rPr>
        <w:t xml:space="preserve">ocess innovations (outputs) may </w:t>
      </w:r>
      <w:r w:rsidR="00A8246B" w:rsidRPr="00A8246B">
        <w:rPr>
          <w:lang w:val="en-US"/>
        </w:rPr>
        <w:t xml:space="preserve">also have a positive effect </w:t>
      </w:r>
      <w:r w:rsidR="00A8246B">
        <w:rPr>
          <w:lang w:val="en-US"/>
        </w:rPr>
        <w:t xml:space="preserve">on a firm’s exports, as well as </w:t>
      </w:r>
      <w:r w:rsidR="00A8246B" w:rsidRPr="00A8246B">
        <w:rPr>
          <w:lang w:val="en-US"/>
        </w:rPr>
        <w:t>R&amp;D intensity (input). Te</w:t>
      </w:r>
      <w:r w:rsidR="00A8246B">
        <w:rPr>
          <w:lang w:val="en-US"/>
        </w:rPr>
        <w:t xml:space="preserve">chnological innovations, in the </w:t>
      </w:r>
      <w:r w:rsidR="00A8246B" w:rsidRPr="00A8246B">
        <w:rPr>
          <w:lang w:val="en-US"/>
        </w:rPr>
        <w:t>form of either product or p</w:t>
      </w:r>
      <w:r w:rsidR="00A8246B">
        <w:rPr>
          <w:lang w:val="en-US"/>
        </w:rPr>
        <w:t>rocess innovations, also gener</w:t>
      </w:r>
      <w:r w:rsidR="00A8246B" w:rsidRPr="00A8246B">
        <w:rPr>
          <w:lang w:val="en-US"/>
        </w:rPr>
        <w:t>ate competitive advantages</w:t>
      </w:r>
      <w:r w:rsidR="007F57BC">
        <w:rPr>
          <w:lang w:val="en-US"/>
        </w:rPr>
        <w:t xml:space="preserve"> based on cost and/or differen</w:t>
      </w:r>
      <w:r w:rsidR="00A8246B" w:rsidRPr="00A8246B">
        <w:rPr>
          <w:lang w:val="en-US"/>
        </w:rPr>
        <w:t xml:space="preserve">tiation, which </w:t>
      </w:r>
      <w:r w:rsidR="00A8246B" w:rsidRPr="00A8246B">
        <w:rPr>
          <w:lang w:val="en-US"/>
        </w:rPr>
        <w:lastRenderedPageBreak/>
        <w:t xml:space="preserve">provide the </w:t>
      </w:r>
      <w:r w:rsidR="00A8246B">
        <w:rPr>
          <w:lang w:val="en-US"/>
        </w:rPr>
        <w:t xml:space="preserve">firm with a greater competitive </w:t>
      </w:r>
      <w:r w:rsidR="00A8246B" w:rsidRPr="00A8246B">
        <w:rPr>
          <w:lang w:val="en-US"/>
        </w:rPr>
        <w:t>capacity at home and als</w:t>
      </w:r>
      <w:r w:rsidR="00A8246B">
        <w:rPr>
          <w:lang w:val="en-US"/>
        </w:rPr>
        <w:t>o opportunities in foreign mar</w:t>
      </w:r>
      <w:r w:rsidR="00A8246B" w:rsidRPr="00A8246B">
        <w:rPr>
          <w:lang w:val="en-US"/>
        </w:rPr>
        <w:t>kets</w:t>
      </w:r>
      <w:sdt>
        <w:sdtPr>
          <w:rPr>
            <w:lang w:val="en-US"/>
          </w:rPr>
          <w:id w:val="619180283"/>
          <w:citation/>
        </w:sdtPr>
        <w:sdtEndPr/>
        <w:sdtContent>
          <w:r w:rsidR="002A2E22">
            <w:rPr>
              <w:lang w:val="en-US"/>
            </w:rPr>
            <w:fldChar w:fldCharType="begin"/>
          </w:r>
          <w:r w:rsidR="002A2E22" w:rsidRPr="00FB3146">
            <w:rPr>
              <w:lang w:val="en-GB"/>
            </w:rPr>
            <w:instrText xml:space="preserve"> CITATION Eri97 \l 13322 </w:instrText>
          </w:r>
          <w:r w:rsidR="002A2E22">
            <w:rPr>
              <w:lang w:val="en-US"/>
            </w:rPr>
            <w:fldChar w:fldCharType="separate"/>
          </w:r>
          <w:r w:rsidR="00B21137">
            <w:rPr>
              <w:noProof/>
              <w:lang w:val="en-GB"/>
            </w:rPr>
            <w:t xml:space="preserve"> </w:t>
          </w:r>
          <w:r w:rsidR="00B21137" w:rsidRPr="00B21137">
            <w:rPr>
              <w:noProof/>
              <w:lang w:val="en-GB"/>
            </w:rPr>
            <w:t>(Eriksson, Johanson, Majkgard, &amp; Sharma, 1997)</w:t>
          </w:r>
          <w:r w:rsidR="002A2E22">
            <w:rPr>
              <w:lang w:val="en-US"/>
            </w:rPr>
            <w:fldChar w:fldCharType="end"/>
          </w:r>
        </w:sdtContent>
      </w:sdt>
      <w:r w:rsidR="00A8246B">
        <w:rPr>
          <w:lang w:val="en-US"/>
        </w:rPr>
        <w:t>;</w:t>
      </w:r>
      <w:sdt>
        <w:sdtPr>
          <w:rPr>
            <w:lang w:val="en-US"/>
          </w:rPr>
          <w:id w:val="-1186055091"/>
          <w:citation/>
        </w:sdtPr>
        <w:sdtEndPr/>
        <w:sdtContent>
          <w:r w:rsidR="002A2E22">
            <w:rPr>
              <w:lang w:val="en-US"/>
            </w:rPr>
            <w:fldChar w:fldCharType="begin"/>
          </w:r>
          <w:r w:rsidR="002A2E22" w:rsidRPr="00FB3146">
            <w:rPr>
              <w:lang w:val="en-GB"/>
            </w:rPr>
            <w:instrText xml:space="preserve"> CITATION Lóp \l 13322 </w:instrText>
          </w:r>
          <w:r w:rsidR="002A2E22">
            <w:rPr>
              <w:lang w:val="en-US"/>
            </w:rPr>
            <w:fldChar w:fldCharType="separate"/>
          </w:r>
          <w:r w:rsidR="00B21137">
            <w:rPr>
              <w:noProof/>
              <w:lang w:val="en-GB"/>
            </w:rPr>
            <w:t xml:space="preserve"> </w:t>
          </w:r>
          <w:r w:rsidR="00B21137" w:rsidRPr="00B21137">
            <w:rPr>
              <w:noProof/>
              <w:lang w:val="en-GB"/>
            </w:rPr>
            <w:t>(López Rodríguez &amp; García Rodríguez, 2005)</w:t>
          </w:r>
          <w:r w:rsidR="002A2E22">
            <w:rPr>
              <w:lang w:val="en-US"/>
            </w:rPr>
            <w:fldChar w:fldCharType="end"/>
          </w:r>
        </w:sdtContent>
      </w:sdt>
      <w:r w:rsidR="00A8246B">
        <w:rPr>
          <w:lang w:val="en-US"/>
        </w:rPr>
        <w:t>.</w:t>
      </w:r>
      <w:r w:rsidR="00205762">
        <w:rPr>
          <w:lang w:val="en-US"/>
        </w:rPr>
        <w:t xml:space="preserve"> </w:t>
      </w:r>
      <w:r w:rsidR="005C653B">
        <w:rPr>
          <w:noProof/>
          <w:lang w:val="en-US"/>
        </w:rPr>
        <w:t>Ganotakis and Love (</w:t>
      </w:r>
      <w:r w:rsidR="005C653B" w:rsidRPr="00FB3146">
        <w:rPr>
          <w:noProof/>
          <w:lang w:val="en-US"/>
        </w:rPr>
        <w:t>2011)</w:t>
      </w:r>
      <w:r>
        <w:rPr>
          <w:lang w:val="en-US"/>
        </w:rPr>
        <w:t xml:space="preserve"> </w:t>
      </w:r>
      <w:r w:rsidR="00A8246B" w:rsidRPr="00A8246B">
        <w:rPr>
          <w:lang w:val="en-US"/>
        </w:rPr>
        <w:t>ar</w:t>
      </w:r>
      <w:r w:rsidR="00A8246B">
        <w:rPr>
          <w:lang w:val="en-US"/>
        </w:rPr>
        <w:t>gue</w:t>
      </w:r>
      <w:r w:rsidR="00205762">
        <w:rPr>
          <w:lang w:val="en-US"/>
        </w:rPr>
        <w:t xml:space="preserve"> that</w:t>
      </w:r>
      <w:r w:rsidR="00A8246B">
        <w:rPr>
          <w:lang w:val="en-US"/>
        </w:rPr>
        <w:t xml:space="preserve"> the ability to compete </w:t>
      </w:r>
      <w:r w:rsidR="00A8246B" w:rsidRPr="00A8246B">
        <w:rPr>
          <w:lang w:val="en-US"/>
        </w:rPr>
        <w:t xml:space="preserve">in international markets </w:t>
      </w:r>
      <w:r w:rsidR="00A8246B">
        <w:rPr>
          <w:lang w:val="en-US"/>
        </w:rPr>
        <w:t xml:space="preserve">is ultimately influenced by the </w:t>
      </w:r>
      <w:r w:rsidR="00A8246B" w:rsidRPr="00A8246B">
        <w:rPr>
          <w:lang w:val="en-US"/>
        </w:rPr>
        <w:t>firm’s capacity to succe</w:t>
      </w:r>
      <w:r w:rsidR="00A8246B">
        <w:rPr>
          <w:lang w:val="en-US"/>
        </w:rPr>
        <w:t xml:space="preserve">ssfully market new and improved </w:t>
      </w:r>
      <w:r w:rsidR="00A8246B" w:rsidRPr="00A8246B">
        <w:rPr>
          <w:lang w:val="en-US"/>
        </w:rPr>
        <w:t>products that attract</w:t>
      </w:r>
      <w:r w:rsidR="00A8246B">
        <w:rPr>
          <w:lang w:val="en-US"/>
        </w:rPr>
        <w:t xml:space="preserve"> foreign customers, rather than </w:t>
      </w:r>
      <w:r w:rsidR="00A8246B" w:rsidRPr="00A8246B">
        <w:rPr>
          <w:lang w:val="en-US"/>
        </w:rPr>
        <w:t xml:space="preserve">merely being based on </w:t>
      </w:r>
      <w:r w:rsidR="00A8246B">
        <w:rPr>
          <w:lang w:val="en-US"/>
        </w:rPr>
        <w:t>its R&amp;D investments</w:t>
      </w:r>
      <w:sdt>
        <w:sdtPr>
          <w:rPr>
            <w:lang w:val="en-US"/>
          </w:rPr>
          <w:id w:val="1602523168"/>
          <w:citation/>
        </w:sdtPr>
        <w:sdtEndPr/>
        <w:sdtContent>
          <w:r w:rsidR="00121C9E">
            <w:rPr>
              <w:lang w:val="en-US"/>
            </w:rPr>
            <w:fldChar w:fldCharType="begin"/>
          </w:r>
          <w:r w:rsidR="00121C9E" w:rsidRPr="00FB3146">
            <w:rPr>
              <w:lang w:val="en-GB"/>
            </w:rPr>
            <w:instrText xml:space="preserve"> CITATION Gan11 \l 13322 </w:instrText>
          </w:r>
          <w:r w:rsidR="00121C9E">
            <w:rPr>
              <w:lang w:val="en-US"/>
            </w:rPr>
            <w:fldChar w:fldCharType="separate"/>
          </w:r>
          <w:r w:rsidR="00B21137">
            <w:rPr>
              <w:noProof/>
              <w:lang w:val="en-GB"/>
            </w:rPr>
            <w:t xml:space="preserve"> </w:t>
          </w:r>
          <w:r w:rsidR="00B21137" w:rsidRPr="00B21137">
            <w:rPr>
              <w:noProof/>
              <w:lang w:val="en-GB"/>
            </w:rPr>
            <w:t>(Ganotakis &amp; Love, 2011)</w:t>
          </w:r>
          <w:r w:rsidR="00121C9E">
            <w:rPr>
              <w:lang w:val="en-US"/>
            </w:rPr>
            <w:fldChar w:fldCharType="end"/>
          </w:r>
        </w:sdtContent>
      </w:sdt>
      <w:r w:rsidR="00A8246B">
        <w:rPr>
          <w:lang w:val="en-US"/>
        </w:rPr>
        <w:t xml:space="preserve">. This holds </w:t>
      </w:r>
      <w:r w:rsidR="00A8246B" w:rsidRPr="00A8246B">
        <w:rPr>
          <w:lang w:val="en-US"/>
        </w:rPr>
        <w:t>especially true for smal</w:t>
      </w:r>
      <w:r w:rsidR="00A8246B">
        <w:rPr>
          <w:lang w:val="en-US"/>
        </w:rPr>
        <w:t xml:space="preserve">l and medium-sized enterprises, </w:t>
      </w:r>
      <w:r w:rsidR="00A8246B" w:rsidRPr="00A8246B">
        <w:rPr>
          <w:lang w:val="en-US"/>
        </w:rPr>
        <w:t>whose formal R&amp;</w:t>
      </w:r>
      <w:r w:rsidR="00A8246B">
        <w:rPr>
          <w:lang w:val="en-US"/>
        </w:rPr>
        <w:t xml:space="preserve">D measures </w:t>
      </w:r>
      <w:r w:rsidR="00205762">
        <w:rPr>
          <w:lang w:val="en-US"/>
        </w:rPr>
        <w:t>heavily</w:t>
      </w:r>
      <w:r w:rsidR="00A8246B">
        <w:rPr>
          <w:lang w:val="en-US"/>
        </w:rPr>
        <w:t xml:space="preserve"> underreport research activity</w:t>
      </w:r>
      <w:r w:rsidR="00A8246B" w:rsidRPr="00A8246B">
        <w:rPr>
          <w:lang w:val="en-US"/>
        </w:rPr>
        <w:t xml:space="preserve"> </w:t>
      </w:r>
      <w:r w:rsidR="0009646A">
        <w:rPr>
          <w:lang w:val="en-US"/>
        </w:rPr>
        <w:t>and degree</w:t>
      </w:r>
      <w:r w:rsidR="00A8246B">
        <w:rPr>
          <w:lang w:val="en-US"/>
        </w:rPr>
        <w:t xml:space="preserve"> of innovativeness</w:t>
      </w:r>
      <w:sdt>
        <w:sdtPr>
          <w:rPr>
            <w:lang w:val="en-US"/>
          </w:rPr>
          <w:id w:val="-376621986"/>
          <w:citation/>
        </w:sdtPr>
        <w:sdtEndPr/>
        <w:sdtContent>
          <w:r w:rsidR="00121C9E">
            <w:rPr>
              <w:lang w:val="en-US"/>
            </w:rPr>
            <w:fldChar w:fldCharType="begin"/>
          </w:r>
          <w:r w:rsidR="00121C9E" w:rsidRPr="00FB3146">
            <w:rPr>
              <w:lang w:val="en-GB"/>
            </w:rPr>
            <w:instrText xml:space="preserve"> CITATION Kle87 \l 13322 </w:instrText>
          </w:r>
          <w:r w:rsidR="00121C9E">
            <w:rPr>
              <w:lang w:val="en-US"/>
            </w:rPr>
            <w:fldChar w:fldCharType="separate"/>
          </w:r>
          <w:r w:rsidR="00B21137">
            <w:rPr>
              <w:noProof/>
              <w:lang w:val="en-GB"/>
            </w:rPr>
            <w:t xml:space="preserve"> </w:t>
          </w:r>
          <w:r w:rsidR="00B21137" w:rsidRPr="00B21137">
            <w:rPr>
              <w:noProof/>
              <w:lang w:val="en-GB"/>
            </w:rPr>
            <w:t>(Kleinknecht, 1987)</w:t>
          </w:r>
          <w:r w:rsidR="00121C9E">
            <w:rPr>
              <w:lang w:val="en-US"/>
            </w:rPr>
            <w:fldChar w:fldCharType="end"/>
          </w:r>
        </w:sdtContent>
      </w:sdt>
      <w:r w:rsidR="00A8246B" w:rsidRPr="00A8246B">
        <w:rPr>
          <w:lang w:val="en-US"/>
        </w:rPr>
        <w:t xml:space="preserve">. In </w:t>
      </w:r>
      <w:r w:rsidR="00A8246B">
        <w:rPr>
          <w:lang w:val="en-US"/>
        </w:rPr>
        <w:t xml:space="preserve">a similar </w:t>
      </w:r>
      <w:r w:rsidR="00205762">
        <w:rPr>
          <w:lang w:val="en-US"/>
        </w:rPr>
        <w:t>sense</w:t>
      </w:r>
      <w:r w:rsidR="00A8246B">
        <w:rPr>
          <w:lang w:val="en-US"/>
        </w:rPr>
        <w:t>, a firm’s inter</w:t>
      </w:r>
      <w:r w:rsidR="00A8246B" w:rsidRPr="00A8246B">
        <w:rPr>
          <w:lang w:val="en-US"/>
        </w:rPr>
        <w:t>national presence and export success, usually measured</w:t>
      </w:r>
      <w:r w:rsidR="00A8246B">
        <w:rPr>
          <w:lang w:val="en-US"/>
        </w:rPr>
        <w:t xml:space="preserve"> in </w:t>
      </w:r>
      <w:r w:rsidR="00A8246B" w:rsidRPr="00A8246B">
        <w:rPr>
          <w:lang w:val="en-US"/>
        </w:rPr>
        <w:t>terms of export intensity</w:t>
      </w:r>
      <w:r w:rsidR="00A8246B">
        <w:rPr>
          <w:lang w:val="en-US"/>
        </w:rPr>
        <w:t xml:space="preserve">, depends on distinct strategic </w:t>
      </w:r>
      <w:r w:rsidR="00A8246B" w:rsidRPr="00A8246B">
        <w:rPr>
          <w:lang w:val="en-US"/>
        </w:rPr>
        <w:t>factors linked to s</w:t>
      </w:r>
      <w:r w:rsidR="00A8246B">
        <w:rPr>
          <w:lang w:val="en-US"/>
        </w:rPr>
        <w:t xml:space="preserve">uperior new product development </w:t>
      </w:r>
      <w:r w:rsidR="00A8246B" w:rsidRPr="00A8246B">
        <w:rPr>
          <w:lang w:val="en-US"/>
        </w:rPr>
        <w:t>and/or process innovati</w:t>
      </w:r>
      <w:r w:rsidR="00A8246B">
        <w:rPr>
          <w:lang w:val="en-US"/>
        </w:rPr>
        <w:t>ons</w:t>
      </w:r>
      <w:sdt>
        <w:sdtPr>
          <w:rPr>
            <w:lang w:val="en-US"/>
          </w:rPr>
          <w:id w:val="1814596819"/>
          <w:citation/>
        </w:sdtPr>
        <w:sdtEndPr/>
        <w:sdtContent>
          <w:r w:rsidR="00121C9E">
            <w:rPr>
              <w:lang w:val="en-US"/>
            </w:rPr>
            <w:fldChar w:fldCharType="begin"/>
          </w:r>
          <w:r w:rsidR="00121C9E" w:rsidRPr="00FB3146">
            <w:rPr>
              <w:lang w:val="en-GB"/>
            </w:rPr>
            <w:instrText xml:space="preserve"> CITATION Eri97 \l 13322 </w:instrText>
          </w:r>
          <w:r w:rsidR="00121C9E">
            <w:rPr>
              <w:lang w:val="en-US"/>
            </w:rPr>
            <w:fldChar w:fldCharType="separate"/>
          </w:r>
          <w:r w:rsidR="00B21137">
            <w:rPr>
              <w:noProof/>
              <w:lang w:val="en-GB"/>
            </w:rPr>
            <w:t xml:space="preserve"> </w:t>
          </w:r>
          <w:r w:rsidR="00B21137" w:rsidRPr="00B21137">
            <w:rPr>
              <w:noProof/>
              <w:lang w:val="en-GB"/>
            </w:rPr>
            <w:t>(Eriksson, Johanson, Majkgard, &amp; Sharma, 1997)</w:t>
          </w:r>
          <w:r w:rsidR="00121C9E">
            <w:rPr>
              <w:lang w:val="en-US"/>
            </w:rPr>
            <w:fldChar w:fldCharType="end"/>
          </w:r>
        </w:sdtContent>
      </w:sdt>
      <w:r w:rsidR="00A8246B">
        <w:rPr>
          <w:lang w:val="en-US"/>
        </w:rPr>
        <w:t>;</w:t>
      </w:r>
      <w:sdt>
        <w:sdtPr>
          <w:rPr>
            <w:lang w:val="en-US"/>
          </w:rPr>
          <w:id w:val="-1875076729"/>
          <w:citation/>
        </w:sdtPr>
        <w:sdtEndPr/>
        <w:sdtContent>
          <w:r w:rsidR="00121C9E">
            <w:rPr>
              <w:lang w:val="en-US"/>
            </w:rPr>
            <w:fldChar w:fldCharType="begin"/>
          </w:r>
          <w:r w:rsidR="00121C9E" w:rsidRPr="00FB3146">
            <w:rPr>
              <w:lang w:val="en-GB"/>
            </w:rPr>
            <w:instrText xml:space="preserve"> CITATION Pla07 \l 13322 </w:instrText>
          </w:r>
          <w:r w:rsidR="00121C9E">
            <w:rPr>
              <w:lang w:val="en-US"/>
            </w:rPr>
            <w:fldChar w:fldCharType="separate"/>
          </w:r>
          <w:r w:rsidR="00B21137">
            <w:rPr>
              <w:noProof/>
              <w:lang w:val="en-GB"/>
            </w:rPr>
            <w:t xml:space="preserve"> </w:t>
          </w:r>
          <w:r w:rsidR="00B21137" w:rsidRPr="00B21137">
            <w:rPr>
              <w:noProof/>
              <w:lang w:val="en-GB"/>
            </w:rPr>
            <w:t>(Pla-Barber &amp; Alegre, 2007)</w:t>
          </w:r>
          <w:r w:rsidR="00121C9E">
            <w:rPr>
              <w:lang w:val="en-US"/>
            </w:rPr>
            <w:fldChar w:fldCharType="end"/>
          </w:r>
        </w:sdtContent>
      </w:sdt>
      <w:r w:rsidR="00121C9E">
        <w:rPr>
          <w:lang w:val="en-US"/>
        </w:rPr>
        <w:t>.</w:t>
      </w:r>
    </w:p>
    <w:p w14:paraId="6E82ED5C" w14:textId="2CC9DBB2" w:rsidR="000D6878" w:rsidRPr="00E43B46" w:rsidRDefault="00263C96" w:rsidP="000048F7">
      <w:pPr>
        <w:pStyle w:val="Ttulo2"/>
        <w:rPr>
          <w:lang w:val="en-US"/>
        </w:rPr>
      </w:pPr>
      <w:r>
        <w:rPr>
          <w:lang w:val="en-US"/>
        </w:rPr>
        <w:t xml:space="preserve">Effects of </w:t>
      </w:r>
      <w:r w:rsidR="00FC1F5C">
        <w:rPr>
          <w:lang w:val="en-US"/>
        </w:rPr>
        <w:t>e</w:t>
      </w:r>
      <w:r w:rsidR="00FC1F5C" w:rsidRPr="00E43B46">
        <w:rPr>
          <w:lang w:val="en-US"/>
        </w:rPr>
        <w:t>xports</w:t>
      </w:r>
      <w:r w:rsidR="00FC1F5C">
        <w:rPr>
          <w:lang w:val="en-US"/>
        </w:rPr>
        <w:t xml:space="preserve"> </w:t>
      </w:r>
      <w:r>
        <w:rPr>
          <w:lang w:val="en-US"/>
        </w:rPr>
        <w:t xml:space="preserve">on firms’ </w:t>
      </w:r>
      <w:r w:rsidR="00BF66A6" w:rsidRPr="00E43B46">
        <w:rPr>
          <w:lang w:val="en-US"/>
        </w:rPr>
        <w:t>innovation</w:t>
      </w:r>
      <w:r>
        <w:rPr>
          <w:lang w:val="en-US"/>
        </w:rPr>
        <w:t xml:space="preserve"> </w:t>
      </w:r>
      <w:r w:rsidRPr="009C6DA2">
        <w:rPr>
          <w:lang w:val="en-US"/>
        </w:rPr>
        <w:t>behavior</w:t>
      </w:r>
      <w:r w:rsidR="000D6878" w:rsidRPr="00E43B46">
        <w:rPr>
          <w:lang w:val="en-US"/>
        </w:rPr>
        <w:t xml:space="preserve"> </w:t>
      </w:r>
    </w:p>
    <w:p w14:paraId="2FD8D537" w14:textId="32B93963" w:rsidR="00263C96" w:rsidRPr="00E43B46" w:rsidRDefault="00515C7E" w:rsidP="00515C7E">
      <w:pPr>
        <w:rPr>
          <w:lang w:val="en-US"/>
        </w:rPr>
      </w:pPr>
      <w:r>
        <w:rPr>
          <w:lang w:val="en-US"/>
        </w:rPr>
        <w:t xml:space="preserve">Under firms’ growth process, sooner or later a firm will have to deal with internationalization. </w:t>
      </w:r>
      <w:r w:rsidR="00AA66DD">
        <w:rPr>
          <w:lang w:val="en-US"/>
        </w:rPr>
        <w:t xml:space="preserve">In particular, for developing smaller countries with small markets. The literature argues that </w:t>
      </w:r>
      <w:r w:rsidR="00211817">
        <w:rPr>
          <w:lang w:val="en-US"/>
        </w:rPr>
        <w:t>there are</w:t>
      </w:r>
      <w:r w:rsidR="00AA66DD" w:rsidRPr="004F3547">
        <w:rPr>
          <w:lang w:val="en-US"/>
        </w:rPr>
        <w:t xml:space="preserve"> </w:t>
      </w:r>
      <w:r w:rsidR="00AA66DD">
        <w:rPr>
          <w:lang w:val="en-US"/>
        </w:rPr>
        <w:t xml:space="preserve">significant differences </w:t>
      </w:r>
      <w:r w:rsidR="00AA66DD" w:rsidRPr="004F3547">
        <w:rPr>
          <w:lang w:val="en-US"/>
        </w:rPr>
        <w:t>between domest</w:t>
      </w:r>
      <w:r w:rsidR="00AA66DD">
        <w:rPr>
          <w:lang w:val="en-US"/>
        </w:rPr>
        <w:t>ic growth and internationaliza</w:t>
      </w:r>
      <w:r w:rsidR="00AA66DD" w:rsidRPr="004F3547">
        <w:rPr>
          <w:lang w:val="en-US"/>
        </w:rPr>
        <w:t xml:space="preserve">tion (Buckley, 1993; Buckley and </w:t>
      </w:r>
      <w:proofErr w:type="spellStart"/>
      <w:r w:rsidR="00AA66DD" w:rsidRPr="004F3547">
        <w:rPr>
          <w:lang w:val="en-US"/>
        </w:rPr>
        <w:t>Casson</w:t>
      </w:r>
      <w:proofErr w:type="spellEnd"/>
      <w:r w:rsidR="00AA66DD" w:rsidRPr="004F3547">
        <w:rPr>
          <w:lang w:val="en-US"/>
        </w:rPr>
        <w:t>, 1998).</w:t>
      </w:r>
      <w:r w:rsidR="00AA66DD">
        <w:rPr>
          <w:lang w:val="en-US"/>
        </w:rPr>
        <w:t xml:space="preserve"> E</w:t>
      </w:r>
      <w:r w:rsidR="00AA66DD" w:rsidRPr="00537C57">
        <w:rPr>
          <w:lang w:val="en-US"/>
        </w:rPr>
        <w:t>xporting firms coul</w:t>
      </w:r>
      <w:r w:rsidR="00AA66DD">
        <w:rPr>
          <w:lang w:val="en-US"/>
        </w:rPr>
        <w:t xml:space="preserve">d take advantage of the diverse </w:t>
      </w:r>
      <w:r w:rsidR="004D3297">
        <w:rPr>
          <w:lang w:val="en-US"/>
        </w:rPr>
        <w:t>knowledge</w:t>
      </w:r>
      <w:r w:rsidR="00AA66DD" w:rsidRPr="00537C57">
        <w:rPr>
          <w:lang w:val="en-US"/>
        </w:rPr>
        <w:t xml:space="preserve"> by being inter</w:t>
      </w:r>
      <w:r w:rsidR="00AA66DD">
        <w:rPr>
          <w:lang w:val="en-US"/>
        </w:rPr>
        <w:t xml:space="preserve">nationally exposed to a </w:t>
      </w:r>
      <w:r w:rsidR="00AA66DD" w:rsidRPr="00537C57">
        <w:rPr>
          <w:lang w:val="en-US"/>
        </w:rPr>
        <w:t>richer source of knowled</w:t>
      </w:r>
      <w:r w:rsidR="00AA66DD">
        <w:rPr>
          <w:lang w:val="en-US"/>
        </w:rPr>
        <w:t>ge often not available in their home markets</w:t>
      </w:r>
      <w:r w:rsidR="00AA66DD" w:rsidRPr="00537C57">
        <w:rPr>
          <w:lang w:val="en-US"/>
        </w:rPr>
        <w:t xml:space="preserve"> and take advantage of new m</w:t>
      </w:r>
      <w:r w:rsidR="00AA66DD">
        <w:rPr>
          <w:lang w:val="en-US"/>
        </w:rPr>
        <w:t xml:space="preserve">arket opportunities </w:t>
      </w:r>
      <w:r w:rsidR="00AA66DD" w:rsidRPr="00537C57">
        <w:rPr>
          <w:lang w:val="en-US"/>
        </w:rPr>
        <w:t>through rapid n</w:t>
      </w:r>
      <w:r w:rsidR="00AA66DD">
        <w:rPr>
          <w:lang w:val="en-US"/>
        </w:rPr>
        <w:t>ew product developments</w:t>
      </w:r>
      <w:sdt>
        <w:sdtPr>
          <w:rPr>
            <w:lang w:val="en-US"/>
          </w:rPr>
          <w:id w:val="1849905909"/>
          <w:citation/>
        </w:sdtPr>
        <w:sdtEndPr/>
        <w:sdtContent>
          <w:r w:rsidR="00AA66DD">
            <w:rPr>
              <w:lang w:val="en-US"/>
            </w:rPr>
            <w:fldChar w:fldCharType="begin"/>
          </w:r>
          <w:r w:rsidR="00AA66DD" w:rsidRPr="00AA66DD">
            <w:rPr>
              <w:lang w:val="en-GB"/>
            </w:rPr>
            <w:instrText xml:space="preserve"> CITATION Sal05 \l 13322 </w:instrText>
          </w:r>
          <w:r w:rsidR="00AA66DD">
            <w:rPr>
              <w:lang w:val="en-US"/>
            </w:rPr>
            <w:fldChar w:fldCharType="separate"/>
          </w:r>
          <w:r w:rsidR="00AA66DD" w:rsidRPr="00AA66DD">
            <w:rPr>
              <w:noProof/>
              <w:lang w:val="en-GB"/>
            </w:rPr>
            <w:t xml:space="preserve"> (Salomon &amp; Shaver, 2005)</w:t>
          </w:r>
          <w:r w:rsidR="00AA66DD">
            <w:rPr>
              <w:lang w:val="en-US"/>
            </w:rPr>
            <w:fldChar w:fldCharType="end"/>
          </w:r>
        </w:sdtContent>
      </w:sdt>
      <w:r w:rsidR="00AA66DD">
        <w:rPr>
          <w:lang w:val="en-US"/>
        </w:rPr>
        <w:t>.</w:t>
      </w:r>
      <w:r w:rsidR="00AA66DD" w:rsidRPr="00AA66DD">
        <w:rPr>
          <w:lang w:val="en-US"/>
        </w:rPr>
        <w:t xml:space="preserve"> </w:t>
      </w:r>
      <w:r w:rsidR="004D3297">
        <w:rPr>
          <w:lang w:val="en-US"/>
        </w:rPr>
        <w:t xml:space="preserve">This </w:t>
      </w:r>
      <w:r w:rsidR="00B415C8">
        <w:rPr>
          <w:lang w:val="en-US"/>
        </w:rPr>
        <w:t>hypothesis</w:t>
      </w:r>
      <w:r w:rsidR="004D3297">
        <w:rPr>
          <w:lang w:val="en-US"/>
        </w:rPr>
        <w:t xml:space="preserve"> is called </w:t>
      </w:r>
      <w:r w:rsidR="004D3297">
        <w:rPr>
          <w:noProof/>
          <w:lang w:val="en-US"/>
        </w:rPr>
        <w:t>L</w:t>
      </w:r>
      <w:r w:rsidR="004D3297" w:rsidRPr="00E43B46">
        <w:rPr>
          <w:noProof/>
          <w:lang w:val="en-US"/>
        </w:rPr>
        <w:t>earning</w:t>
      </w:r>
      <w:r w:rsidR="004D3297">
        <w:rPr>
          <w:noProof/>
          <w:lang w:val="en-US"/>
        </w:rPr>
        <w:t>-</w:t>
      </w:r>
      <w:r w:rsidR="004D3297" w:rsidRPr="00E43B46">
        <w:rPr>
          <w:noProof/>
          <w:lang w:val="en-US"/>
        </w:rPr>
        <w:t>by</w:t>
      </w:r>
      <w:r w:rsidR="004D3297">
        <w:rPr>
          <w:noProof/>
          <w:lang w:val="en-US"/>
        </w:rPr>
        <w:t>-E</w:t>
      </w:r>
      <w:r w:rsidR="004D3297" w:rsidRPr="00E43B46">
        <w:rPr>
          <w:noProof/>
          <w:lang w:val="en-US"/>
        </w:rPr>
        <w:t>xporting</w:t>
      </w:r>
      <w:r w:rsidR="004D3297">
        <w:rPr>
          <w:noProof/>
          <w:lang w:val="en-US"/>
        </w:rPr>
        <w:t>.</w:t>
      </w:r>
      <w:r w:rsidR="004D3297">
        <w:rPr>
          <w:lang w:val="en-US"/>
        </w:rPr>
        <w:t xml:space="preserve"> </w:t>
      </w:r>
      <w:r>
        <w:rPr>
          <w:noProof/>
          <w:lang w:val="en-US"/>
        </w:rPr>
        <w:t>Greenaway and Kneller  (2007) approach to L</w:t>
      </w:r>
      <w:r w:rsidRPr="00E43B46">
        <w:rPr>
          <w:noProof/>
          <w:lang w:val="en-US"/>
        </w:rPr>
        <w:t>earning</w:t>
      </w:r>
      <w:r>
        <w:rPr>
          <w:noProof/>
          <w:lang w:val="en-US"/>
        </w:rPr>
        <w:t>-</w:t>
      </w:r>
      <w:r w:rsidRPr="00E43B46">
        <w:rPr>
          <w:noProof/>
          <w:lang w:val="en-US"/>
        </w:rPr>
        <w:t>by</w:t>
      </w:r>
      <w:r>
        <w:rPr>
          <w:noProof/>
          <w:lang w:val="en-US"/>
        </w:rPr>
        <w:t>-E</w:t>
      </w:r>
      <w:r w:rsidRPr="00E43B46">
        <w:rPr>
          <w:noProof/>
          <w:lang w:val="en-US"/>
        </w:rPr>
        <w:t>xporting</w:t>
      </w:r>
      <w:r>
        <w:rPr>
          <w:noProof/>
          <w:lang w:val="en-US"/>
        </w:rPr>
        <w:t xml:space="preserve"> by defining at least </w:t>
      </w:r>
      <w:r w:rsidR="00263C96" w:rsidRPr="00E43B46">
        <w:rPr>
          <w:noProof/>
          <w:lang w:val="en-US"/>
        </w:rPr>
        <w:t>three causality mechanisms</w:t>
      </w:r>
      <w:r w:rsidR="00263C96" w:rsidRPr="00F46026">
        <w:rPr>
          <w:lang w:val="en-GB"/>
        </w:rPr>
        <w:t xml:space="preserve"> </w:t>
      </w:r>
      <w:sdt>
        <w:sdtPr>
          <w:id w:val="6263323"/>
          <w:citation/>
        </w:sdtPr>
        <w:sdtEndPr/>
        <w:sdtContent>
          <w:r w:rsidR="00263C96">
            <w:fldChar w:fldCharType="begin"/>
          </w:r>
          <w:r w:rsidR="00263C96" w:rsidRPr="00EF5E82">
            <w:rPr>
              <w:lang w:val="en-US"/>
            </w:rPr>
            <w:instrText xml:space="preserve"> CITATION Gre07 \l 13322 </w:instrText>
          </w:r>
          <w:r w:rsidR="00263C96">
            <w:fldChar w:fldCharType="separate"/>
          </w:r>
          <w:r w:rsidR="00B21137">
            <w:rPr>
              <w:noProof/>
              <w:lang w:val="en-US"/>
            </w:rPr>
            <w:t>(Greenaway &amp; Kneller, 2007)</w:t>
          </w:r>
          <w:r w:rsidR="00263C96">
            <w:fldChar w:fldCharType="end"/>
          </w:r>
        </w:sdtContent>
      </w:sdt>
      <w:r w:rsidR="00263C96" w:rsidRPr="00E43B46">
        <w:rPr>
          <w:noProof/>
          <w:lang w:val="en-US"/>
        </w:rPr>
        <w:t>:</w:t>
      </w:r>
    </w:p>
    <w:p w14:paraId="2C785CF3" w14:textId="77777777" w:rsidR="00263C96" w:rsidRPr="00E43B46" w:rsidRDefault="00205762" w:rsidP="00263C96">
      <w:pPr>
        <w:pStyle w:val="Prrafodelista"/>
        <w:numPr>
          <w:ilvl w:val="0"/>
          <w:numId w:val="13"/>
        </w:numPr>
        <w:rPr>
          <w:lang w:val="en-US"/>
        </w:rPr>
      </w:pPr>
      <w:r>
        <w:rPr>
          <w:lang w:val="en-US"/>
        </w:rPr>
        <w:t>T</w:t>
      </w:r>
      <w:r w:rsidR="00263C96" w:rsidRPr="00E43B46">
        <w:rPr>
          <w:lang w:val="en-US"/>
        </w:rPr>
        <w:t>he knowledge and technology that firms absorb in international markets, which non-exporting companies do not have access to, will increase exporting firms’ performance and, consequently, their productivity.</w:t>
      </w:r>
    </w:p>
    <w:p w14:paraId="20929213" w14:textId="77777777" w:rsidR="00263C96" w:rsidRPr="00E43B46" w:rsidRDefault="00263C96" w:rsidP="00263C96">
      <w:pPr>
        <w:pStyle w:val="Prrafodelista"/>
        <w:numPr>
          <w:ilvl w:val="0"/>
          <w:numId w:val="13"/>
        </w:numPr>
        <w:rPr>
          <w:lang w:val="en-US"/>
        </w:rPr>
      </w:pPr>
      <w:r w:rsidRPr="00E43B46">
        <w:rPr>
          <w:lang w:val="en-US"/>
        </w:rPr>
        <w:t>Exporting firms have access to a global market that is bigger than the local market, and so their production will benefit from economies of scale.</w:t>
      </w:r>
    </w:p>
    <w:p w14:paraId="31FA946E" w14:textId="77777777" w:rsidR="00263C96" w:rsidRPr="00E43B46" w:rsidRDefault="00263C96" w:rsidP="00263C96">
      <w:pPr>
        <w:pStyle w:val="Prrafodelista"/>
        <w:numPr>
          <w:ilvl w:val="0"/>
          <w:numId w:val="13"/>
        </w:numPr>
        <w:rPr>
          <w:lang w:val="en-US"/>
        </w:rPr>
      </w:pPr>
      <w:r w:rsidRPr="00E43B46">
        <w:rPr>
          <w:lang w:val="en-US"/>
        </w:rPr>
        <w:t>Firms participating in global markets are subject to a greater competition level, which will force them to invest in innovation in order to reach greater efficiency levels.</w:t>
      </w:r>
    </w:p>
    <w:p w14:paraId="751D1C45" w14:textId="77777777" w:rsidR="00263C96" w:rsidRDefault="00263C96" w:rsidP="000048F7">
      <w:pPr>
        <w:rPr>
          <w:lang w:val="en-US"/>
        </w:rPr>
      </w:pPr>
      <w:r w:rsidRPr="00E43B46">
        <w:rPr>
          <w:lang w:val="en-US"/>
        </w:rPr>
        <w:lastRenderedPageBreak/>
        <w:t xml:space="preserve">De </w:t>
      </w:r>
      <w:proofErr w:type="spellStart"/>
      <w:r w:rsidRPr="00E43B46">
        <w:rPr>
          <w:lang w:val="en-US"/>
        </w:rPr>
        <w:t>Loecker</w:t>
      </w:r>
      <w:proofErr w:type="spellEnd"/>
      <w:r w:rsidRPr="00E43B46">
        <w:rPr>
          <w:lang w:val="en-US"/>
        </w:rPr>
        <w:t xml:space="preserve"> </w:t>
      </w:r>
      <w:r w:rsidR="00C535C3">
        <w:rPr>
          <w:lang w:val="en-US"/>
        </w:rPr>
        <w:t xml:space="preserve">(2007) </w:t>
      </w:r>
      <w:r w:rsidRPr="00E43B46">
        <w:rPr>
          <w:lang w:val="en-US"/>
        </w:rPr>
        <w:t>finds evidence of a positive effect on new entrants’ productivity after they have begun their exporting activities. Through a data sample from Slovenia, he also concludes that the destination of exports is an important factor in determining learning-by-exporting</w:t>
      </w:r>
      <w:r w:rsidR="00C535C3" w:rsidRPr="00FB3146">
        <w:rPr>
          <w:lang w:val="en-GB"/>
        </w:rPr>
        <w:t xml:space="preserve"> </w:t>
      </w:r>
      <w:sdt>
        <w:sdtPr>
          <w:id w:val="1705908893"/>
          <w:citation/>
        </w:sdtPr>
        <w:sdtEndPr/>
        <w:sdtContent>
          <w:r w:rsidR="00C535C3">
            <w:fldChar w:fldCharType="begin"/>
          </w:r>
          <w:r w:rsidR="00C535C3" w:rsidRPr="00EF5E82">
            <w:rPr>
              <w:lang w:val="en-US"/>
            </w:rPr>
            <w:instrText xml:space="preserve"> CITATION DeL07 \l 13322 </w:instrText>
          </w:r>
          <w:r w:rsidR="00C535C3">
            <w:fldChar w:fldCharType="separate"/>
          </w:r>
          <w:r w:rsidR="00B21137">
            <w:rPr>
              <w:noProof/>
              <w:lang w:val="en-US"/>
            </w:rPr>
            <w:t>(De Loecker, 2007)</w:t>
          </w:r>
          <w:r w:rsidR="00C535C3">
            <w:fldChar w:fldCharType="end"/>
          </w:r>
        </w:sdtContent>
      </w:sdt>
      <w:r w:rsidRPr="00E43B46">
        <w:rPr>
          <w:lang w:val="en-US"/>
        </w:rPr>
        <w:t>.</w:t>
      </w:r>
    </w:p>
    <w:p w14:paraId="78D27AE0" w14:textId="77917A4B" w:rsidR="003067A4" w:rsidRPr="00E43B46" w:rsidRDefault="00B01A6D" w:rsidP="000048F7">
      <w:pPr>
        <w:rPr>
          <w:lang w:val="en-US"/>
        </w:rPr>
      </w:pPr>
      <w:r>
        <w:rPr>
          <w:lang w:val="en-US"/>
        </w:rPr>
        <w:t>S</w:t>
      </w:r>
      <w:r w:rsidR="009F320E" w:rsidRPr="00E43B46">
        <w:rPr>
          <w:lang w:val="en-US"/>
        </w:rPr>
        <w:t>everal studies</w:t>
      </w:r>
      <w:r>
        <w:rPr>
          <w:lang w:val="en-US"/>
        </w:rPr>
        <w:t xml:space="preserve"> analyze t</w:t>
      </w:r>
      <w:r w:rsidRPr="00E43B46">
        <w:rPr>
          <w:lang w:val="en-US"/>
        </w:rPr>
        <w:t xml:space="preserve">he relevance of innovation at the firm level </w:t>
      </w:r>
      <w:r>
        <w:rPr>
          <w:lang w:val="en-US"/>
        </w:rPr>
        <w:t>and</w:t>
      </w:r>
      <w:r w:rsidR="009F320E" w:rsidRPr="00E43B46">
        <w:rPr>
          <w:lang w:val="en-US"/>
        </w:rPr>
        <w:t xml:space="preserve"> found that the development of abilities to innovate, which are endogenous to </w:t>
      </w:r>
      <w:r w:rsidR="00FB34F7" w:rsidRPr="00E43B46">
        <w:rPr>
          <w:lang w:val="en-US"/>
        </w:rPr>
        <w:t>firms</w:t>
      </w:r>
      <w:r w:rsidR="009F320E" w:rsidRPr="00E43B46">
        <w:rPr>
          <w:lang w:val="en-US"/>
        </w:rPr>
        <w:t xml:space="preserve">, is one of the main incentives that </w:t>
      </w:r>
      <w:r w:rsidR="00A86A36" w:rsidRPr="00E43B46">
        <w:rPr>
          <w:lang w:val="en-US"/>
        </w:rPr>
        <w:t>allow</w:t>
      </w:r>
      <w:r w:rsidR="009F320E" w:rsidRPr="00E43B46">
        <w:rPr>
          <w:lang w:val="en-US"/>
        </w:rPr>
        <w:t xml:space="preserve"> </w:t>
      </w:r>
      <w:r w:rsidR="00FB34F7" w:rsidRPr="00E43B46">
        <w:rPr>
          <w:lang w:val="en-US"/>
        </w:rPr>
        <w:t xml:space="preserve">firms </w:t>
      </w:r>
      <w:r w:rsidR="009F320E" w:rsidRPr="00E43B46">
        <w:rPr>
          <w:lang w:val="en-US"/>
        </w:rPr>
        <w:t xml:space="preserve">to </w:t>
      </w:r>
      <w:proofErr w:type="gramStart"/>
      <w:r w:rsidR="00615B1F">
        <w:rPr>
          <w:lang w:val="en-US"/>
        </w:rPr>
        <w:t>export</w:t>
      </w:r>
      <w:proofErr w:type="gramEnd"/>
      <w:r w:rsidR="005359AA" w:rsidRPr="00E43B46" w:rsidDel="005359AA">
        <w:rPr>
          <w:rStyle w:val="Refdenotaalpie"/>
          <w:lang w:val="en-US"/>
        </w:rPr>
        <w:t xml:space="preserve"> </w:t>
      </w:r>
      <w:sdt>
        <w:sdtPr>
          <w:id w:val="1905337175"/>
          <w:citation/>
        </w:sdtPr>
        <w:sdtEndPr/>
        <w:sdtContent>
          <w:r w:rsidR="005359AA">
            <w:fldChar w:fldCharType="begin"/>
          </w:r>
          <w:r w:rsidR="005359AA" w:rsidRPr="00FB3146">
            <w:rPr>
              <w:lang w:val="en-GB"/>
            </w:rPr>
            <w:instrText xml:space="preserve"> CITATION Leo07 \l 13322 </w:instrText>
          </w:r>
          <w:r w:rsidR="005359AA">
            <w:fldChar w:fldCharType="separate"/>
          </w:r>
          <w:r w:rsidR="00B21137" w:rsidRPr="00B21137">
            <w:rPr>
              <w:noProof/>
              <w:lang w:val="en-GB"/>
            </w:rPr>
            <w:t>(Leonidou, Katsikeas, Palihawadana, &amp; Spyropoulou, 2007)</w:t>
          </w:r>
          <w:r w:rsidR="005359AA">
            <w:rPr>
              <w:noProof/>
            </w:rPr>
            <w:fldChar w:fldCharType="end"/>
          </w:r>
        </w:sdtContent>
      </w:sdt>
      <w:r w:rsidR="005359AA" w:rsidRPr="00FB3146">
        <w:rPr>
          <w:lang w:val="en-GB"/>
        </w:rPr>
        <w:t>.</w:t>
      </w:r>
      <w:r w:rsidR="009F320E" w:rsidRPr="00E43B46">
        <w:rPr>
          <w:lang w:val="en-US"/>
        </w:rPr>
        <w:t xml:space="preserve"> Most of these studies </w:t>
      </w:r>
      <w:r>
        <w:rPr>
          <w:lang w:val="en-US"/>
        </w:rPr>
        <w:t>suggest</w:t>
      </w:r>
      <w:r w:rsidR="009F320E" w:rsidRPr="00E43B46">
        <w:rPr>
          <w:lang w:val="en-US"/>
        </w:rPr>
        <w:t xml:space="preserve"> that innovation positively affects the development of exports</w:t>
      </w:r>
      <w:r w:rsidR="009A71F6" w:rsidRPr="00E43B46">
        <w:rPr>
          <w:lang w:val="en-US"/>
        </w:rPr>
        <w:t xml:space="preserve"> by showing that innovation can set a firm apart and therefore constitute a source of competitive advantages in international markets</w:t>
      </w:r>
      <w:r w:rsidR="005359AA" w:rsidRPr="00FB3146">
        <w:rPr>
          <w:lang w:val="en-GB"/>
        </w:rPr>
        <w:t xml:space="preserve"> </w:t>
      </w:r>
      <w:sdt>
        <w:sdtPr>
          <w:id w:val="-1735158908"/>
          <w:citation/>
        </w:sdtPr>
        <w:sdtEndPr/>
        <w:sdtContent>
          <w:r w:rsidR="005359AA">
            <w:fldChar w:fldCharType="begin"/>
          </w:r>
          <w:r w:rsidR="005359AA" w:rsidRPr="00FB3146">
            <w:rPr>
              <w:lang w:val="en-GB"/>
            </w:rPr>
            <w:instrText xml:space="preserve"> CITATION Lóp \l 13322 </w:instrText>
          </w:r>
          <w:r w:rsidR="005359AA">
            <w:fldChar w:fldCharType="separate"/>
          </w:r>
          <w:r w:rsidR="00B21137" w:rsidRPr="00B21137">
            <w:rPr>
              <w:noProof/>
              <w:lang w:val="en-GB"/>
            </w:rPr>
            <w:t>(López Rodríguez &amp; García Rodríguez, 2005)</w:t>
          </w:r>
          <w:r w:rsidR="005359AA">
            <w:rPr>
              <w:noProof/>
            </w:rPr>
            <w:fldChar w:fldCharType="end"/>
          </w:r>
        </w:sdtContent>
      </w:sdt>
      <w:r w:rsidR="009A71F6" w:rsidRPr="00E43B46">
        <w:rPr>
          <w:lang w:val="en-US"/>
        </w:rPr>
        <w:t xml:space="preserve">, due to the fact that innovation acts as a source of competitive advantages that are hard to imitate. A firm’s ability to innovate represents a combination of the organization’s resources that </w:t>
      </w:r>
      <w:r>
        <w:rPr>
          <w:lang w:val="en-US"/>
        </w:rPr>
        <w:t>have</w:t>
      </w:r>
      <w:r w:rsidR="009A71F6" w:rsidRPr="00E43B46">
        <w:rPr>
          <w:lang w:val="en-US"/>
        </w:rPr>
        <w:t xml:space="preserve"> been developed </w:t>
      </w:r>
      <w:r w:rsidR="003B58E9" w:rsidRPr="00E43B46">
        <w:rPr>
          <w:lang w:val="en-US"/>
        </w:rPr>
        <w:t>throughout the firm’s existence. To imitate innovations is difficult, given that competitors may not possess the necessary resources to exploit these abilities</w:t>
      </w:r>
      <w:r w:rsidR="005359AA" w:rsidRPr="00FB3146">
        <w:rPr>
          <w:lang w:val="en-GB"/>
        </w:rPr>
        <w:t xml:space="preserve"> </w:t>
      </w:r>
      <w:sdt>
        <w:sdtPr>
          <w:id w:val="1503390774"/>
          <w:citation/>
        </w:sdtPr>
        <w:sdtEndPr/>
        <w:sdtContent>
          <w:r w:rsidR="005359AA">
            <w:fldChar w:fldCharType="begin"/>
          </w:r>
          <w:r w:rsidR="005359AA" w:rsidRPr="00FB3146">
            <w:rPr>
              <w:lang w:val="en-GB"/>
            </w:rPr>
            <w:instrText xml:space="preserve"> CITATION Mil96 \l 13322 </w:instrText>
          </w:r>
          <w:r w:rsidR="005359AA">
            <w:fldChar w:fldCharType="separate"/>
          </w:r>
          <w:r w:rsidR="00B21137" w:rsidRPr="00B21137">
            <w:rPr>
              <w:noProof/>
              <w:lang w:val="en-GB"/>
            </w:rPr>
            <w:t>(Miller &amp; Shamsie, 1996)</w:t>
          </w:r>
          <w:r w:rsidR="005359AA">
            <w:rPr>
              <w:noProof/>
            </w:rPr>
            <w:fldChar w:fldCharType="end"/>
          </w:r>
        </w:sdtContent>
      </w:sdt>
      <w:r w:rsidR="003B58E9" w:rsidRPr="00E43B46">
        <w:rPr>
          <w:lang w:val="en-US"/>
        </w:rPr>
        <w:t>.</w:t>
      </w:r>
      <w:r w:rsidR="005359AA">
        <w:rPr>
          <w:lang w:val="en-US"/>
        </w:rPr>
        <w:t xml:space="preserve"> </w:t>
      </w:r>
      <w:r w:rsidR="003B58E9" w:rsidRPr="00E43B46">
        <w:rPr>
          <w:lang w:val="en-US"/>
        </w:rPr>
        <w:t xml:space="preserve">In turn, firms that have developed </w:t>
      </w:r>
      <w:r w:rsidR="00FB34F7" w:rsidRPr="00E43B46">
        <w:rPr>
          <w:lang w:val="en-US"/>
        </w:rPr>
        <w:t>a certain</w:t>
      </w:r>
      <w:r w:rsidR="003B58E9" w:rsidRPr="00E43B46">
        <w:rPr>
          <w:lang w:val="en-US"/>
        </w:rPr>
        <w:t xml:space="preserve"> innovation will have incentives to exploit said innovation in larger m</w:t>
      </w:r>
      <w:r w:rsidR="00FB34F7" w:rsidRPr="00E43B46">
        <w:rPr>
          <w:lang w:val="en-US"/>
        </w:rPr>
        <w:t xml:space="preserve">arkets </w:t>
      </w:r>
      <w:r w:rsidR="003B58E9" w:rsidRPr="00E43B46">
        <w:rPr>
          <w:lang w:val="en-US"/>
        </w:rPr>
        <w:t>to improve their economic performance</w:t>
      </w:r>
      <w:r w:rsidR="005359AA" w:rsidRPr="00FB3146">
        <w:rPr>
          <w:lang w:val="en-GB"/>
        </w:rPr>
        <w:t xml:space="preserve"> </w:t>
      </w:r>
      <w:sdt>
        <w:sdtPr>
          <w:id w:val="102463457"/>
          <w:citation/>
        </w:sdtPr>
        <w:sdtEndPr/>
        <w:sdtContent>
          <w:r w:rsidR="005359AA">
            <w:fldChar w:fldCharType="begin"/>
          </w:r>
          <w:r w:rsidR="005359AA" w:rsidRPr="00FB3146">
            <w:rPr>
              <w:lang w:val="en-GB"/>
            </w:rPr>
            <w:instrText xml:space="preserve"> CITATION Pla07 \l 13322 </w:instrText>
          </w:r>
          <w:r w:rsidR="005359AA">
            <w:fldChar w:fldCharType="separate"/>
          </w:r>
          <w:r w:rsidR="00B21137" w:rsidRPr="00B21137">
            <w:rPr>
              <w:noProof/>
              <w:lang w:val="en-GB"/>
            </w:rPr>
            <w:t>(Pla-Barber &amp; Alegre, 2007)</w:t>
          </w:r>
          <w:r w:rsidR="005359AA">
            <w:rPr>
              <w:noProof/>
            </w:rPr>
            <w:fldChar w:fldCharType="end"/>
          </w:r>
        </w:sdtContent>
      </w:sdt>
      <w:r w:rsidR="003B58E9" w:rsidRPr="00E43B46">
        <w:rPr>
          <w:lang w:val="en-US"/>
        </w:rPr>
        <w:t xml:space="preserve">. Furthermore, </w:t>
      </w:r>
      <w:r w:rsidR="00205762">
        <w:rPr>
          <w:lang w:val="en-US"/>
        </w:rPr>
        <w:t xml:space="preserve">previous studies </w:t>
      </w:r>
      <w:r w:rsidR="003B58E9" w:rsidRPr="00E43B46">
        <w:rPr>
          <w:lang w:val="en-US"/>
        </w:rPr>
        <w:t>argued that the high competition level in global markets forces firms to constantly update their products and adapt to the</w:t>
      </w:r>
      <w:r w:rsidR="00FB34F7" w:rsidRPr="00E43B46">
        <w:rPr>
          <w:lang w:val="en-US"/>
        </w:rPr>
        <w:t>se</w:t>
      </w:r>
      <w:r w:rsidR="003B58E9" w:rsidRPr="00E43B46">
        <w:rPr>
          <w:lang w:val="en-US"/>
        </w:rPr>
        <w:t xml:space="preserve"> markets’ new conditions.</w:t>
      </w:r>
      <w:r w:rsidR="00B73986" w:rsidRPr="007877DD">
        <w:rPr>
          <w:lang w:val="en-GB"/>
        </w:rPr>
        <w:t xml:space="preserve"> </w:t>
      </w:r>
      <w:r w:rsidR="00B73986">
        <w:rPr>
          <w:noProof/>
          <w:lang w:val="en-GB"/>
        </w:rPr>
        <w:t>Salomon and</w:t>
      </w:r>
      <w:r w:rsidR="00B73986" w:rsidRPr="003445FC">
        <w:rPr>
          <w:noProof/>
          <w:lang w:val="en-GB"/>
        </w:rPr>
        <w:t xml:space="preserve"> Shave</w:t>
      </w:r>
      <w:r w:rsidR="00B73986">
        <w:rPr>
          <w:noProof/>
          <w:lang w:val="en-GB"/>
        </w:rPr>
        <w:t>r</w:t>
      </w:r>
      <w:r w:rsidR="00B73986" w:rsidRPr="003445FC">
        <w:rPr>
          <w:noProof/>
          <w:lang w:val="en-GB"/>
        </w:rPr>
        <w:t xml:space="preserve"> </w:t>
      </w:r>
      <w:r w:rsidR="00B73986">
        <w:rPr>
          <w:noProof/>
          <w:lang w:val="en-GB"/>
        </w:rPr>
        <w:t>(</w:t>
      </w:r>
      <w:r w:rsidR="00B73986" w:rsidRPr="003445FC">
        <w:rPr>
          <w:noProof/>
          <w:lang w:val="en-GB"/>
        </w:rPr>
        <w:t>2005)</w:t>
      </w:r>
      <w:r w:rsidR="00205762" w:rsidRPr="00E43B46" w:rsidDel="005359AA">
        <w:rPr>
          <w:rStyle w:val="Refdenotaalpie"/>
          <w:lang w:val="en-US"/>
        </w:rPr>
        <w:t xml:space="preserve"> </w:t>
      </w:r>
      <w:r w:rsidR="003B58E9" w:rsidRPr="00E43B46">
        <w:rPr>
          <w:lang w:val="en-US"/>
        </w:rPr>
        <w:t>studied Spanish firms and found that gain</w:t>
      </w:r>
      <w:r w:rsidR="00205762">
        <w:rPr>
          <w:lang w:val="en-US"/>
        </w:rPr>
        <w:t xml:space="preserve">ed </w:t>
      </w:r>
      <w:r w:rsidR="00205762" w:rsidRPr="00E43B46">
        <w:rPr>
          <w:lang w:val="en-US"/>
        </w:rPr>
        <w:t>knowledge</w:t>
      </w:r>
      <w:r w:rsidR="00205762" w:rsidRPr="00E43B46" w:rsidDel="00205762">
        <w:rPr>
          <w:lang w:val="en-US"/>
        </w:rPr>
        <w:t xml:space="preserve"> </w:t>
      </w:r>
      <w:r w:rsidR="00205762">
        <w:rPr>
          <w:lang w:val="en-US"/>
        </w:rPr>
        <w:t>from</w:t>
      </w:r>
      <w:r w:rsidR="003B58E9" w:rsidRPr="00E43B46">
        <w:rPr>
          <w:lang w:val="en-US"/>
        </w:rPr>
        <w:t xml:space="preserve"> international markets allows firms to register an even higher amount of patents and to develop more innovative products</w:t>
      </w:r>
      <w:r w:rsidR="00FB34F7" w:rsidRPr="00E43B46">
        <w:rPr>
          <w:lang w:val="en-US"/>
        </w:rPr>
        <w:t xml:space="preserve"> in general</w:t>
      </w:r>
      <w:r w:rsidR="003B58E9" w:rsidRPr="00E43B46">
        <w:rPr>
          <w:lang w:val="en-US"/>
        </w:rPr>
        <w:t xml:space="preserve">. The authors emphasize the importance of studying </w:t>
      </w:r>
      <w:r w:rsidR="00330755" w:rsidRPr="00E43B46">
        <w:rPr>
          <w:lang w:val="en-US"/>
        </w:rPr>
        <w:t>how long</w:t>
      </w:r>
      <w:r w:rsidR="00FB34F7" w:rsidRPr="00E43B46">
        <w:rPr>
          <w:lang w:val="en-US"/>
        </w:rPr>
        <w:t xml:space="preserve"> it takes for</w:t>
      </w:r>
      <w:r w:rsidR="00330755" w:rsidRPr="00E43B46">
        <w:rPr>
          <w:lang w:val="en-US"/>
        </w:rPr>
        <w:t xml:space="preserve"> Learning-by-Exporting </w:t>
      </w:r>
      <w:r w:rsidR="00FB34F7" w:rsidRPr="00E43B46">
        <w:rPr>
          <w:lang w:val="en-US"/>
        </w:rPr>
        <w:t>t</w:t>
      </w:r>
      <w:r w:rsidR="00330755" w:rsidRPr="00E43B46">
        <w:rPr>
          <w:lang w:val="en-US"/>
        </w:rPr>
        <w:t xml:space="preserve">o </w:t>
      </w:r>
      <w:r w:rsidR="00FB34F7" w:rsidRPr="00E43B46">
        <w:rPr>
          <w:lang w:val="en-US"/>
        </w:rPr>
        <w:t>have</w:t>
      </w:r>
      <w:r w:rsidR="005D4651" w:rsidRPr="00E43B46">
        <w:rPr>
          <w:lang w:val="en-US"/>
        </w:rPr>
        <w:t xml:space="preserve"> an effect, given that this effect may not be immediate.</w:t>
      </w:r>
      <w:r w:rsidR="00815E69" w:rsidRPr="00E43B46">
        <w:rPr>
          <w:lang w:val="en-US"/>
        </w:rPr>
        <w:t xml:space="preserve"> </w:t>
      </w:r>
      <w:r w:rsidR="00B73986">
        <w:rPr>
          <w:lang w:val="en-US"/>
        </w:rPr>
        <w:t>They</w:t>
      </w:r>
      <w:r w:rsidR="00815E69" w:rsidRPr="00E43B46">
        <w:rPr>
          <w:lang w:val="en-US"/>
        </w:rPr>
        <w:t xml:space="preserve"> find that Learning-by-Exporting first affects product innovation two years after the firm has begun exporting and that the amount of patent filings increases with a </w:t>
      </w:r>
      <w:r w:rsidR="00FB34F7" w:rsidRPr="00E43B46">
        <w:rPr>
          <w:lang w:val="en-US"/>
        </w:rPr>
        <w:t xml:space="preserve">much </w:t>
      </w:r>
      <w:r w:rsidR="00815E69" w:rsidRPr="00E43B46">
        <w:rPr>
          <w:lang w:val="en-US"/>
        </w:rPr>
        <w:t>greater lag</w:t>
      </w:r>
      <w:r w:rsidR="00B73986" w:rsidRPr="007877DD">
        <w:rPr>
          <w:lang w:val="en-GB"/>
        </w:rPr>
        <w:t xml:space="preserve"> </w:t>
      </w:r>
      <w:sdt>
        <w:sdtPr>
          <w:id w:val="-1180420632"/>
          <w:citation/>
        </w:sdtPr>
        <w:sdtEndPr/>
        <w:sdtContent>
          <w:r w:rsidR="00B73986">
            <w:fldChar w:fldCharType="begin"/>
          </w:r>
          <w:r w:rsidR="00B73986" w:rsidRPr="00267138">
            <w:rPr>
              <w:lang w:val="en-GB"/>
            </w:rPr>
            <w:instrText xml:space="preserve"> CITATION Sal05 \l 13322 </w:instrText>
          </w:r>
          <w:r w:rsidR="00B73986">
            <w:fldChar w:fldCharType="separate"/>
          </w:r>
          <w:r w:rsidR="00B21137" w:rsidRPr="00B21137">
            <w:rPr>
              <w:noProof/>
              <w:lang w:val="en-GB"/>
            </w:rPr>
            <w:t>(Salomon &amp; Shaver, 2005)</w:t>
          </w:r>
          <w:r w:rsidR="00B73986">
            <w:rPr>
              <w:noProof/>
            </w:rPr>
            <w:fldChar w:fldCharType="end"/>
          </w:r>
        </w:sdtContent>
      </w:sdt>
      <w:r w:rsidR="00815E69" w:rsidRPr="00E43B46">
        <w:rPr>
          <w:lang w:val="en-US"/>
        </w:rPr>
        <w:t xml:space="preserve">. On the other hand, </w:t>
      </w:r>
      <w:r w:rsidR="00A81B15" w:rsidRPr="00E43B46">
        <w:rPr>
          <w:lang w:val="en-US"/>
        </w:rPr>
        <w:t xml:space="preserve">Silva </w:t>
      </w:r>
      <w:r w:rsidR="00815E69" w:rsidRPr="00E43B46">
        <w:rPr>
          <w:lang w:val="en-US"/>
        </w:rPr>
        <w:t>and</w:t>
      </w:r>
      <w:r w:rsidR="000A0BA9" w:rsidRPr="00E43B46">
        <w:rPr>
          <w:lang w:val="en-US"/>
        </w:rPr>
        <w:t xml:space="preserve"> </w:t>
      </w:r>
      <w:proofErr w:type="spellStart"/>
      <w:r w:rsidR="000A0BA9" w:rsidRPr="00E43B46">
        <w:rPr>
          <w:lang w:val="en-US"/>
        </w:rPr>
        <w:t>Leitão</w:t>
      </w:r>
      <w:proofErr w:type="spellEnd"/>
      <w:r w:rsidR="00A81B15" w:rsidRPr="00E43B46">
        <w:rPr>
          <w:lang w:val="en-US"/>
        </w:rPr>
        <w:t xml:space="preserve"> (2007),</w:t>
      </w:r>
      <w:r w:rsidR="00815E69" w:rsidRPr="00E43B46">
        <w:rPr>
          <w:lang w:val="en-US"/>
        </w:rPr>
        <w:t xml:space="preserve"> in a study conducted </w:t>
      </w:r>
      <w:r w:rsidR="00FB34F7" w:rsidRPr="00E43B46">
        <w:rPr>
          <w:lang w:val="en-US"/>
        </w:rPr>
        <w:t>about</w:t>
      </w:r>
      <w:r w:rsidR="00815E69" w:rsidRPr="00E43B46">
        <w:rPr>
          <w:lang w:val="en-US"/>
        </w:rPr>
        <w:t xml:space="preserve"> Portuguese manufacturing firms, come to the conclusion that firms with higher export levels are less </w:t>
      </w:r>
      <w:r w:rsidR="00381299" w:rsidRPr="00E43B46">
        <w:rPr>
          <w:lang w:val="en-US"/>
        </w:rPr>
        <w:t>able to innovate</w:t>
      </w:r>
      <w:r w:rsidR="00815E69" w:rsidRPr="00E43B46">
        <w:rPr>
          <w:lang w:val="en-US"/>
        </w:rPr>
        <w:t xml:space="preserve">. The authors argue that most companies with </w:t>
      </w:r>
      <w:r w:rsidR="00903AA7" w:rsidRPr="00E43B46">
        <w:rPr>
          <w:lang w:val="en-US"/>
        </w:rPr>
        <w:t>high</w:t>
      </w:r>
      <w:r w:rsidR="00815E69" w:rsidRPr="00E43B46">
        <w:rPr>
          <w:lang w:val="en-US"/>
        </w:rPr>
        <w:t xml:space="preserve"> export intensity outsource services and adopt a low-price strategy, which does not correspond with product innovation</w:t>
      </w:r>
      <w:r w:rsidR="005359AA" w:rsidRPr="00FB3146">
        <w:rPr>
          <w:lang w:val="en-GB"/>
        </w:rPr>
        <w:t xml:space="preserve"> </w:t>
      </w:r>
      <w:sdt>
        <w:sdtPr>
          <w:id w:val="-291989623"/>
          <w:citation/>
        </w:sdtPr>
        <w:sdtEndPr/>
        <w:sdtContent>
          <w:r w:rsidR="005359AA">
            <w:fldChar w:fldCharType="begin"/>
          </w:r>
          <w:r w:rsidR="005359AA" w:rsidRPr="00FB3146">
            <w:rPr>
              <w:lang w:val="en-GB"/>
            </w:rPr>
            <w:instrText xml:space="preserve"> CITATION Sil07 \l 13322 </w:instrText>
          </w:r>
          <w:r w:rsidR="005359AA">
            <w:fldChar w:fldCharType="separate"/>
          </w:r>
          <w:r w:rsidR="00B21137" w:rsidRPr="00B21137">
            <w:rPr>
              <w:noProof/>
              <w:lang w:val="en-GB"/>
            </w:rPr>
            <w:t>(Silva &amp; Leitão, 2007)</w:t>
          </w:r>
          <w:r w:rsidR="005359AA">
            <w:rPr>
              <w:noProof/>
            </w:rPr>
            <w:fldChar w:fldCharType="end"/>
          </w:r>
        </w:sdtContent>
      </w:sdt>
      <w:r w:rsidR="00815E69" w:rsidRPr="00E43B46">
        <w:rPr>
          <w:lang w:val="en-US"/>
        </w:rPr>
        <w:t>.</w:t>
      </w:r>
    </w:p>
    <w:p w14:paraId="3DC0CE4C" w14:textId="704F5344" w:rsidR="00815E69" w:rsidRPr="00E43B46" w:rsidRDefault="00815E69" w:rsidP="000048F7">
      <w:pPr>
        <w:rPr>
          <w:lang w:val="en-US"/>
        </w:rPr>
      </w:pPr>
      <w:r w:rsidRPr="00E43B46">
        <w:rPr>
          <w:lang w:val="en-US"/>
        </w:rPr>
        <w:t xml:space="preserve">A more recent study conducted by </w:t>
      </w:r>
      <w:proofErr w:type="spellStart"/>
      <w:r w:rsidRPr="00E43B46">
        <w:rPr>
          <w:lang w:val="en-US"/>
        </w:rPr>
        <w:t>Filipescu</w:t>
      </w:r>
      <w:proofErr w:type="spellEnd"/>
      <w:r w:rsidR="00FB34F7" w:rsidRPr="00E43B46">
        <w:rPr>
          <w:noProof/>
          <w:lang w:val="en-US"/>
        </w:rPr>
        <w:t xml:space="preserve"> et al</w:t>
      </w:r>
      <w:r w:rsidRPr="00E43B46">
        <w:rPr>
          <w:noProof/>
          <w:lang w:val="en-US"/>
        </w:rPr>
        <w:t xml:space="preserve">. </w:t>
      </w:r>
      <w:r w:rsidRPr="00E43B46">
        <w:rPr>
          <w:lang w:val="en-US"/>
        </w:rPr>
        <w:t>(2013) investigates how innovation (R&amp;D intensity, product and process innovation) on the one hand and exports (breadth and depth) on the other hand can mutually influence each other</w:t>
      </w:r>
      <w:sdt>
        <w:sdtPr>
          <w:rPr>
            <w:lang w:val="en-US"/>
          </w:rPr>
          <w:id w:val="71165139"/>
          <w:citation/>
        </w:sdtPr>
        <w:sdtEndPr/>
        <w:sdtContent>
          <w:r w:rsidR="00121C9E">
            <w:rPr>
              <w:lang w:val="en-US"/>
            </w:rPr>
            <w:fldChar w:fldCharType="begin"/>
          </w:r>
          <w:r w:rsidR="00121C9E" w:rsidRPr="00FB3146">
            <w:rPr>
              <w:lang w:val="en-GB"/>
            </w:rPr>
            <w:instrText xml:space="preserve"> CITATION Fil13 \l 13322 </w:instrText>
          </w:r>
          <w:r w:rsidR="00121C9E">
            <w:rPr>
              <w:lang w:val="en-US"/>
            </w:rPr>
            <w:fldChar w:fldCharType="separate"/>
          </w:r>
          <w:r w:rsidR="00B21137">
            <w:rPr>
              <w:noProof/>
              <w:lang w:val="en-GB"/>
            </w:rPr>
            <w:t xml:space="preserve"> </w:t>
          </w:r>
          <w:r w:rsidR="00B21137" w:rsidRPr="00B21137">
            <w:rPr>
              <w:noProof/>
              <w:lang w:val="en-GB"/>
            </w:rPr>
            <w:t>(Filipescu, Prashantham, Rialp, &amp; Rialp, 2013)</w:t>
          </w:r>
          <w:r w:rsidR="00121C9E">
            <w:rPr>
              <w:lang w:val="en-US"/>
            </w:rPr>
            <w:fldChar w:fldCharType="end"/>
          </w:r>
        </w:sdtContent>
      </w:sdt>
      <w:r w:rsidRPr="00E43B46">
        <w:rPr>
          <w:lang w:val="en-US"/>
        </w:rPr>
        <w:t xml:space="preserve">. The </w:t>
      </w:r>
      <w:r w:rsidRPr="00E43B46">
        <w:rPr>
          <w:lang w:val="en-US"/>
        </w:rPr>
        <w:lastRenderedPageBreak/>
        <w:t xml:space="preserve">causality between both effects is examined by means of a panel of 696 Spanish manufacturing firms </w:t>
      </w:r>
      <w:r w:rsidR="00A616FC" w:rsidRPr="00E43B46">
        <w:rPr>
          <w:lang w:val="en-US"/>
        </w:rPr>
        <w:t xml:space="preserve">during the 1994-2005 period. There is evidence of a reciprocal relationship between technological innovation and exports (mutual causality). In turn, the authors find positive, but not significant, connections between product innovation and exports, as well as between export depth and process innovation. The authors argue that these results are consistent with most existing international studies on this topic. This relationship of reciprocal causality could be </w:t>
      </w:r>
      <w:r w:rsidR="00FB34F7" w:rsidRPr="00E43B46">
        <w:rPr>
          <w:lang w:val="en-US"/>
        </w:rPr>
        <w:t>centered</w:t>
      </w:r>
      <w:r w:rsidR="00A616FC" w:rsidRPr="00E43B46">
        <w:rPr>
          <w:lang w:val="en-US"/>
        </w:rPr>
        <w:t xml:space="preserve"> on the relevance of resources and learning based on the development and use of intangible resources. </w:t>
      </w:r>
      <w:r w:rsidR="00A86A36" w:rsidRPr="00E43B46">
        <w:rPr>
          <w:lang w:val="en-US"/>
        </w:rPr>
        <w:t xml:space="preserve">As companies develop export activities, they gain knowledge and abilities that help them develop new technological innovations, which in turn allow exporting firms to increase their export intensity and diversify the global markets in which they participate </w:t>
      </w:r>
      <w:sdt>
        <w:sdtPr>
          <w:rPr>
            <w:lang w:val="en-US"/>
          </w:rPr>
          <w:id w:val="1518891830"/>
          <w:citation/>
        </w:sdtPr>
        <w:sdtEndPr/>
        <w:sdtContent>
          <w:r w:rsidR="00C535C3">
            <w:rPr>
              <w:lang w:val="en-US"/>
            </w:rPr>
            <w:fldChar w:fldCharType="begin"/>
          </w:r>
          <w:r w:rsidR="00C535C3" w:rsidRPr="00FB3146">
            <w:rPr>
              <w:lang w:val="en-GB"/>
            </w:rPr>
            <w:instrText xml:space="preserve"> CITATION Fil13 \l 13322 </w:instrText>
          </w:r>
          <w:r w:rsidR="00C535C3">
            <w:rPr>
              <w:lang w:val="en-US"/>
            </w:rPr>
            <w:fldChar w:fldCharType="separate"/>
          </w:r>
          <w:r w:rsidR="00B21137">
            <w:rPr>
              <w:noProof/>
              <w:lang w:val="en-GB"/>
            </w:rPr>
            <w:t xml:space="preserve"> </w:t>
          </w:r>
          <w:r w:rsidR="00B21137" w:rsidRPr="00B21137">
            <w:rPr>
              <w:noProof/>
              <w:lang w:val="en-GB"/>
            </w:rPr>
            <w:t>(Filipescu, Prashantham, Rialp, &amp; Rialp, 2013)</w:t>
          </w:r>
          <w:r w:rsidR="00C535C3">
            <w:rPr>
              <w:lang w:val="en-US"/>
            </w:rPr>
            <w:fldChar w:fldCharType="end"/>
          </w:r>
        </w:sdtContent>
      </w:sdt>
      <w:r w:rsidR="00A86A36" w:rsidRPr="00E43B46">
        <w:rPr>
          <w:lang w:val="en-US"/>
        </w:rPr>
        <w:t>.</w:t>
      </w:r>
    </w:p>
    <w:p w14:paraId="28B71B3E" w14:textId="507EB6D6" w:rsidR="00073B55" w:rsidRPr="00E43B46" w:rsidRDefault="00FC1F5C" w:rsidP="000048F7">
      <w:pPr>
        <w:pStyle w:val="Ttulo2"/>
        <w:rPr>
          <w:lang w:val="en-US"/>
        </w:rPr>
      </w:pPr>
      <w:r>
        <w:rPr>
          <w:lang w:val="en-US"/>
        </w:rPr>
        <w:t>Exports-innovation relationship</w:t>
      </w:r>
      <w:r w:rsidRPr="00E43B46">
        <w:rPr>
          <w:lang w:val="en-US"/>
        </w:rPr>
        <w:t xml:space="preserve"> </w:t>
      </w:r>
      <w:r>
        <w:rPr>
          <w:lang w:val="en-US"/>
        </w:rPr>
        <w:t xml:space="preserve">in </w:t>
      </w:r>
      <w:r w:rsidR="008A5986">
        <w:rPr>
          <w:lang w:val="en-US"/>
        </w:rPr>
        <w:t>d</w:t>
      </w:r>
      <w:r w:rsidR="005B6027">
        <w:rPr>
          <w:lang w:val="en-US"/>
        </w:rPr>
        <w:t xml:space="preserve">eveloping </w:t>
      </w:r>
      <w:r w:rsidR="008A5986">
        <w:rPr>
          <w:lang w:val="en-US"/>
        </w:rPr>
        <w:t>c</w:t>
      </w:r>
      <w:r w:rsidR="005B6027">
        <w:rPr>
          <w:lang w:val="en-US"/>
        </w:rPr>
        <w:t>ountries</w:t>
      </w:r>
      <w:r w:rsidR="00073B55" w:rsidRPr="00E43B46">
        <w:rPr>
          <w:lang w:val="en-US"/>
        </w:rPr>
        <w:t xml:space="preserve"> </w:t>
      </w:r>
    </w:p>
    <w:p w14:paraId="139CE701" w14:textId="37F08BF5" w:rsidR="005E71FD" w:rsidRDefault="00B01A6D" w:rsidP="000048F7">
      <w:pPr>
        <w:rPr>
          <w:lang w:val="en-US"/>
        </w:rPr>
      </w:pPr>
      <w:r>
        <w:rPr>
          <w:lang w:val="en-US"/>
        </w:rPr>
        <w:t>There</w:t>
      </w:r>
      <w:r w:rsidR="005E71FD" w:rsidRPr="005E71FD">
        <w:rPr>
          <w:lang w:val="en-US"/>
        </w:rPr>
        <w:t xml:space="preserve"> is an overwhelming amount of evidence</w:t>
      </w:r>
      <w:r w:rsidR="005E71FD">
        <w:rPr>
          <w:lang w:val="en-US"/>
        </w:rPr>
        <w:t xml:space="preserve"> that study R&amp;D and exports relationship in developed countries. </w:t>
      </w:r>
      <w:sdt>
        <w:sdtPr>
          <w:rPr>
            <w:lang w:val="en-US"/>
          </w:rPr>
          <w:id w:val="-143277304"/>
          <w:citation/>
        </w:sdtPr>
        <w:sdtEndPr/>
        <w:sdtContent>
          <w:r w:rsidR="009C44B0">
            <w:rPr>
              <w:lang w:val="en-US"/>
            </w:rPr>
            <w:fldChar w:fldCharType="begin"/>
          </w:r>
          <w:r w:rsidR="009C44B0" w:rsidRPr="007877DD">
            <w:rPr>
              <w:lang w:val="en-GB"/>
            </w:rPr>
            <w:instrText xml:space="preserve"> CITATION Ito93 \l 13322 </w:instrText>
          </w:r>
          <w:r w:rsidR="009C44B0">
            <w:rPr>
              <w:lang w:val="en-US"/>
            </w:rPr>
            <w:fldChar w:fldCharType="separate"/>
          </w:r>
          <w:r w:rsidR="00B21137" w:rsidRPr="00B21137">
            <w:rPr>
              <w:noProof/>
              <w:lang w:val="en-GB"/>
            </w:rPr>
            <w:t>(Ito &amp; Pucik, 1993)</w:t>
          </w:r>
          <w:r w:rsidR="009C44B0">
            <w:rPr>
              <w:lang w:val="en-US"/>
            </w:rPr>
            <w:fldChar w:fldCharType="end"/>
          </w:r>
        </w:sdtContent>
      </w:sdt>
      <w:r w:rsidR="009C44B0">
        <w:rPr>
          <w:lang w:val="en-US"/>
        </w:rPr>
        <w:t xml:space="preserve"> check that R&amp;D expenditures </w:t>
      </w:r>
      <w:r>
        <w:rPr>
          <w:lang w:val="en-US"/>
        </w:rPr>
        <w:t xml:space="preserve">that </w:t>
      </w:r>
      <w:r w:rsidR="009C44B0">
        <w:rPr>
          <w:lang w:val="en-US"/>
        </w:rPr>
        <w:t xml:space="preserve">cause export in Japan </w:t>
      </w:r>
      <w:sdt>
        <w:sdtPr>
          <w:rPr>
            <w:lang w:val="en-US"/>
          </w:rPr>
          <w:id w:val="-97258148"/>
          <w:citation/>
        </w:sdtPr>
        <w:sdtEndPr/>
        <w:sdtContent>
          <w:r w:rsidR="009C44B0">
            <w:rPr>
              <w:lang w:val="en-US"/>
            </w:rPr>
            <w:fldChar w:fldCharType="begin"/>
          </w:r>
          <w:r w:rsidR="009C44B0" w:rsidRPr="007877DD">
            <w:rPr>
              <w:lang w:val="en-GB"/>
            </w:rPr>
            <w:instrText xml:space="preserve"> CITATION Lef98 \l 13322 </w:instrText>
          </w:r>
          <w:r w:rsidR="009C44B0">
            <w:rPr>
              <w:lang w:val="en-US"/>
            </w:rPr>
            <w:fldChar w:fldCharType="separate"/>
          </w:r>
          <w:r w:rsidR="00B21137" w:rsidRPr="00B21137">
            <w:rPr>
              <w:noProof/>
              <w:lang w:val="en-GB"/>
            </w:rPr>
            <w:t>(Lefebvre, Lefebvre, &amp; Bourgault, 1998)</w:t>
          </w:r>
          <w:r w:rsidR="009C44B0">
            <w:rPr>
              <w:lang w:val="en-US"/>
            </w:rPr>
            <w:fldChar w:fldCharType="end"/>
          </w:r>
        </w:sdtContent>
      </w:sdt>
      <w:r w:rsidR="009C44B0">
        <w:rPr>
          <w:lang w:val="en-US"/>
        </w:rPr>
        <w:t xml:space="preserve"> do the same for Canada; </w:t>
      </w:r>
      <w:sdt>
        <w:sdtPr>
          <w:rPr>
            <w:lang w:val="en-US"/>
          </w:rPr>
          <w:id w:val="5182910"/>
          <w:citation/>
        </w:sdtPr>
        <w:sdtEndPr/>
        <w:sdtContent>
          <w:r w:rsidR="009C44B0">
            <w:rPr>
              <w:lang w:val="en-US"/>
            </w:rPr>
            <w:fldChar w:fldCharType="begin"/>
          </w:r>
          <w:r w:rsidR="009C44B0" w:rsidRPr="007877DD">
            <w:rPr>
              <w:lang w:val="en-GB"/>
            </w:rPr>
            <w:instrText xml:space="preserve"> CITATION Bec00 \l 13322 </w:instrText>
          </w:r>
          <w:r w:rsidR="009C44B0">
            <w:rPr>
              <w:lang w:val="en-US"/>
            </w:rPr>
            <w:fldChar w:fldCharType="separate"/>
          </w:r>
          <w:r w:rsidR="00B21137" w:rsidRPr="00B21137">
            <w:rPr>
              <w:noProof/>
              <w:lang w:val="en-GB"/>
            </w:rPr>
            <w:t>(Becchetti &amp; Rossi, 2000)</w:t>
          </w:r>
          <w:r w:rsidR="009C44B0">
            <w:rPr>
              <w:lang w:val="en-US"/>
            </w:rPr>
            <w:fldChar w:fldCharType="end"/>
          </w:r>
        </w:sdtContent>
      </w:sdt>
      <w:r w:rsidR="009C44B0">
        <w:rPr>
          <w:lang w:val="en-US"/>
        </w:rPr>
        <w:t xml:space="preserve"> argues the similar for Italy; </w:t>
      </w:r>
      <w:sdt>
        <w:sdtPr>
          <w:rPr>
            <w:lang w:val="en-US"/>
          </w:rPr>
          <w:id w:val="1299644255"/>
          <w:citation/>
        </w:sdtPr>
        <w:sdtEndPr/>
        <w:sdtContent>
          <w:r w:rsidR="009C44B0">
            <w:rPr>
              <w:lang w:val="en-US"/>
            </w:rPr>
            <w:fldChar w:fldCharType="begin"/>
          </w:r>
          <w:r w:rsidR="009C44B0" w:rsidRPr="007877DD">
            <w:rPr>
              <w:lang w:val="en-GB"/>
            </w:rPr>
            <w:instrText xml:space="preserve"> CITATION Smi02 \l 13322 </w:instrText>
          </w:r>
          <w:r w:rsidR="009C44B0">
            <w:rPr>
              <w:lang w:val="en-US"/>
            </w:rPr>
            <w:fldChar w:fldCharType="separate"/>
          </w:r>
          <w:r w:rsidR="00B21137" w:rsidRPr="00B21137">
            <w:rPr>
              <w:noProof/>
              <w:lang w:val="en-GB"/>
            </w:rPr>
            <w:t>(Smith, Strojer Madsen , &amp; Dilling-Hansen, 2002)</w:t>
          </w:r>
          <w:r w:rsidR="009C44B0">
            <w:rPr>
              <w:lang w:val="en-US"/>
            </w:rPr>
            <w:fldChar w:fldCharType="end"/>
          </w:r>
        </w:sdtContent>
      </w:sdt>
      <w:r w:rsidR="009C44B0">
        <w:rPr>
          <w:lang w:val="en-US"/>
        </w:rPr>
        <w:t xml:space="preserve"> do the </w:t>
      </w:r>
      <w:r>
        <w:rPr>
          <w:lang w:val="en-US"/>
        </w:rPr>
        <w:t>same</w:t>
      </w:r>
      <w:r w:rsidR="009C44B0">
        <w:rPr>
          <w:lang w:val="en-US"/>
        </w:rPr>
        <w:t xml:space="preserve"> in Denmark; </w:t>
      </w:r>
      <w:sdt>
        <w:sdtPr>
          <w:rPr>
            <w:lang w:val="en-US"/>
          </w:rPr>
          <w:id w:val="2103367268"/>
          <w:citation/>
        </w:sdtPr>
        <w:sdtEndPr/>
        <w:sdtContent>
          <w:r w:rsidR="009C44B0">
            <w:rPr>
              <w:lang w:val="en-US"/>
            </w:rPr>
            <w:fldChar w:fldCharType="begin"/>
          </w:r>
          <w:r w:rsidR="009C44B0" w:rsidRPr="007877DD">
            <w:rPr>
              <w:lang w:val="en-GB"/>
            </w:rPr>
            <w:instrText xml:space="preserve"> CITATION Cas101 \l 13322 </w:instrText>
          </w:r>
          <w:r w:rsidR="009C44B0">
            <w:rPr>
              <w:lang w:val="en-US"/>
            </w:rPr>
            <w:fldChar w:fldCharType="separate"/>
          </w:r>
          <w:r w:rsidR="00B21137" w:rsidRPr="00B21137">
            <w:rPr>
              <w:noProof/>
              <w:lang w:val="en-GB"/>
            </w:rPr>
            <w:t>(Cassiman, Golovko, &amp; Martínez-Ros, 2010)</w:t>
          </w:r>
          <w:r w:rsidR="009C44B0">
            <w:rPr>
              <w:lang w:val="en-US"/>
            </w:rPr>
            <w:fldChar w:fldCharType="end"/>
          </w:r>
        </w:sdtContent>
      </w:sdt>
      <w:r w:rsidR="009C44B0">
        <w:rPr>
          <w:lang w:val="en-US"/>
        </w:rPr>
        <w:t xml:space="preserve"> in Spain; </w:t>
      </w:r>
      <w:sdt>
        <w:sdtPr>
          <w:rPr>
            <w:lang w:val="en-US"/>
          </w:rPr>
          <w:id w:val="1526361325"/>
          <w:citation/>
        </w:sdtPr>
        <w:sdtEndPr/>
        <w:sdtContent>
          <w:r w:rsidR="009C44B0">
            <w:rPr>
              <w:lang w:val="en-US"/>
            </w:rPr>
            <w:fldChar w:fldCharType="begin"/>
          </w:r>
          <w:r w:rsidR="009C44B0" w:rsidRPr="007877DD">
            <w:rPr>
              <w:lang w:val="en-GB"/>
            </w:rPr>
            <w:instrText xml:space="preserve"> CITATION Lac06 \l 13322 </w:instrText>
          </w:r>
          <w:r w:rsidR="009C44B0">
            <w:rPr>
              <w:lang w:val="en-US"/>
            </w:rPr>
            <w:fldChar w:fldCharType="separate"/>
          </w:r>
          <w:r w:rsidR="00B21137" w:rsidRPr="00B21137">
            <w:rPr>
              <w:noProof/>
              <w:lang w:val="en-GB"/>
            </w:rPr>
            <w:t>(Lachenmaier &amp; Wöbmann, 2006)</w:t>
          </w:r>
          <w:r w:rsidR="009C44B0">
            <w:rPr>
              <w:lang w:val="en-US"/>
            </w:rPr>
            <w:fldChar w:fldCharType="end"/>
          </w:r>
        </w:sdtContent>
      </w:sdt>
      <w:r w:rsidR="009C44B0">
        <w:rPr>
          <w:lang w:val="en-US"/>
        </w:rPr>
        <w:t xml:space="preserve"> and</w:t>
      </w:r>
      <w:sdt>
        <w:sdtPr>
          <w:rPr>
            <w:lang w:val="en-US"/>
          </w:rPr>
          <w:id w:val="-152681367"/>
          <w:citation/>
        </w:sdtPr>
        <w:sdtEndPr/>
        <w:sdtContent>
          <w:r w:rsidR="009C44B0">
            <w:rPr>
              <w:lang w:val="en-US"/>
            </w:rPr>
            <w:fldChar w:fldCharType="begin"/>
          </w:r>
          <w:r w:rsidR="009C44B0" w:rsidRPr="007877DD">
            <w:rPr>
              <w:lang w:val="en-GB"/>
            </w:rPr>
            <w:instrText xml:space="preserve"> CITATION Arn05 \l 13322 </w:instrText>
          </w:r>
          <w:r w:rsidR="009C44B0">
            <w:rPr>
              <w:lang w:val="en-US"/>
            </w:rPr>
            <w:fldChar w:fldCharType="separate"/>
          </w:r>
          <w:r w:rsidR="00B21137">
            <w:rPr>
              <w:noProof/>
              <w:lang w:val="en-GB"/>
            </w:rPr>
            <w:t xml:space="preserve"> </w:t>
          </w:r>
          <w:r w:rsidR="00B21137" w:rsidRPr="00B21137">
            <w:rPr>
              <w:noProof/>
              <w:lang w:val="en-GB"/>
            </w:rPr>
            <w:t>(Arnold &amp; Hussinger, 2005)</w:t>
          </w:r>
          <w:r w:rsidR="009C44B0">
            <w:rPr>
              <w:lang w:val="en-US"/>
            </w:rPr>
            <w:fldChar w:fldCharType="end"/>
          </w:r>
        </w:sdtContent>
      </w:sdt>
      <w:r w:rsidR="009C44B0">
        <w:rPr>
          <w:lang w:val="en-US"/>
        </w:rPr>
        <w:t xml:space="preserve"> study data for Germany; </w:t>
      </w:r>
      <w:sdt>
        <w:sdtPr>
          <w:rPr>
            <w:lang w:val="en-US"/>
          </w:rPr>
          <w:id w:val="-1369062714"/>
          <w:citation/>
        </w:sdtPr>
        <w:sdtEndPr/>
        <w:sdtContent>
          <w:r w:rsidR="009C44B0">
            <w:rPr>
              <w:lang w:val="en-US"/>
            </w:rPr>
            <w:fldChar w:fldCharType="begin"/>
          </w:r>
          <w:r w:rsidR="009C44B0" w:rsidRPr="007877DD">
            <w:rPr>
              <w:lang w:val="en-GB"/>
            </w:rPr>
            <w:instrText xml:space="preserve"> CITATION Gir08 \l 13322 </w:instrText>
          </w:r>
          <w:r w:rsidR="009C44B0">
            <w:rPr>
              <w:lang w:val="en-US"/>
            </w:rPr>
            <w:fldChar w:fldCharType="separate"/>
          </w:r>
          <w:r w:rsidR="00B21137" w:rsidRPr="00B21137">
            <w:rPr>
              <w:noProof/>
              <w:lang w:val="en-GB"/>
            </w:rPr>
            <w:t>(Girma, Görg, &amp; Hanley, 2008)</w:t>
          </w:r>
          <w:r w:rsidR="009C44B0">
            <w:rPr>
              <w:lang w:val="en-US"/>
            </w:rPr>
            <w:fldChar w:fldCharType="end"/>
          </w:r>
        </w:sdtContent>
      </w:sdt>
      <w:r w:rsidR="009C44B0">
        <w:rPr>
          <w:lang w:val="en-US"/>
        </w:rPr>
        <w:t xml:space="preserve"> in UK.</w:t>
      </w:r>
      <w:r w:rsidR="00103831">
        <w:rPr>
          <w:lang w:val="en-US"/>
        </w:rPr>
        <w:t xml:space="preserve"> </w:t>
      </w:r>
      <w:r w:rsidR="00533ED9">
        <w:rPr>
          <w:lang w:val="en-US"/>
        </w:rPr>
        <w:t xml:space="preserve">Also, there is lots of studies </w:t>
      </w:r>
      <w:r w:rsidR="006D0F2D">
        <w:rPr>
          <w:lang w:val="en-US"/>
        </w:rPr>
        <w:t xml:space="preserve">that check the </w:t>
      </w:r>
      <w:r w:rsidR="00533ED9">
        <w:rPr>
          <w:lang w:val="en-US"/>
        </w:rPr>
        <w:t>hy</w:t>
      </w:r>
      <w:r w:rsidR="006D0F2D">
        <w:rPr>
          <w:lang w:val="en-US"/>
        </w:rPr>
        <w:t xml:space="preserve">pothesis of exports causing R&amp;D, </w:t>
      </w:r>
      <w:sdt>
        <w:sdtPr>
          <w:rPr>
            <w:lang w:val="en-US"/>
          </w:rPr>
          <w:id w:val="-1533261707"/>
          <w:citation/>
        </w:sdtPr>
        <w:sdtEndPr/>
        <w:sdtContent>
          <w:r w:rsidR="006D0F2D">
            <w:rPr>
              <w:lang w:val="en-US"/>
            </w:rPr>
            <w:fldChar w:fldCharType="begin"/>
          </w:r>
          <w:r w:rsidR="006D0F2D" w:rsidRPr="007877DD">
            <w:rPr>
              <w:lang w:val="en-GB"/>
            </w:rPr>
            <w:instrText xml:space="preserve"> CITATION Sal05 \l 13322 </w:instrText>
          </w:r>
          <w:r w:rsidR="006D0F2D">
            <w:rPr>
              <w:lang w:val="en-US"/>
            </w:rPr>
            <w:fldChar w:fldCharType="separate"/>
          </w:r>
          <w:r w:rsidR="00B21137" w:rsidRPr="00B21137">
            <w:rPr>
              <w:noProof/>
              <w:lang w:val="en-GB"/>
            </w:rPr>
            <w:t>(Salomon &amp; Shaver, 2005)</w:t>
          </w:r>
          <w:r w:rsidR="006D0F2D">
            <w:rPr>
              <w:lang w:val="en-US"/>
            </w:rPr>
            <w:fldChar w:fldCharType="end"/>
          </w:r>
        </w:sdtContent>
      </w:sdt>
      <w:r w:rsidR="006D0F2D">
        <w:rPr>
          <w:lang w:val="en-US"/>
        </w:rPr>
        <w:t xml:space="preserve"> for the case of Spain; </w:t>
      </w:r>
      <w:sdt>
        <w:sdtPr>
          <w:rPr>
            <w:lang w:val="en-US"/>
          </w:rPr>
          <w:id w:val="-1310781248"/>
          <w:citation/>
        </w:sdtPr>
        <w:sdtEndPr/>
        <w:sdtContent>
          <w:r w:rsidR="006D0F2D">
            <w:rPr>
              <w:lang w:val="en-US"/>
            </w:rPr>
            <w:fldChar w:fldCharType="begin"/>
          </w:r>
          <w:r w:rsidR="006D0F2D" w:rsidRPr="007877DD">
            <w:rPr>
              <w:lang w:val="en-GB"/>
            </w:rPr>
            <w:instrText xml:space="preserve"> CITATION AwB05 \l 13322 </w:instrText>
          </w:r>
          <w:r w:rsidR="006D0F2D">
            <w:rPr>
              <w:lang w:val="en-US"/>
            </w:rPr>
            <w:fldChar w:fldCharType="separate"/>
          </w:r>
          <w:r w:rsidR="00B21137" w:rsidRPr="00B21137">
            <w:rPr>
              <w:noProof/>
              <w:lang w:val="en-GB"/>
            </w:rPr>
            <w:t>(Aw, Roberts, &amp; Winston, 2005)</w:t>
          </w:r>
          <w:r w:rsidR="006D0F2D">
            <w:rPr>
              <w:lang w:val="en-US"/>
            </w:rPr>
            <w:fldChar w:fldCharType="end"/>
          </w:r>
        </w:sdtContent>
      </w:sdt>
      <w:r w:rsidR="006D0F2D">
        <w:rPr>
          <w:lang w:val="en-US"/>
        </w:rPr>
        <w:t xml:space="preserve"> in Taiwan and </w:t>
      </w:r>
      <w:sdt>
        <w:sdtPr>
          <w:rPr>
            <w:lang w:val="en-US"/>
          </w:rPr>
          <w:id w:val="2019968706"/>
          <w:citation/>
        </w:sdtPr>
        <w:sdtEndPr/>
        <w:sdtContent>
          <w:r w:rsidR="006D0F2D">
            <w:rPr>
              <w:lang w:val="en-US"/>
            </w:rPr>
            <w:fldChar w:fldCharType="begin"/>
          </w:r>
          <w:r w:rsidR="006D0F2D" w:rsidRPr="007877DD">
            <w:rPr>
              <w:lang w:val="en-GB"/>
            </w:rPr>
            <w:instrText xml:space="preserve"> CITATION Gir08 \l 13322 </w:instrText>
          </w:r>
          <w:r w:rsidR="006D0F2D">
            <w:rPr>
              <w:lang w:val="en-US"/>
            </w:rPr>
            <w:fldChar w:fldCharType="separate"/>
          </w:r>
          <w:r w:rsidR="00B21137" w:rsidRPr="00B21137">
            <w:rPr>
              <w:noProof/>
              <w:lang w:val="en-GB"/>
            </w:rPr>
            <w:t>(Girma, Görg, &amp; Hanley, 2008)</w:t>
          </w:r>
          <w:r w:rsidR="006D0F2D">
            <w:rPr>
              <w:lang w:val="en-US"/>
            </w:rPr>
            <w:fldChar w:fldCharType="end"/>
          </w:r>
        </w:sdtContent>
      </w:sdt>
      <w:r w:rsidR="006D0F2D">
        <w:rPr>
          <w:lang w:val="en-US"/>
        </w:rPr>
        <w:t xml:space="preserve"> in the UK. </w:t>
      </w:r>
      <w:r w:rsidR="00533ED9">
        <w:rPr>
          <w:lang w:val="en-US"/>
        </w:rPr>
        <w:t xml:space="preserve"> </w:t>
      </w:r>
    </w:p>
    <w:p w14:paraId="0556BDCD" w14:textId="5D569D77" w:rsidR="00CB3140" w:rsidRDefault="00FC1F5C">
      <w:pPr>
        <w:rPr>
          <w:noProof/>
          <w:lang w:val="en-US"/>
        </w:rPr>
      </w:pPr>
      <w:r>
        <w:rPr>
          <w:lang w:val="en-US"/>
        </w:rPr>
        <w:t>In contrast, research in developing countries</w:t>
      </w:r>
      <w:r w:rsidR="008306CB">
        <w:rPr>
          <w:lang w:val="en-US"/>
        </w:rPr>
        <w:t xml:space="preserve"> that study exports-innovation </w:t>
      </w:r>
      <w:r w:rsidR="005E7520">
        <w:rPr>
          <w:lang w:val="en-US"/>
        </w:rPr>
        <w:t>relationship</w:t>
      </w:r>
      <w:r w:rsidR="00B01A6D">
        <w:rPr>
          <w:lang w:val="en-US"/>
        </w:rPr>
        <w:t>s</w:t>
      </w:r>
      <w:r w:rsidR="005E7520">
        <w:rPr>
          <w:lang w:val="en-US"/>
        </w:rPr>
        <w:t xml:space="preserve"> </w:t>
      </w:r>
      <w:r w:rsidR="00B01A6D">
        <w:rPr>
          <w:lang w:val="en-US"/>
        </w:rPr>
        <w:t>on</w:t>
      </w:r>
      <w:r w:rsidR="005E7520">
        <w:rPr>
          <w:lang w:val="en-US"/>
        </w:rPr>
        <w:t xml:space="preserve"> a firm-level is hard to find, in particular, those which </w:t>
      </w:r>
      <w:r w:rsidR="00B01A6D">
        <w:rPr>
          <w:lang w:val="en-US"/>
        </w:rPr>
        <w:t xml:space="preserve">whose </w:t>
      </w:r>
      <w:r w:rsidR="005E7520">
        <w:rPr>
          <w:lang w:val="en-US"/>
        </w:rPr>
        <w:t>main focus is studying the causal relationship.</w:t>
      </w:r>
      <w:r w:rsidR="008306CB">
        <w:rPr>
          <w:lang w:val="en-US"/>
        </w:rPr>
        <w:t xml:space="preserve"> </w:t>
      </w:r>
      <w:r w:rsidR="005E7520">
        <w:rPr>
          <w:lang w:val="en-US"/>
        </w:rPr>
        <w:t>Papers</w:t>
      </w:r>
      <w:r w:rsidR="000D6C41">
        <w:rPr>
          <w:lang w:val="en-US"/>
        </w:rPr>
        <w:t xml:space="preserve"> </w:t>
      </w:r>
      <w:r w:rsidR="005E7520">
        <w:rPr>
          <w:lang w:val="en-US"/>
        </w:rPr>
        <w:t xml:space="preserve">that study this topic </w:t>
      </w:r>
      <w:r w:rsidR="000D6C41">
        <w:rPr>
          <w:lang w:val="en-US"/>
        </w:rPr>
        <w:t xml:space="preserve">can be grouped by those </w:t>
      </w:r>
      <w:r w:rsidR="00B01A6D">
        <w:rPr>
          <w:lang w:val="en-US"/>
        </w:rPr>
        <w:t>that</w:t>
      </w:r>
      <w:r w:rsidR="000D6C41">
        <w:rPr>
          <w:lang w:val="en-US"/>
        </w:rPr>
        <w:t xml:space="preserve"> study innovation</w:t>
      </w:r>
      <w:r w:rsidR="005E7520">
        <w:rPr>
          <w:lang w:val="en-US"/>
        </w:rPr>
        <w:t>-exports relationship</w:t>
      </w:r>
      <w:r w:rsidR="000D6C41">
        <w:rPr>
          <w:lang w:val="en-US"/>
        </w:rPr>
        <w:t xml:space="preserve"> </w:t>
      </w:r>
      <w:r w:rsidR="005E7520">
        <w:rPr>
          <w:lang w:val="en-US"/>
        </w:rPr>
        <w:t xml:space="preserve">(and </w:t>
      </w:r>
      <w:r w:rsidR="000D6C41">
        <w:rPr>
          <w:lang w:val="en-US"/>
        </w:rPr>
        <w:t xml:space="preserve">measured </w:t>
      </w:r>
      <w:r w:rsidR="005E7520">
        <w:rPr>
          <w:lang w:val="en-US"/>
        </w:rPr>
        <w:t xml:space="preserve">innovation </w:t>
      </w:r>
      <w:r w:rsidR="000D6C41">
        <w:rPr>
          <w:lang w:val="en-US"/>
        </w:rPr>
        <w:t>by R&amp;D expenditures</w:t>
      </w:r>
      <w:r w:rsidR="005E7520">
        <w:rPr>
          <w:lang w:val="en-US"/>
        </w:rPr>
        <w:t>)</w:t>
      </w:r>
      <w:r w:rsidR="000D6C41">
        <w:rPr>
          <w:lang w:val="en-US"/>
        </w:rPr>
        <w:t xml:space="preserve">, and those </w:t>
      </w:r>
      <w:r w:rsidR="00B01A6D">
        <w:rPr>
          <w:lang w:val="en-US"/>
        </w:rPr>
        <w:t>who</w:t>
      </w:r>
      <w:r w:rsidR="000D6C41">
        <w:rPr>
          <w:lang w:val="en-US"/>
        </w:rPr>
        <w:t xml:space="preserve"> considered the relevance of openness as </w:t>
      </w:r>
      <w:r w:rsidR="007C0801">
        <w:rPr>
          <w:lang w:val="en-US"/>
        </w:rPr>
        <w:t xml:space="preserve">a </w:t>
      </w:r>
      <w:r w:rsidR="000D6C41">
        <w:rPr>
          <w:lang w:val="en-US"/>
        </w:rPr>
        <w:t xml:space="preserve">channel of international technology transfer (IIT) from developed to developing countries. In the first group, </w:t>
      </w:r>
      <w:r w:rsidR="00254988">
        <w:rPr>
          <w:lang w:val="en-US"/>
        </w:rPr>
        <w:t>A</w:t>
      </w:r>
      <w:r w:rsidRPr="00E43B46">
        <w:rPr>
          <w:lang w:val="en-US"/>
        </w:rPr>
        <w:t>lvarez</w:t>
      </w:r>
      <w:r w:rsidRPr="00E43B46">
        <w:rPr>
          <w:noProof/>
          <w:lang w:val="en-US"/>
        </w:rPr>
        <w:t xml:space="preserve"> et al. </w:t>
      </w:r>
      <w:r w:rsidR="008306CB">
        <w:rPr>
          <w:noProof/>
          <w:lang w:val="en-US"/>
        </w:rPr>
        <w:t xml:space="preserve">(using firm-level data from Chile) </w:t>
      </w:r>
      <w:r w:rsidRPr="00E43B46">
        <w:rPr>
          <w:noProof/>
          <w:lang w:val="en-US"/>
        </w:rPr>
        <w:t>stud</w:t>
      </w:r>
      <w:r w:rsidR="00B01A6D">
        <w:rPr>
          <w:noProof/>
          <w:lang w:val="en-US"/>
        </w:rPr>
        <w:t>ies</w:t>
      </w:r>
      <w:r w:rsidRPr="00E43B46">
        <w:rPr>
          <w:noProof/>
          <w:lang w:val="en-US"/>
        </w:rPr>
        <w:t xml:space="preserve"> the relationship between exports, productivity and technological productivity. </w:t>
      </w:r>
      <w:r w:rsidR="008306CB">
        <w:rPr>
          <w:noProof/>
          <w:lang w:val="en-US"/>
        </w:rPr>
        <w:t xml:space="preserve">Using R&amp;D measures, authors find evidence of causality from innovation to exports </w:t>
      </w:r>
      <w:sdt>
        <w:sdtPr>
          <w:id w:val="-68192466"/>
          <w:citation/>
        </w:sdtPr>
        <w:sdtEndPr/>
        <w:sdtContent>
          <w:r>
            <w:fldChar w:fldCharType="begin"/>
          </w:r>
          <w:r w:rsidRPr="00FB3146">
            <w:rPr>
              <w:lang w:val="en-GB"/>
            </w:rPr>
            <w:instrText xml:space="preserve"> CITATION Álv081 \l 13322 </w:instrText>
          </w:r>
          <w:r>
            <w:fldChar w:fldCharType="separate"/>
          </w:r>
          <w:r w:rsidR="00B21137" w:rsidRPr="00B21137">
            <w:rPr>
              <w:noProof/>
              <w:lang w:val="en-GB"/>
            </w:rPr>
            <w:t>(Álvarez, García, &amp; García, 2008)</w:t>
          </w:r>
          <w:r>
            <w:rPr>
              <w:noProof/>
            </w:rPr>
            <w:fldChar w:fldCharType="end"/>
          </w:r>
        </w:sdtContent>
      </w:sdt>
      <w:r w:rsidRPr="00E43B46">
        <w:rPr>
          <w:noProof/>
          <w:lang w:val="en-US"/>
        </w:rPr>
        <w:t>.</w:t>
      </w:r>
      <w:r w:rsidR="008306CB">
        <w:rPr>
          <w:lang w:val="en-US"/>
        </w:rPr>
        <w:t xml:space="preserve"> </w:t>
      </w:r>
      <w:proofErr w:type="spellStart"/>
      <w:r w:rsidRPr="00E43B46">
        <w:rPr>
          <w:lang w:val="en-US"/>
        </w:rPr>
        <w:t>Benavente</w:t>
      </w:r>
      <w:proofErr w:type="spellEnd"/>
      <w:r w:rsidRPr="00E43B46">
        <w:rPr>
          <w:noProof/>
          <w:lang w:val="en-US"/>
        </w:rPr>
        <w:t xml:space="preserve"> et al.</w:t>
      </w:r>
      <w:r w:rsidR="00CB3140">
        <w:rPr>
          <w:rStyle w:val="Refdenotaalpie"/>
          <w:noProof/>
          <w:lang w:val="en-US"/>
        </w:rPr>
        <w:t xml:space="preserve"> </w:t>
      </w:r>
      <w:r w:rsidRPr="00E43B46">
        <w:rPr>
          <w:noProof/>
          <w:lang w:val="en-US"/>
        </w:rPr>
        <w:t xml:space="preserve">study </w:t>
      </w:r>
      <w:r w:rsidRPr="00E43B46">
        <w:rPr>
          <w:noProof/>
          <w:lang w:val="en-US"/>
        </w:rPr>
        <w:lastRenderedPageBreak/>
        <w:t>the relationship between R&amp;D expenditure, exports and productivity</w:t>
      </w:r>
      <w:r>
        <w:rPr>
          <w:noProof/>
          <w:lang w:val="en-US"/>
        </w:rPr>
        <w:t xml:space="preserve"> in Chile</w:t>
      </w:r>
      <w:r w:rsidRPr="00E43B46">
        <w:rPr>
          <w:noProof/>
          <w:lang w:val="en-US"/>
        </w:rPr>
        <w:t xml:space="preserve">. </w:t>
      </w:r>
      <w:r w:rsidR="008306CB">
        <w:rPr>
          <w:noProof/>
          <w:lang w:val="en-US"/>
        </w:rPr>
        <w:t>Findings are</w:t>
      </w:r>
      <w:r w:rsidR="008306CB" w:rsidRPr="008306CB">
        <w:rPr>
          <w:noProof/>
          <w:lang w:val="en-US"/>
        </w:rPr>
        <w:t xml:space="preserve"> </w:t>
      </w:r>
      <w:r w:rsidR="008306CB" w:rsidRPr="00E43B46">
        <w:rPr>
          <w:noProof/>
          <w:lang w:val="en-US"/>
        </w:rPr>
        <w:t>companies that invest in R&amp;D are considerably more prone to export, but exporting activities do not encourage R&amp;D investment</w:t>
      </w:r>
      <w:r w:rsidR="008306CB">
        <w:rPr>
          <w:noProof/>
          <w:lang w:val="en-US"/>
        </w:rPr>
        <w:t xml:space="preserve"> </w:t>
      </w:r>
      <w:sdt>
        <w:sdtPr>
          <w:id w:val="2035453163"/>
          <w:citation/>
        </w:sdtPr>
        <w:sdtEndPr/>
        <w:sdtContent>
          <w:r>
            <w:fldChar w:fldCharType="begin"/>
          </w:r>
          <w:r w:rsidRPr="00BF255E">
            <w:rPr>
              <w:lang w:val="en-US"/>
            </w:rPr>
            <w:instrText xml:space="preserve"> CITATION Ben13 \l 13322 </w:instrText>
          </w:r>
          <w:r>
            <w:fldChar w:fldCharType="separate"/>
          </w:r>
          <w:r w:rsidR="00B21137">
            <w:rPr>
              <w:noProof/>
              <w:lang w:val="en-US"/>
            </w:rPr>
            <w:t>(Benavente, Ortega-Bravo, &amp; González, 2013)</w:t>
          </w:r>
          <w:r>
            <w:fldChar w:fldCharType="end"/>
          </w:r>
        </w:sdtContent>
      </w:sdt>
      <w:r w:rsidRPr="00E43B46">
        <w:rPr>
          <w:noProof/>
          <w:lang w:val="en-US"/>
        </w:rPr>
        <w:t xml:space="preserve">. </w:t>
      </w:r>
    </w:p>
    <w:p w14:paraId="6BBC09EE" w14:textId="12629142" w:rsidR="00E2732E" w:rsidRDefault="006D1FFC" w:rsidP="00E2732E">
      <w:pPr>
        <w:rPr>
          <w:noProof/>
          <w:lang w:val="en-US"/>
        </w:rPr>
      </w:pPr>
      <w:r>
        <w:rPr>
          <w:noProof/>
          <w:lang w:val="en-US"/>
        </w:rPr>
        <w:t>Ther</w:t>
      </w:r>
      <w:r w:rsidR="00CB3140">
        <w:rPr>
          <w:noProof/>
          <w:lang w:val="en-US"/>
        </w:rPr>
        <w:t xml:space="preserve">e has been some efforts to study how oppeness </w:t>
      </w:r>
      <w:r w:rsidR="00227428">
        <w:rPr>
          <w:noProof/>
          <w:lang w:val="en-US"/>
        </w:rPr>
        <w:t>afec</w:t>
      </w:r>
      <w:r w:rsidR="00CB3140">
        <w:rPr>
          <w:noProof/>
          <w:lang w:val="en-US"/>
        </w:rPr>
        <w:t xml:space="preserve">ts local firms performance in developing countries. </w:t>
      </w:r>
      <w:r w:rsidR="00226DCF">
        <w:rPr>
          <w:noProof/>
          <w:lang w:val="en-US"/>
        </w:rPr>
        <w:t>Literature</w:t>
      </w:r>
      <w:r w:rsidR="00E2732E">
        <w:rPr>
          <w:lang w:val="en-US"/>
        </w:rPr>
        <w:t xml:space="preserve"> identifies</w:t>
      </w:r>
      <w:r w:rsidR="00E2732E" w:rsidRPr="00881FC5">
        <w:rPr>
          <w:lang w:val="en-US"/>
        </w:rPr>
        <w:t xml:space="preserve"> th</w:t>
      </w:r>
      <w:r w:rsidR="00E2732E">
        <w:rPr>
          <w:lang w:val="en-US"/>
        </w:rPr>
        <w:t xml:space="preserve">ree mechanisms that potentially </w:t>
      </w:r>
      <w:r w:rsidR="00E2732E" w:rsidRPr="00881FC5">
        <w:rPr>
          <w:lang w:val="en-US"/>
        </w:rPr>
        <w:t xml:space="preserve">link openness and </w:t>
      </w:r>
      <w:r w:rsidR="00E2732E">
        <w:rPr>
          <w:lang w:val="en-US"/>
        </w:rPr>
        <w:t>firms performance</w:t>
      </w:r>
      <w:r w:rsidR="00E2732E" w:rsidRPr="00881FC5">
        <w:rPr>
          <w:lang w:val="en-US"/>
        </w:rPr>
        <w:t>: sellin</w:t>
      </w:r>
      <w:r w:rsidR="00E2732E">
        <w:rPr>
          <w:lang w:val="en-US"/>
        </w:rPr>
        <w:t xml:space="preserve">g to export markets that demand </w:t>
      </w:r>
      <w:r w:rsidR="00E2732E" w:rsidRPr="00881FC5">
        <w:rPr>
          <w:lang w:val="en-US"/>
        </w:rPr>
        <w:t>higher technology (</w:t>
      </w:r>
      <w:proofErr w:type="spellStart"/>
      <w:r w:rsidR="00E2732E" w:rsidRPr="00881FC5">
        <w:rPr>
          <w:lang w:val="en-US"/>
        </w:rPr>
        <w:t>Gereffi</w:t>
      </w:r>
      <w:proofErr w:type="spellEnd"/>
      <w:r w:rsidR="00E2732E" w:rsidRPr="00881FC5">
        <w:rPr>
          <w:lang w:val="en-US"/>
        </w:rPr>
        <w:t>, 1999), foreig</w:t>
      </w:r>
      <w:r w:rsidR="00E2732E">
        <w:rPr>
          <w:lang w:val="en-US"/>
        </w:rPr>
        <w:t xml:space="preserve">n direct investment (Aitken and </w:t>
      </w:r>
      <w:r w:rsidR="00E2732E" w:rsidRPr="00881FC5">
        <w:rPr>
          <w:lang w:val="en-US"/>
        </w:rPr>
        <w:t xml:space="preserve">Harrison, 1999; </w:t>
      </w:r>
      <w:proofErr w:type="spellStart"/>
      <w:r w:rsidR="00E2732E" w:rsidRPr="00881FC5">
        <w:rPr>
          <w:lang w:val="en-US"/>
        </w:rPr>
        <w:t>Feenstra</w:t>
      </w:r>
      <w:proofErr w:type="spellEnd"/>
      <w:r w:rsidR="00E2732E" w:rsidRPr="00881FC5">
        <w:rPr>
          <w:lang w:val="en-US"/>
        </w:rPr>
        <w:t xml:space="preserve"> and Hanson, 1997), and trade in inte</w:t>
      </w:r>
      <w:r w:rsidR="00E2732E">
        <w:rPr>
          <w:lang w:val="en-US"/>
        </w:rPr>
        <w:t xml:space="preserve">rmediate </w:t>
      </w:r>
      <w:r w:rsidR="00E2732E" w:rsidRPr="00881FC5">
        <w:rPr>
          <w:lang w:val="en-US"/>
        </w:rPr>
        <w:t>inputs (Keller, 2002).</w:t>
      </w:r>
    </w:p>
    <w:p w14:paraId="27D5F2F6" w14:textId="77777777" w:rsidR="00CD2390" w:rsidRDefault="00FC1F5C" w:rsidP="00FC1F5C">
      <w:pPr>
        <w:rPr>
          <w:lang w:val="en-US"/>
        </w:rPr>
      </w:pPr>
      <w:r w:rsidRPr="00263C96">
        <w:rPr>
          <w:noProof/>
          <w:lang w:val="en-US"/>
        </w:rPr>
        <w:t xml:space="preserve">Alvarez </w:t>
      </w:r>
      <w:r>
        <w:rPr>
          <w:noProof/>
          <w:lang w:val="en-US"/>
        </w:rPr>
        <w:t xml:space="preserve">&amp; </w:t>
      </w:r>
      <w:r w:rsidRPr="00263C96">
        <w:rPr>
          <w:noProof/>
          <w:lang w:val="en-US"/>
        </w:rPr>
        <w:t>Robertson</w:t>
      </w:r>
      <w:r w:rsidR="008306CB">
        <w:rPr>
          <w:noProof/>
          <w:lang w:val="en-US"/>
        </w:rPr>
        <w:t xml:space="preserve"> (2004</w:t>
      </w:r>
      <w:r w:rsidR="00D04111">
        <w:rPr>
          <w:noProof/>
          <w:lang w:val="en-US"/>
        </w:rPr>
        <w:t>)</w:t>
      </w:r>
      <w:r w:rsidR="008306CB">
        <w:rPr>
          <w:noProof/>
          <w:lang w:val="en-US"/>
        </w:rPr>
        <w:t xml:space="preserve"> </w:t>
      </w:r>
      <w:r>
        <w:rPr>
          <w:noProof/>
          <w:lang w:val="en-US"/>
        </w:rPr>
        <w:t xml:space="preserve">study </w:t>
      </w:r>
      <w:r w:rsidR="008306CB" w:rsidRPr="00263C96">
        <w:rPr>
          <w:noProof/>
          <w:lang w:val="en-US"/>
        </w:rPr>
        <w:t>the relations</w:t>
      </w:r>
      <w:r w:rsidR="008306CB">
        <w:rPr>
          <w:noProof/>
          <w:lang w:val="en-US"/>
        </w:rPr>
        <w:t xml:space="preserve">hip between exposure to foreign </w:t>
      </w:r>
      <w:r w:rsidR="008306CB" w:rsidRPr="00263C96">
        <w:rPr>
          <w:noProof/>
          <w:lang w:val="en-US"/>
        </w:rPr>
        <w:t xml:space="preserve">markets and specific innovations </w:t>
      </w:r>
      <w:r w:rsidR="00D04111">
        <w:rPr>
          <w:noProof/>
          <w:lang w:val="en-US"/>
        </w:rPr>
        <w:t>(</w:t>
      </w:r>
      <w:r w:rsidR="008306CB" w:rsidRPr="00263C96">
        <w:rPr>
          <w:noProof/>
          <w:lang w:val="en-US"/>
        </w:rPr>
        <w:t>pr</w:t>
      </w:r>
      <w:r w:rsidR="008306CB">
        <w:rPr>
          <w:noProof/>
          <w:lang w:val="en-US"/>
        </w:rPr>
        <w:t xml:space="preserve">oduct design, investment </w:t>
      </w:r>
      <w:r w:rsidR="00D04111">
        <w:rPr>
          <w:noProof/>
          <w:lang w:val="en-US"/>
        </w:rPr>
        <w:t>in technology</w:t>
      </w:r>
      <w:r w:rsidR="008306CB">
        <w:rPr>
          <w:noProof/>
          <w:lang w:val="en-US"/>
        </w:rPr>
        <w:t xml:space="preserve">, and innovation in products </w:t>
      </w:r>
      <w:r w:rsidR="008306CB" w:rsidRPr="00263C96">
        <w:rPr>
          <w:noProof/>
          <w:lang w:val="en-US"/>
        </w:rPr>
        <w:t>and processes</w:t>
      </w:r>
      <w:r w:rsidR="00D04111">
        <w:rPr>
          <w:noProof/>
          <w:lang w:val="en-US"/>
        </w:rPr>
        <w:t>)</w:t>
      </w:r>
      <w:r w:rsidR="000D6C41">
        <w:rPr>
          <w:noProof/>
          <w:lang w:val="en-US"/>
        </w:rPr>
        <w:t xml:space="preserve"> and also </w:t>
      </w:r>
      <w:r w:rsidR="000D6C41" w:rsidRPr="00263C96">
        <w:rPr>
          <w:noProof/>
          <w:lang w:val="en-US"/>
        </w:rPr>
        <w:t>research and developm</w:t>
      </w:r>
      <w:r w:rsidR="000D6C41">
        <w:rPr>
          <w:noProof/>
          <w:lang w:val="en-US"/>
        </w:rPr>
        <w:t>ent</w:t>
      </w:r>
      <w:r w:rsidR="00D04111">
        <w:rPr>
          <w:noProof/>
          <w:lang w:val="en-US"/>
        </w:rPr>
        <w:t xml:space="preserve">. Using firm-level data from México and Chile, their results </w:t>
      </w:r>
      <w:r w:rsidR="008306CB" w:rsidRPr="00263C96">
        <w:rPr>
          <w:noProof/>
          <w:lang w:val="en-US"/>
        </w:rPr>
        <w:t>suggest that exposure t</w:t>
      </w:r>
      <w:r w:rsidR="008306CB">
        <w:rPr>
          <w:noProof/>
          <w:lang w:val="en-US"/>
        </w:rPr>
        <w:t xml:space="preserve">o foreign markets is positively </w:t>
      </w:r>
      <w:r w:rsidR="008306CB" w:rsidRPr="00263C96">
        <w:rPr>
          <w:noProof/>
          <w:lang w:val="en-US"/>
        </w:rPr>
        <w:t xml:space="preserve">related to most types of </w:t>
      </w:r>
      <w:r w:rsidR="00D04111">
        <w:rPr>
          <w:noProof/>
          <w:lang w:val="en-US"/>
        </w:rPr>
        <w:t>those innovations</w:t>
      </w:r>
      <w:sdt>
        <w:sdtPr>
          <w:rPr>
            <w:noProof/>
            <w:lang w:val="en-US"/>
          </w:rPr>
          <w:id w:val="353228673"/>
          <w:citation/>
        </w:sdtPr>
        <w:sdtEndPr/>
        <w:sdtContent>
          <w:r w:rsidR="00D04111">
            <w:rPr>
              <w:noProof/>
              <w:lang w:val="en-US"/>
            </w:rPr>
            <w:fldChar w:fldCharType="begin"/>
          </w:r>
          <w:r w:rsidR="00050F9E">
            <w:rPr>
              <w:noProof/>
              <w:lang w:val="en-GB"/>
            </w:rPr>
            <w:instrText xml:space="preserve">CITATION Álv04 \l 13322 </w:instrText>
          </w:r>
          <w:r w:rsidR="00D04111">
            <w:rPr>
              <w:noProof/>
              <w:lang w:val="en-US"/>
            </w:rPr>
            <w:fldChar w:fldCharType="separate"/>
          </w:r>
          <w:r w:rsidR="00B21137">
            <w:rPr>
              <w:noProof/>
              <w:lang w:val="en-GB"/>
            </w:rPr>
            <w:t xml:space="preserve"> </w:t>
          </w:r>
          <w:r w:rsidR="00B21137" w:rsidRPr="00B21137">
            <w:rPr>
              <w:noProof/>
              <w:lang w:val="en-GB"/>
            </w:rPr>
            <w:t>(Alvarez &amp; Robertson, 2004)</w:t>
          </w:r>
          <w:r w:rsidR="00D04111">
            <w:rPr>
              <w:noProof/>
              <w:lang w:val="en-US"/>
            </w:rPr>
            <w:fldChar w:fldCharType="end"/>
          </w:r>
        </w:sdtContent>
      </w:sdt>
      <w:r w:rsidR="008306CB" w:rsidRPr="00263C96">
        <w:rPr>
          <w:noProof/>
          <w:lang w:val="en-US"/>
        </w:rPr>
        <w:t>.</w:t>
      </w:r>
      <w:r w:rsidR="00CB3140">
        <w:rPr>
          <w:lang w:val="en-US"/>
        </w:rPr>
        <w:t xml:space="preserve"> </w:t>
      </w:r>
      <w:r w:rsidR="00D04111">
        <w:rPr>
          <w:noProof/>
          <w:lang w:val="en-GB"/>
        </w:rPr>
        <w:t>Şeker</w:t>
      </w:r>
      <w:r w:rsidR="00D04111" w:rsidRPr="003445FC">
        <w:rPr>
          <w:noProof/>
          <w:lang w:val="en-GB"/>
        </w:rPr>
        <w:t xml:space="preserve"> </w:t>
      </w:r>
      <w:r w:rsidR="00D04111">
        <w:rPr>
          <w:noProof/>
          <w:lang w:val="en-GB"/>
        </w:rPr>
        <w:t>(</w:t>
      </w:r>
      <w:r w:rsidR="00D04111" w:rsidRPr="003445FC">
        <w:rPr>
          <w:noProof/>
          <w:lang w:val="en-GB"/>
        </w:rPr>
        <w:t>2012)</w:t>
      </w:r>
      <w:r>
        <w:rPr>
          <w:lang w:val="en-US"/>
        </w:rPr>
        <w:t xml:space="preserve"> </w:t>
      </w:r>
      <w:r w:rsidR="00D04111">
        <w:rPr>
          <w:lang w:val="en-US"/>
        </w:rPr>
        <w:t>use</w:t>
      </w:r>
      <w:r w:rsidRPr="00263C96">
        <w:rPr>
          <w:lang w:val="en-US"/>
        </w:rPr>
        <w:t xml:space="preserve"> a detailed firm</w:t>
      </w:r>
      <w:r>
        <w:rPr>
          <w:lang w:val="en-US"/>
        </w:rPr>
        <w:t>-</w:t>
      </w:r>
      <w:r w:rsidRPr="00263C96">
        <w:rPr>
          <w:lang w:val="en-US"/>
        </w:rPr>
        <w:t xml:space="preserve">level dataset from 43 developing countries, </w:t>
      </w:r>
      <w:r>
        <w:rPr>
          <w:lang w:val="en-US"/>
        </w:rPr>
        <w:t>showing</w:t>
      </w:r>
      <w:r w:rsidRPr="00263C96">
        <w:rPr>
          <w:lang w:val="en-US"/>
        </w:rPr>
        <w:t xml:space="preserve"> that there are persistent differences in </w:t>
      </w:r>
      <w:r w:rsidR="00D04111">
        <w:rPr>
          <w:lang w:val="en-US"/>
        </w:rPr>
        <w:t xml:space="preserve">firm </w:t>
      </w:r>
      <w:r w:rsidRPr="00263C96">
        <w:rPr>
          <w:lang w:val="en-US"/>
        </w:rPr>
        <w:t xml:space="preserve">evolution </w:t>
      </w:r>
      <w:r w:rsidR="00D04111">
        <w:rPr>
          <w:lang w:val="en-US"/>
        </w:rPr>
        <w:t>related with</w:t>
      </w:r>
      <w:r w:rsidR="00D04111" w:rsidRPr="00D04111">
        <w:rPr>
          <w:lang w:val="en-US"/>
        </w:rPr>
        <w:t xml:space="preserve"> </w:t>
      </w:r>
      <w:r w:rsidR="00D04111">
        <w:rPr>
          <w:lang w:val="en-US"/>
        </w:rPr>
        <w:t xml:space="preserve">their </w:t>
      </w:r>
      <w:r w:rsidR="00D04111" w:rsidRPr="00263C96">
        <w:rPr>
          <w:lang w:val="en-US"/>
        </w:rPr>
        <w:t>trade orientation as: two-way traders (both importing and e</w:t>
      </w:r>
      <w:r w:rsidR="00D04111">
        <w:rPr>
          <w:lang w:val="en-US"/>
        </w:rPr>
        <w:t xml:space="preserve">xporting), only exporters, only </w:t>
      </w:r>
      <w:r w:rsidR="00D04111" w:rsidRPr="00263C96">
        <w:rPr>
          <w:lang w:val="en-US"/>
        </w:rPr>
        <w:t>importers, and non-traders.</w:t>
      </w:r>
      <w:r w:rsidR="00D04111">
        <w:rPr>
          <w:lang w:val="en-US"/>
        </w:rPr>
        <w:t xml:space="preserve"> His main results show that </w:t>
      </w:r>
      <w:r>
        <w:rPr>
          <w:lang w:val="en-US"/>
        </w:rPr>
        <w:t xml:space="preserve">globally </w:t>
      </w:r>
      <w:r w:rsidRPr="00263C96">
        <w:rPr>
          <w:lang w:val="en-US"/>
        </w:rPr>
        <w:t>engaged firms are larger, more productive, and grow faster than n</w:t>
      </w:r>
      <w:r>
        <w:rPr>
          <w:lang w:val="en-US"/>
        </w:rPr>
        <w:t xml:space="preserve">on-traders; </w:t>
      </w:r>
      <w:r w:rsidR="00D04111">
        <w:rPr>
          <w:lang w:val="en-US"/>
        </w:rPr>
        <w:t>and</w:t>
      </w:r>
      <w:r>
        <w:rPr>
          <w:lang w:val="en-US"/>
        </w:rPr>
        <w:t xml:space="preserve"> two-way traders </w:t>
      </w:r>
      <w:r w:rsidR="00D04111">
        <w:rPr>
          <w:lang w:val="en-US"/>
        </w:rPr>
        <w:t>are the fastest growing</w:t>
      </w:r>
      <w:r w:rsidR="00D04111" w:rsidRPr="00D04111">
        <w:rPr>
          <w:lang w:val="en-US"/>
        </w:rPr>
        <w:t xml:space="preserve"> </w:t>
      </w:r>
      <w:sdt>
        <w:sdtPr>
          <w:rPr>
            <w:lang w:val="en-US"/>
          </w:rPr>
          <w:id w:val="-66188446"/>
          <w:citation/>
        </w:sdtPr>
        <w:sdtEndPr/>
        <w:sdtContent>
          <w:r w:rsidR="00D04111">
            <w:rPr>
              <w:lang w:val="en-US"/>
            </w:rPr>
            <w:fldChar w:fldCharType="begin"/>
          </w:r>
          <w:r w:rsidR="00D04111" w:rsidRPr="00FB3146">
            <w:rPr>
              <w:lang w:val="en-GB"/>
            </w:rPr>
            <w:instrText xml:space="preserve"> CITATION Şek12 \l 13322 </w:instrText>
          </w:r>
          <w:r w:rsidR="00D04111">
            <w:rPr>
              <w:lang w:val="en-US"/>
            </w:rPr>
            <w:fldChar w:fldCharType="separate"/>
          </w:r>
          <w:r w:rsidR="00B21137" w:rsidRPr="00B21137">
            <w:rPr>
              <w:noProof/>
              <w:lang w:val="en-GB"/>
            </w:rPr>
            <w:t>(Şeker, 2012)</w:t>
          </w:r>
          <w:r w:rsidR="00D04111">
            <w:rPr>
              <w:lang w:val="en-US"/>
            </w:rPr>
            <w:fldChar w:fldCharType="end"/>
          </w:r>
        </w:sdtContent>
      </w:sdt>
      <w:r w:rsidR="00D04111">
        <w:rPr>
          <w:lang w:val="en-US"/>
        </w:rPr>
        <w:t xml:space="preserve">. Finally, </w:t>
      </w:r>
      <w:r>
        <w:rPr>
          <w:noProof/>
          <w:lang w:val="en-GB"/>
        </w:rPr>
        <w:t>Almeida &amp; Fernandes (</w:t>
      </w:r>
      <w:r w:rsidRPr="00121C9E">
        <w:rPr>
          <w:noProof/>
          <w:lang w:val="en-GB"/>
        </w:rPr>
        <w:t>2007)</w:t>
      </w:r>
      <w:r>
        <w:rPr>
          <w:lang w:val="en-US"/>
        </w:rPr>
        <w:t xml:space="preserve"> </w:t>
      </w:r>
      <w:r w:rsidRPr="001E3ABD">
        <w:rPr>
          <w:lang w:val="en-US"/>
        </w:rPr>
        <w:t xml:space="preserve">examines international technology transfers </w:t>
      </w:r>
      <w:r>
        <w:rPr>
          <w:lang w:val="en-US"/>
        </w:rPr>
        <w:t xml:space="preserve">using firm-level data across 43 </w:t>
      </w:r>
      <w:r w:rsidRPr="001E3ABD">
        <w:rPr>
          <w:lang w:val="en-US"/>
        </w:rPr>
        <w:t xml:space="preserve">developing countries. </w:t>
      </w:r>
      <w:r>
        <w:rPr>
          <w:lang w:val="en-US"/>
        </w:rPr>
        <w:t>Their</w:t>
      </w:r>
      <w:r w:rsidRPr="001E3ABD">
        <w:rPr>
          <w:lang w:val="en-US"/>
        </w:rPr>
        <w:t xml:space="preserve"> findings show that exporting and imp</w:t>
      </w:r>
      <w:r>
        <w:rPr>
          <w:lang w:val="en-US"/>
        </w:rPr>
        <w:t xml:space="preserve">orting activities are important </w:t>
      </w:r>
      <w:r w:rsidRPr="001E3ABD">
        <w:rPr>
          <w:lang w:val="en-US"/>
        </w:rPr>
        <w:t xml:space="preserve">channels for the transfer </w:t>
      </w:r>
      <w:r w:rsidR="00CB3140">
        <w:rPr>
          <w:lang w:val="en-US"/>
        </w:rPr>
        <w:t>of technology</w:t>
      </w:r>
      <w:sdt>
        <w:sdtPr>
          <w:rPr>
            <w:lang w:val="en-US"/>
          </w:rPr>
          <w:id w:val="2080400088"/>
          <w:citation/>
        </w:sdtPr>
        <w:sdtEndPr/>
        <w:sdtContent>
          <w:r>
            <w:rPr>
              <w:lang w:val="en-US"/>
            </w:rPr>
            <w:fldChar w:fldCharType="begin"/>
          </w:r>
          <w:r w:rsidRPr="00FB3146">
            <w:rPr>
              <w:lang w:val="en-GB"/>
            </w:rPr>
            <w:instrText xml:space="preserve"> CITATION Alm07 \l 13322 </w:instrText>
          </w:r>
          <w:r>
            <w:rPr>
              <w:lang w:val="en-US"/>
            </w:rPr>
            <w:fldChar w:fldCharType="separate"/>
          </w:r>
          <w:r w:rsidR="00B21137">
            <w:rPr>
              <w:noProof/>
              <w:lang w:val="en-GB"/>
            </w:rPr>
            <w:t xml:space="preserve"> </w:t>
          </w:r>
          <w:r w:rsidR="00B21137" w:rsidRPr="00B21137">
            <w:rPr>
              <w:noProof/>
              <w:lang w:val="en-GB"/>
            </w:rPr>
            <w:t>(Almeida &amp; Fernandes, 2007)</w:t>
          </w:r>
          <w:r>
            <w:rPr>
              <w:lang w:val="en-US"/>
            </w:rPr>
            <w:fldChar w:fldCharType="end"/>
          </w:r>
        </w:sdtContent>
      </w:sdt>
      <w:r w:rsidRPr="001E3ABD">
        <w:rPr>
          <w:lang w:val="en-US"/>
        </w:rPr>
        <w:t>.</w:t>
      </w:r>
      <w:r w:rsidR="00E2732E">
        <w:rPr>
          <w:lang w:val="en-US"/>
        </w:rPr>
        <w:t xml:space="preserve"> </w:t>
      </w:r>
      <w:r w:rsidR="00CB3140" w:rsidRPr="00881FC5">
        <w:rPr>
          <w:lang w:val="en-US"/>
        </w:rPr>
        <w:t xml:space="preserve">Using aggregate data, </w:t>
      </w:r>
      <w:proofErr w:type="spellStart"/>
      <w:r w:rsidR="00CB3140" w:rsidRPr="00881FC5">
        <w:rPr>
          <w:lang w:val="en-US"/>
        </w:rPr>
        <w:t>Iscan</w:t>
      </w:r>
      <w:proofErr w:type="spellEnd"/>
      <w:r w:rsidR="00CB3140" w:rsidRPr="00881FC5">
        <w:rPr>
          <w:lang w:val="en-US"/>
        </w:rPr>
        <w:t xml:space="preserve"> (1998</w:t>
      </w:r>
      <w:r w:rsidR="00CB3140">
        <w:rPr>
          <w:lang w:val="en-US"/>
        </w:rPr>
        <w:t xml:space="preserve">) finds a positive relationship </w:t>
      </w:r>
      <w:r w:rsidR="00CB3140" w:rsidRPr="00881FC5">
        <w:rPr>
          <w:lang w:val="en-US"/>
        </w:rPr>
        <w:t>between trade liberalization and productivity growth in Mexico</w:t>
      </w:r>
      <w:sdt>
        <w:sdtPr>
          <w:rPr>
            <w:lang w:val="en-US"/>
          </w:rPr>
          <w:id w:val="2099522526"/>
          <w:citation/>
        </w:sdtPr>
        <w:sdtEndPr/>
        <w:sdtContent>
          <w:r w:rsidR="00F06AA6">
            <w:rPr>
              <w:lang w:val="en-US"/>
            </w:rPr>
            <w:fldChar w:fldCharType="begin"/>
          </w:r>
          <w:r w:rsidR="00F06AA6" w:rsidRPr="00F06AA6">
            <w:rPr>
              <w:lang w:val="en-GB"/>
            </w:rPr>
            <w:instrText xml:space="preserve"> CITATION Isc98 \l 13322 </w:instrText>
          </w:r>
          <w:r w:rsidR="00F06AA6">
            <w:rPr>
              <w:lang w:val="en-US"/>
            </w:rPr>
            <w:fldChar w:fldCharType="separate"/>
          </w:r>
          <w:r w:rsidR="00F06AA6" w:rsidRPr="00F06AA6">
            <w:rPr>
              <w:noProof/>
              <w:lang w:val="en-GB"/>
            </w:rPr>
            <w:t xml:space="preserve"> (Iscan, 1998)</w:t>
          </w:r>
          <w:r w:rsidR="00F06AA6">
            <w:rPr>
              <w:lang w:val="en-US"/>
            </w:rPr>
            <w:fldChar w:fldCharType="end"/>
          </w:r>
        </w:sdtContent>
      </w:sdt>
      <w:r w:rsidR="00E2732E">
        <w:rPr>
          <w:lang w:val="en-US"/>
        </w:rPr>
        <w:t xml:space="preserve">. </w:t>
      </w:r>
      <w:proofErr w:type="spellStart"/>
      <w:r w:rsidR="00CB3140">
        <w:rPr>
          <w:lang w:val="en-US"/>
        </w:rPr>
        <w:t>Tybout</w:t>
      </w:r>
      <w:proofErr w:type="spellEnd"/>
      <w:r w:rsidR="00CB3140">
        <w:rPr>
          <w:lang w:val="en-US"/>
        </w:rPr>
        <w:t xml:space="preserve"> et </w:t>
      </w:r>
      <w:r w:rsidR="00CB3140" w:rsidRPr="00881FC5">
        <w:rPr>
          <w:lang w:val="en-US"/>
        </w:rPr>
        <w:t>al. (1991) do not find large technical improvements in Chile aft</w:t>
      </w:r>
      <w:r w:rsidR="00CB3140">
        <w:rPr>
          <w:lang w:val="en-US"/>
        </w:rPr>
        <w:t xml:space="preserve">er </w:t>
      </w:r>
      <w:r w:rsidR="00CB3140" w:rsidRPr="00881FC5">
        <w:rPr>
          <w:lang w:val="en-US"/>
        </w:rPr>
        <w:t>liberalization</w:t>
      </w:r>
      <w:sdt>
        <w:sdtPr>
          <w:rPr>
            <w:lang w:val="en-US"/>
          </w:rPr>
          <w:id w:val="498550488"/>
          <w:citation/>
        </w:sdtPr>
        <w:sdtEndPr/>
        <w:sdtContent>
          <w:r w:rsidR="00F06AA6">
            <w:rPr>
              <w:lang w:val="en-US"/>
            </w:rPr>
            <w:fldChar w:fldCharType="begin"/>
          </w:r>
          <w:r w:rsidR="00F06AA6" w:rsidRPr="00F06AA6">
            <w:rPr>
              <w:lang w:val="en-GB"/>
            </w:rPr>
            <w:instrText xml:space="preserve"> CITATION Tyb91 \l 13322 </w:instrText>
          </w:r>
          <w:r w:rsidR="00F06AA6">
            <w:rPr>
              <w:lang w:val="en-US"/>
            </w:rPr>
            <w:fldChar w:fldCharType="separate"/>
          </w:r>
          <w:r w:rsidR="00F06AA6" w:rsidRPr="00F06AA6">
            <w:rPr>
              <w:noProof/>
              <w:lang w:val="en-GB"/>
            </w:rPr>
            <w:t xml:space="preserve"> (Tybout, de Melo, &amp; Corbo, 1991)</w:t>
          </w:r>
          <w:r w:rsidR="00F06AA6">
            <w:rPr>
              <w:lang w:val="en-US"/>
            </w:rPr>
            <w:fldChar w:fldCharType="end"/>
          </w:r>
        </w:sdtContent>
      </w:sdt>
      <w:r w:rsidR="00CB3140" w:rsidRPr="00881FC5">
        <w:rPr>
          <w:lang w:val="en-US"/>
        </w:rPr>
        <w:t>.</w:t>
      </w:r>
      <w:r w:rsidR="00E2732E">
        <w:rPr>
          <w:lang w:val="en-US"/>
        </w:rPr>
        <w:t xml:space="preserve"> </w:t>
      </w:r>
      <w:proofErr w:type="spellStart"/>
      <w:r w:rsidR="00CB3140" w:rsidRPr="00881FC5">
        <w:rPr>
          <w:lang w:val="en-US"/>
        </w:rPr>
        <w:t>Clerides</w:t>
      </w:r>
      <w:proofErr w:type="spellEnd"/>
      <w:r w:rsidR="00CB3140" w:rsidRPr="00881FC5">
        <w:rPr>
          <w:lang w:val="en-US"/>
        </w:rPr>
        <w:t xml:space="preserve"> et al. (1998) use</w:t>
      </w:r>
      <w:r w:rsidR="00CB3140">
        <w:rPr>
          <w:lang w:val="en-US"/>
        </w:rPr>
        <w:t xml:space="preserve"> firm-level data from Colombia, </w:t>
      </w:r>
      <w:r w:rsidR="00CB3140" w:rsidRPr="00881FC5">
        <w:rPr>
          <w:lang w:val="en-US"/>
        </w:rPr>
        <w:t xml:space="preserve">Mexico, and Morocco and find that </w:t>
      </w:r>
      <w:r w:rsidR="00CB3140">
        <w:rPr>
          <w:lang w:val="en-US"/>
        </w:rPr>
        <w:t xml:space="preserve">more productive firms enter the </w:t>
      </w:r>
      <w:r w:rsidR="00CB3140" w:rsidRPr="00881FC5">
        <w:rPr>
          <w:lang w:val="en-US"/>
        </w:rPr>
        <w:t xml:space="preserve">export market in Colombia and </w:t>
      </w:r>
      <w:r w:rsidR="00CB3140">
        <w:rPr>
          <w:lang w:val="en-US"/>
        </w:rPr>
        <w:t xml:space="preserve">Morocco but do not make similar </w:t>
      </w:r>
      <w:r w:rsidR="00CB3140" w:rsidRPr="00881FC5">
        <w:rPr>
          <w:lang w:val="en-US"/>
        </w:rPr>
        <w:t>conclusions for Mexico</w:t>
      </w:r>
      <w:sdt>
        <w:sdtPr>
          <w:rPr>
            <w:lang w:val="en-US"/>
          </w:rPr>
          <w:id w:val="1976095201"/>
          <w:citation/>
        </w:sdtPr>
        <w:sdtEndPr/>
        <w:sdtContent>
          <w:r w:rsidR="00B415C8">
            <w:rPr>
              <w:lang w:val="en-US"/>
            </w:rPr>
            <w:fldChar w:fldCharType="begin"/>
          </w:r>
          <w:r w:rsidR="00B415C8" w:rsidRPr="00B415C8">
            <w:rPr>
              <w:lang w:val="en-GB"/>
            </w:rPr>
            <w:instrText xml:space="preserve"> CITATION Cle98 \l 13322 </w:instrText>
          </w:r>
          <w:r w:rsidR="00B415C8">
            <w:rPr>
              <w:lang w:val="en-US"/>
            </w:rPr>
            <w:fldChar w:fldCharType="separate"/>
          </w:r>
          <w:r w:rsidR="00B415C8" w:rsidRPr="00B415C8">
            <w:rPr>
              <w:noProof/>
              <w:lang w:val="en-GB"/>
            </w:rPr>
            <w:t xml:space="preserve"> (Clerides, Lach, &amp; Tybout, 1998)</w:t>
          </w:r>
          <w:r w:rsidR="00B415C8">
            <w:rPr>
              <w:lang w:val="en-US"/>
            </w:rPr>
            <w:fldChar w:fldCharType="end"/>
          </w:r>
        </w:sdtContent>
      </w:sdt>
      <w:r w:rsidR="00CB3140" w:rsidRPr="00881FC5">
        <w:rPr>
          <w:lang w:val="en-US"/>
        </w:rPr>
        <w:t>.</w:t>
      </w:r>
    </w:p>
    <w:p w14:paraId="55D698D0" w14:textId="77777777" w:rsidR="004E6178" w:rsidRDefault="00D37DF3" w:rsidP="004E6178">
      <w:pPr>
        <w:rPr>
          <w:lang w:val="en-US"/>
        </w:rPr>
      </w:pPr>
      <w:r w:rsidRPr="00D37DF3">
        <w:rPr>
          <w:lang w:val="en-US"/>
        </w:rPr>
        <w:t>None of these studies</w:t>
      </w:r>
      <w:r>
        <w:rPr>
          <w:lang w:val="en-US"/>
        </w:rPr>
        <w:t xml:space="preserve"> considered expenditures on acquisition of knowledge as a measure of innovation. </w:t>
      </w:r>
      <w:r w:rsidR="005E7520">
        <w:rPr>
          <w:lang w:val="en-US"/>
        </w:rPr>
        <w:t xml:space="preserve">Which is </w:t>
      </w:r>
      <w:r>
        <w:rPr>
          <w:lang w:val="en-US"/>
        </w:rPr>
        <w:t xml:space="preserve">a </w:t>
      </w:r>
      <w:r w:rsidR="005E7520">
        <w:rPr>
          <w:lang w:val="en-US"/>
        </w:rPr>
        <w:t>more informative</w:t>
      </w:r>
      <w:r>
        <w:rPr>
          <w:lang w:val="en-US"/>
        </w:rPr>
        <w:t xml:space="preserve"> measure of innovative activities </w:t>
      </w:r>
      <w:r w:rsidR="005E7520">
        <w:rPr>
          <w:lang w:val="en-US"/>
        </w:rPr>
        <w:t>for</w:t>
      </w:r>
      <w:r w:rsidR="001A1C2F">
        <w:rPr>
          <w:lang w:val="en-US"/>
        </w:rPr>
        <w:t xml:space="preserve"> developing countries, given the importance of </w:t>
      </w:r>
      <w:r w:rsidR="001A1C2F" w:rsidRPr="00491821">
        <w:rPr>
          <w:lang w:val="en-US"/>
        </w:rPr>
        <w:t>technolo</w:t>
      </w:r>
      <w:r w:rsidR="001A1C2F">
        <w:rPr>
          <w:lang w:val="en-US"/>
        </w:rPr>
        <w:t>gy acquisition in developing economies.</w:t>
      </w:r>
      <w:r w:rsidR="004E6178" w:rsidRPr="00E43B46" w:rsidDel="00FC1F5C">
        <w:rPr>
          <w:lang w:val="en-US"/>
        </w:rPr>
        <w:t xml:space="preserve"> </w:t>
      </w:r>
    </w:p>
    <w:p w14:paraId="24B14E6A" w14:textId="77777777" w:rsidR="00DA020F" w:rsidRPr="00763153" w:rsidRDefault="00763153" w:rsidP="00763153">
      <w:pPr>
        <w:pStyle w:val="Ttulo1"/>
        <w:rPr>
          <w:lang w:val="en-US"/>
        </w:rPr>
      </w:pPr>
      <w:r>
        <w:rPr>
          <w:lang w:val="en-US"/>
        </w:rPr>
        <w:t>Data and descriptive statistics</w:t>
      </w:r>
    </w:p>
    <w:p w14:paraId="4119ECBC" w14:textId="77777777" w:rsidR="00641220" w:rsidRPr="00FB3146" w:rsidRDefault="006F4FDE" w:rsidP="0068128A">
      <w:pPr>
        <w:rPr>
          <w:rFonts w:eastAsia="Meiryo"/>
          <w:lang w:val="en-US"/>
        </w:rPr>
      </w:pPr>
      <w:r>
        <w:rPr>
          <w:rFonts w:eastAsia="Meiryo"/>
          <w:lang w:val="en-US"/>
        </w:rPr>
        <w:lastRenderedPageBreak/>
        <w:t>I used the</w:t>
      </w:r>
      <w:r w:rsidRPr="00E43B46">
        <w:rPr>
          <w:rFonts w:eastAsia="Meiryo"/>
          <w:lang w:val="en-US"/>
        </w:rPr>
        <w:t xml:space="preserve"> </w:t>
      </w:r>
      <w:r w:rsidR="00D62BAA" w:rsidRPr="00E43B46">
        <w:rPr>
          <w:rFonts w:eastAsia="Meiryo"/>
          <w:lang w:val="en-US"/>
        </w:rPr>
        <w:t>data source</w:t>
      </w:r>
      <w:r>
        <w:rPr>
          <w:rFonts w:eastAsia="Meiryo"/>
          <w:lang w:val="en-US"/>
        </w:rPr>
        <w:t xml:space="preserve"> </w:t>
      </w:r>
      <w:r w:rsidRPr="00E43B46">
        <w:rPr>
          <w:rFonts w:eastAsia="Meiryo"/>
          <w:lang w:val="en-US"/>
        </w:rPr>
        <w:t>Technological Innovation Survey (EIT, for its acronym in Spanish) conducted by the National Statistics Institute</w:t>
      </w:r>
      <w:r>
        <w:rPr>
          <w:rFonts w:eastAsia="Meiryo"/>
          <w:lang w:val="en-US"/>
        </w:rPr>
        <w:t xml:space="preserve"> of Chile</w:t>
      </w:r>
      <w:r w:rsidRPr="00E43B46">
        <w:rPr>
          <w:rFonts w:eastAsia="Meiryo"/>
          <w:lang w:val="en-US"/>
        </w:rPr>
        <w:t xml:space="preserve"> (INE, for its acronym in Spanish)</w:t>
      </w:r>
      <w:r w:rsidR="00D62BAA" w:rsidRPr="00E43B46">
        <w:rPr>
          <w:rFonts w:eastAsia="Meiryo"/>
          <w:lang w:val="en-US"/>
        </w:rPr>
        <w:t xml:space="preserve"> to study innovative activities in Chile at the firm</w:t>
      </w:r>
      <w:r>
        <w:rPr>
          <w:rFonts w:eastAsia="Meiryo"/>
          <w:lang w:val="en-US"/>
        </w:rPr>
        <w:t>-</w:t>
      </w:r>
      <w:r w:rsidR="00D62BAA" w:rsidRPr="00E43B46">
        <w:rPr>
          <w:rFonts w:eastAsia="Meiryo"/>
          <w:lang w:val="en-US"/>
        </w:rPr>
        <w:t>level.</w:t>
      </w:r>
      <w:r w:rsidR="00B6164D" w:rsidRPr="00E43B46">
        <w:rPr>
          <w:rFonts w:eastAsia="Meiryo"/>
          <w:lang w:val="en-US"/>
        </w:rPr>
        <w:t xml:space="preserve"> </w:t>
      </w:r>
      <w:r w:rsidR="000C0ADB">
        <w:rPr>
          <w:rFonts w:eastAsia="Meiryo"/>
          <w:lang w:val="en-US"/>
        </w:rPr>
        <w:t>EIT Survey</w:t>
      </w:r>
      <w:r w:rsidR="000C0ADB" w:rsidRPr="00E43B46">
        <w:rPr>
          <w:rFonts w:eastAsia="Meiryo"/>
          <w:lang w:val="en-US"/>
        </w:rPr>
        <w:t xml:space="preserve"> covers more than 6.300 </w:t>
      </w:r>
      <w:r w:rsidR="000C0ADB">
        <w:rPr>
          <w:rFonts w:eastAsia="Meiryo"/>
          <w:lang w:val="en-US"/>
        </w:rPr>
        <w:t xml:space="preserve">firm-level </w:t>
      </w:r>
      <w:r w:rsidR="000C0ADB" w:rsidRPr="00E43B46">
        <w:rPr>
          <w:rFonts w:eastAsia="Meiryo"/>
          <w:lang w:val="en-US"/>
        </w:rPr>
        <w:t>observations</w:t>
      </w:r>
      <w:r w:rsidR="000C0ADB">
        <w:rPr>
          <w:rFonts w:eastAsia="Meiryo"/>
          <w:lang w:val="en-US"/>
        </w:rPr>
        <w:t xml:space="preserve"> with data </w:t>
      </w:r>
      <w:r w:rsidR="000C0ADB" w:rsidRPr="00E43B46">
        <w:rPr>
          <w:rFonts w:eastAsia="Meiryo"/>
          <w:lang w:val="en-US"/>
        </w:rPr>
        <w:t>from 1995 until 2012.</w:t>
      </w:r>
      <w:r w:rsidR="000C0ADB">
        <w:rPr>
          <w:rStyle w:val="Refdenotaalpie"/>
          <w:rFonts w:eastAsia="Meiryo"/>
          <w:lang w:val="en-US"/>
        </w:rPr>
        <w:footnoteReference w:id="2"/>
      </w:r>
      <w:r w:rsidR="000C0ADB">
        <w:rPr>
          <w:rFonts w:eastAsia="Meiryo"/>
          <w:lang w:val="en-US"/>
        </w:rPr>
        <w:t xml:space="preserve"> </w:t>
      </w:r>
      <w:r w:rsidR="007D4561">
        <w:rPr>
          <w:rFonts w:eastAsia="Meiryo"/>
          <w:lang w:val="en-US"/>
        </w:rPr>
        <w:t xml:space="preserve">Given that public authorities </w:t>
      </w:r>
      <w:r w:rsidR="007D4561" w:rsidRPr="007D4561">
        <w:rPr>
          <w:rFonts w:eastAsia="Meiryo"/>
          <w:lang w:val="en-US"/>
        </w:rPr>
        <w:t>carry out</w:t>
      </w:r>
      <w:r w:rsidR="007D4561">
        <w:rPr>
          <w:rFonts w:eastAsia="Meiryo"/>
          <w:lang w:val="en-US"/>
        </w:rPr>
        <w:t xml:space="preserve"> the survey—; therefore, </w:t>
      </w:r>
      <w:r w:rsidR="007D4561" w:rsidRPr="000C0ADB">
        <w:rPr>
          <w:rFonts w:eastAsia="Meiryo"/>
          <w:lang w:val="en-US"/>
        </w:rPr>
        <w:t>secure a high level of participation</w:t>
      </w:r>
      <w:r w:rsidR="007D4561">
        <w:rPr>
          <w:rFonts w:eastAsia="Meiryo"/>
          <w:lang w:val="en-US"/>
        </w:rPr>
        <w:t xml:space="preserve">—and the quality of the information collected—given that INE </w:t>
      </w:r>
      <w:r w:rsidR="007D4561" w:rsidRPr="007D4561">
        <w:rPr>
          <w:rFonts w:eastAsia="Meiryo"/>
          <w:lang w:val="en-US"/>
        </w:rPr>
        <w:t>accomplish</w:t>
      </w:r>
      <w:r w:rsidR="007D4561">
        <w:rPr>
          <w:rFonts w:eastAsia="Meiryo"/>
          <w:lang w:val="en-US"/>
        </w:rPr>
        <w:t xml:space="preserve"> the survey— </w:t>
      </w:r>
      <w:r w:rsidR="007D4561" w:rsidRPr="007D4561">
        <w:rPr>
          <w:rFonts w:eastAsia="Meiryo"/>
          <w:lang w:val="en-US"/>
        </w:rPr>
        <w:t xml:space="preserve">ensure </w:t>
      </w:r>
      <w:r w:rsidR="007D4561">
        <w:rPr>
          <w:rFonts w:eastAsia="Meiryo"/>
          <w:lang w:val="en-US"/>
        </w:rPr>
        <w:t>the suitable of EIT for this research in terms of validity and consistency</w:t>
      </w:r>
      <w:sdt>
        <w:sdtPr>
          <w:rPr>
            <w:rFonts w:eastAsia="Meiryo"/>
            <w:lang w:val="en-US"/>
          </w:rPr>
          <w:id w:val="-1760742745"/>
          <w:citation/>
        </w:sdtPr>
        <w:sdtEndPr/>
        <w:sdtContent>
          <w:r w:rsidR="007D4561">
            <w:rPr>
              <w:rFonts w:eastAsia="Meiryo"/>
              <w:lang w:val="en-US"/>
            </w:rPr>
            <w:fldChar w:fldCharType="begin"/>
          </w:r>
          <w:r w:rsidR="007D4561" w:rsidRPr="00FB3146">
            <w:rPr>
              <w:rFonts w:eastAsia="Meiryo"/>
              <w:lang w:val="en-GB"/>
            </w:rPr>
            <w:instrText xml:space="preserve"> CITATION Mon12 \l 13322 </w:instrText>
          </w:r>
          <w:r w:rsidR="007D4561">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(Monreal-Pérez, Aragón-Sánchez, &amp; Sánchez-Marín, 2012)</w:t>
          </w:r>
          <w:r w:rsidR="007D4561">
            <w:rPr>
              <w:rFonts w:eastAsia="Meiryo"/>
              <w:lang w:val="en-US"/>
            </w:rPr>
            <w:fldChar w:fldCharType="end"/>
          </w:r>
        </w:sdtContent>
      </w:sdt>
      <w:r w:rsidR="007D4561">
        <w:rPr>
          <w:rFonts w:eastAsia="Meiryo"/>
          <w:lang w:val="en-US"/>
        </w:rPr>
        <w:t xml:space="preserve"> and</w:t>
      </w:r>
      <w:sdt>
        <w:sdtPr>
          <w:rPr>
            <w:rFonts w:eastAsia="Meiryo"/>
            <w:lang w:val="en-US"/>
          </w:rPr>
          <w:id w:val="-58244761"/>
          <w:citation/>
        </w:sdtPr>
        <w:sdtEndPr/>
        <w:sdtContent>
          <w:r w:rsidR="0058415E">
            <w:rPr>
              <w:rFonts w:eastAsia="Meiryo"/>
              <w:lang w:val="en-US"/>
            </w:rPr>
            <w:fldChar w:fldCharType="begin"/>
          </w:r>
          <w:r w:rsidR="0058415E" w:rsidRPr="00FB3146">
            <w:rPr>
              <w:rFonts w:eastAsia="Meiryo"/>
              <w:lang w:val="en-GB"/>
            </w:rPr>
            <w:instrText xml:space="preserve"> CITATION Dor99 \l 13322 </w:instrText>
          </w:r>
          <w:r w:rsidR="0058415E">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(Dorling &amp; Simpson, 1999)</w:t>
          </w:r>
          <w:r w:rsidR="0058415E">
            <w:rPr>
              <w:rFonts w:eastAsia="Meiryo"/>
              <w:lang w:val="en-US"/>
            </w:rPr>
            <w:fldChar w:fldCharType="end"/>
          </w:r>
        </w:sdtContent>
      </w:sdt>
      <w:r w:rsidR="0058415E">
        <w:rPr>
          <w:rFonts w:eastAsia="Meiryo"/>
          <w:lang w:val="en-US"/>
        </w:rPr>
        <w:t xml:space="preserve">. </w:t>
      </w:r>
      <w:r w:rsidR="00B6164D" w:rsidRPr="00E43B46">
        <w:rPr>
          <w:rFonts w:eastAsia="Meiryo"/>
          <w:lang w:val="en-US"/>
        </w:rPr>
        <w:t xml:space="preserve">This survey includes a questionnaire that follows the guidelines set forth by the </w:t>
      </w:r>
      <w:proofErr w:type="spellStart"/>
      <w:r w:rsidR="00B6164D" w:rsidRPr="00E43B46">
        <w:rPr>
          <w:rFonts w:eastAsia="Meiryo"/>
          <w:lang w:val="en-US"/>
        </w:rPr>
        <w:t>Frascati</w:t>
      </w:r>
      <w:proofErr w:type="spellEnd"/>
      <w:r w:rsidR="00B6164D" w:rsidRPr="00E43B46">
        <w:rPr>
          <w:rFonts w:eastAsia="Meiryo"/>
          <w:lang w:val="en-US"/>
        </w:rPr>
        <w:t xml:space="preserve"> Manual</w:t>
      </w:r>
      <w:r w:rsidR="00F16776" w:rsidRPr="00E43B46">
        <w:rPr>
          <w:rFonts w:eastAsia="Meiryo"/>
          <w:lang w:val="en-US"/>
        </w:rPr>
        <w:t xml:space="preserve"> regarding innovation</w:t>
      </w:r>
      <w:r w:rsidR="00B6164D" w:rsidRPr="00E43B46">
        <w:rPr>
          <w:rFonts w:eastAsia="Meiryo"/>
          <w:lang w:val="en-US"/>
        </w:rPr>
        <w:t xml:space="preserve">, which was published by the OECD. Our study takes into account the eight innovation surveys </w:t>
      </w:r>
      <w:r w:rsidR="005415F7">
        <w:rPr>
          <w:rFonts w:eastAsia="Meiryo"/>
          <w:lang w:val="en-US"/>
        </w:rPr>
        <w:t xml:space="preserve">during </w:t>
      </w:r>
      <w:r>
        <w:rPr>
          <w:rFonts w:eastAsia="Meiryo"/>
          <w:lang w:val="en-US"/>
        </w:rPr>
        <w:t xml:space="preserve">the </w:t>
      </w:r>
      <w:r w:rsidR="005415F7">
        <w:rPr>
          <w:rFonts w:eastAsia="Meiryo"/>
          <w:lang w:val="en-US"/>
        </w:rPr>
        <w:t>period</w:t>
      </w:r>
      <w:r w:rsidR="00B6164D" w:rsidRPr="00E43B46">
        <w:rPr>
          <w:rFonts w:eastAsia="Meiryo"/>
          <w:lang w:val="en-US"/>
        </w:rPr>
        <w:t xml:space="preserve"> 1995</w:t>
      </w:r>
      <w:r w:rsidR="005415F7">
        <w:rPr>
          <w:rFonts w:eastAsia="Meiryo"/>
          <w:lang w:val="en-US"/>
        </w:rPr>
        <w:t>-</w:t>
      </w:r>
      <w:r w:rsidR="00B6164D" w:rsidRPr="00E43B46">
        <w:rPr>
          <w:rFonts w:eastAsia="Meiryo"/>
          <w:lang w:val="en-US"/>
        </w:rPr>
        <w:t xml:space="preserve">2012. </w:t>
      </w:r>
    </w:p>
    <w:p w14:paraId="1A9BB2EE" w14:textId="31B8466F" w:rsidR="0015277B" w:rsidRDefault="001A3D89" w:rsidP="002C6067">
      <w:pPr>
        <w:rPr>
          <w:rFonts w:eastAsia="Meiryo"/>
          <w:lang w:val="en-US"/>
        </w:rPr>
      </w:pPr>
      <w:r w:rsidRPr="00E43B46">
        <w:rPr>
          <w:rFonts w:eastAsia="Meiryo"/>
          <w:lang w:val="en-US"/>
        </w:rPr>
        <w:t>The st</w:t>
      </w:r>
      <w:r w:rsidR="00226DCF">
        <w:rPr>
          <w:rFonts w:eastAsia="Meiryo"/>
          <w:lang w:val="en-US"/>
        </w:rPr>
        <w:t>udied data contains more than 6,</w:t>
      </w:r>
      <w:r w:rsidRPr="00E43B46">
        <w:rPr>
          <w:rFonts w:eastAsia="Meiryo"/>
          <w:lang w:val="en-US"/>
        </w:rPr>
        <w:t xml:space="preserve">300 observations. </w:t>
      </w:r>
      <w:r w:rsidR="006F4FDE">
        <w:rPr>
          <w:rFonts w:eastAsia="Meiryo"/>
          <w:lang w:val="en-US"/>
        </w:rPr>
        <w:t>I</w:t>
      </w:r>
      <w:r w:rsidR="006F4FDE" w:rsidRPr="00E43B46">
        <w:rPr>
          <w:rFonts w:eastAsia="Meiryo"/>
          <w:lang w:val="en-US"/>
        </w:rPr>
        <w:t xml:space="preserve"> </w:t>
      </w:r>
      <w:r w:rsidRPr="00E43B46">
        <w:rPr>
          <w:rFonts w:eastAsia="Meiryo"/>
          <w:lang w:val="en-US"/>
        </w:rPr>
        <w:t xml:space="preserve">considered a wider range of activities that seek productive improvements inside the firm. </w:t>
      </w:r>
      <w:r w:rsidR="0068128A">
        <w:rPr>
          <w:rFonts w:eastAsia="Meiryo"/>
          <w:b/>
          <w:lang w:val="en-US"/>
        </w:rPr>
        <w:t>Table 1</w:t>
      </w:r>
      <w:r w:rsidRPr="00E43B46">
        <w:rPr>
          <w:rFonts w:eastAsia="Meiryo"/>
          <w:b/>
          <w:lang w:val="en-US"/>
        </w:rPr>
        <w:t xml:space="preserve"> </w:t>
      </w:r>
      <w:r w:rsidRPr="00E43B46">
        <w:rPr>
          <w:rFonts w:eastAsia="Meiryo"/>
          <w:lang w:val="en-US"/>
        </w:rPr>
        <w:t xml:space="preserve">shows </w:t>
      </w:r>
      <w:r w:rsidR="00E44D15">
        <w:rPr>
          <w:rFonts w:eastAsia="Meiryo"/>
          <w:lang w:val="en-US"/>
        </w:rPr>
        <w:t>the variable definitions</w:t>
      </w:r>
    </w:p>
    <w:p w14:paraId="622C04A3" w14:textId="77777777" w:rsidR="00E44D15" w:rsidRDefault="00E44D15" w:rsidP="002C6067">
      <w:pPr>
        <w:rPr>
          <w:rFonts w:eastAsia="Meiryo"/>
          <w:lang w:val="en-US"/>
        </w:rPr>
      </w:pPr>
      <w:r>
        <w:rPr>
          <w:rFonts w:eastAsia="Meiryo"/>
          <w:lang w:val="en-US"/>
        </w:rPr>
        <w:t xml:space="preserve">. </w:t>
      </w:r>
      <w:bookmarkStart w:id="1" w:name="_Ref398019977"/>
    </w:p>
    <w:p w14:paraId="4DBAD98D" w14:textId="77777777" w:rsidR="005374BF" w:rsidRPr="00E43B46" w:rsidRDefault="005374BF" w:rsidP="005374BF">
      <w:pPr>
        <w:pStyle w:val="Descripcin"/>
        <w:rPr>
          <w:lang w:val="en-US"/>
        </w:rPr>
      </w:pPr>
      <w:r w:rsidRPr="00E43B46">
        <w:rPr>
          <w:lang w:val="en-US"/>
        </w:rPr>
        <w:t>Table</w:t>
      </w:r>
      <w:r>
        <w:rPr>
          <w:lang w:val="en-US"/>
        </w:rPr>
        <w:t xml:space="preserve"> </w:t>
      </w:r>
      <w:r w:rsidR="00513F24">
        <w:rPr>
          <w:lang w:val="en-US"/>
        </w:rPr>
        <w:t>1</w:t>
      </w:r>
      <w:r w:rsidRPr="00E43B46">
        <w:rPr>
          <w:lang w:val="en-US"/>
        </w:rPr>
        <w:t>: Definition of variables</w:t>
      </w:r>
    </w:p>
    <w:tbl>
      <w:tblPr>
        <w:tblW w:w="0" w:type="auto"/>
        <w:tblLook w:val="0000" w:firstRow="0" w:lastRow="0" w:firstColumn="0" w:lastColumn="0" w:noHBand="0" w:noVBand="0"/>
      </w:tblPr>
      <w:tblGrid>
        <w:gridCol w:w="777"/>
        <w:gridCol w:w="3937"/>
        <w:gridCol w:w="4584"/>
      </w:tblGrid>
      <w:tr w:rsidR="005374BF" w:rsidRPr="00E43B46" w14:paraId="79800E4E" w14:textId="77777777" w:rsidTr="00FB3146">
        <w:tc>
          <w:tcPr>
            <w:tcW w:w="0" w:type="auto"/>
            <w:tcBorders>
              <w:top w:val="single" w:sz="4" w:space="0" w:color="auto"/>
              <w:left w:val="nil"/>
              <w:bottom w:val="single" w:sz="4" w:space="0" w:color="auto"/>
              <w:right w:val="nil"/>
            </w:tcBorders>
          </w:tcPr>
          <w:p w14:paraId="1438C520" w14:textId="77777777" w:rsidR="005374BF" w:rsidRPr="00E43B46" w:rsidRDefault="005374BF" w:rsidP="004E3146">
            <w:pPr>
              <w:pStyle w:val="Sinespaciado"/>
              <w:rPr>
                <w:sz w:val="24"/>
                <w:lang w:val="en-US"/>
              </w:rPr>
            </w:pPr>
          </w:p>
        </w:tc>
        <w:tc>
          <w:tcPr>
            <w:tcW w:w="3937" w:type="dxa"/>
            <w:tcBorders>
              <w:top w:val="single" w:sz="4" w:space="0" w:color="auto"/>
              <w:left w:val="nil"/>
              <w:bottom w:val="single" w:sz="4" w:space="0" w:color="auto"/>
              <w:right w:val="nil"/>
            </w:tcBorders>
          </w:tcPr>
          <w:p w14:paraId="60EF1A5D" w14:textId="77777777" w:rsidR="005374BF" w:rsidRPr="00E43B46" w:rsidRDefault="005374BF" w:rsidP="004E3146">
            <w:pPr>
              <w:pStyle w:val="Sinespaciado"/>
              <w:rPr>
                <w:sz w:val="24"/>
                <w:lang w:val="en-US"/>
              </w:rPr>
            </w:pPr>
          </w:p>
        </w:tc>
        <w:tc>
          <w:tcPr>
            <w:tcW w:w="4584" w:type="dxa"/>
            <w:tcBorders>
              <w:top w:val="single" w:sz="4" w:space="0" w:color="auto"/>
              <w:left w:val="nil"/>
              <w:bottom w:val="single" w:sz="4" w:space="0" w:color="auto"/>
              <w:right w:val="nil"/>
            </w:tcBorders>
          </w:tcPr>
          <w:p w14:paraId="4FD35566" w14:textId="77777777" w:rsidR="005374BF" w:rsidRPr="00E43B46" w:rsidRDefault="005374BF" w:rsidP="004E3146">
            <w:pPr>
              <w:pStyle w:val="Sinespaciado"/>
              <w:rPr>
                <w:sz w:val="24"/>
                <w:lang w:val="en-US"/>
              </w:rPr>
            </w:pPr>
          </w:p>
        </w:tc>
      </w:tr>
      <w:tr w:rsidR="00513F24" w:rsidRPr="00E43B46" w14:paraId="4223F9D6" w14:textId="77777777" w:rsidTr="00FB3146">
        <w:tc>
          <w:tcPr>
            <w:tcW w:w="0" w:type="auto"/>
            <w:tcBorders>
              <w:top w:val="single" w:sz="4" w:space="0" w:color="auto"/>
              <w:left w:val="nil"/>
              <w:right w:val="nil"/>
            </w:tcBorders>
          </w:tcPr>
          <w:p w14:paraId="40B1C7E3" w14:textId="77777777" w:rsidR="00513F24" w:rsidRPr="00FB3146" w:rsidRDefault="00513F24" w:rsidP="00513F24">
            <w:pPr>
              <w:pStyle w:val="Sinespaciado"/>
              <w:rPr>
                <w:b/>
                <w:sz w:val="24"/>
                <w:lang w:val="en-US"/>
              </w:rPr>
            </w:pPr>
            <w:r w:rsidRPr="00E44D15">
              <w:rPr>
                <w:b/>
                <w:sz w:val="24"/>
                <w:lang w:val="en-US"/>
              </w:rPr>
              <w:t>R&amp;D</w:t>
            </w:r>
          </w:p>
        </w:tc>
        <w:tc>
          <w:tcPr>
            <w:tcW w:w="3937" w:type="dxa"/>
            <w:tcBorders>
              <w:top w:val="single" w:sz="4" w:space="0" w:color="auto"/>
              <w:left w:val="nil"/>
              <w:right w:val="nil"/>
            </w:tcBorders>
          </w:tcPr>
          <w:p w14:paraId="7F4E2B8C" w14:textId="77777777" w:rsidR="00513F24" w:rsidRPr="00E43B46" w:rsidRDefault="00513F24" w:rsidP="00513F24">
            <w:pPr>
              <w:pStyle w:val="Sinespaciado"/>
              <w:rPr>
                <w:sz w:val="24"/>
                <w:lang w:val="en-US"/>
              </w:rPr>
            </w:pPr>
            <w:r w:rsidRPr="00E43B46">
              <w:rPr>
                <w:sz w:val="24"/>
                <w:lang w:val="en-US"/>
              </w:rPr>
              <w:t>Research &amp; Development</w:t>
            </w:r>
          </w:p>
        </w:tc>
        <w:tc>
          <w:tcPr>
            <w:tcW w:w="4584" w:type="dxa"/>
            <w:tcBorders>
              <w:top w:val="single" w:sz="4" w:space="0" w:color="auto"/>
              <w:left w:val="nil"/>
              <w:right w:val="nil"/>
            </w:tcBorders>
          </w:tcPr>
          <w:p w14:paraId="74E9A320" w14:textId="77777777" w:rsidR="00513F24" w:rsidRPr="00E43B46" w:rsidRDefault="001E5D47" w:rsidP="00513F24">
            <w:pPr>
              <w:pStyle w:val="Sinespaciado"/>
              <w:rPr>
                <w:sz w:val="24"/>
                <w:lang w:val="en-US"/>
              </w:rPr>
            </w:pPr>
            <w:r>
              <w:rPr>
                <w:sz w:val="24"/>
                <w:lang w:val="en-US"/>
              </w:rPr>
              <w:t>[thousands of CLP]</w:t>
            </w:r>
          </w:p>
        </w:tc>
      </w:tr>
      <w:tr w:rsidR="00513F24" w:rsidRPr="00570CCD" w14:paraId="294B0571" w14:textId="77777777" w:rsidTr="00FB3146">
        <w:tc>
          <w:tcPr>
            <w:tcW w:w="0" w:type="auto"/>
            <w:tcBorders>
              <w:left w:val="nil"/>
              <w:right w:val="nil"/>
            </w:tcBorders>
          </w:tcPr>
          <w:p w14:paraId="79346047" w14:textId="77777777" w:rsidR="00513F24" w:rsidRPr="00FB3146" w:rsidRDefault="00513F24" w:rsidP="00513F24">
            <w:pPr>
              <w:pStyle w:val="Sinespaciado"/>
              <w:rPr>
                <w:b/>
                <w:sz w:val="24"/>
                <w:lang w:val="en-US"/>
              </w:rPr>
            </w:pPr>
            <w:r w:rsidRPr="00E44D15">
              <w:rPr>
                <w:b/>
                <w:sz w:val="24"/>
                <w:lang w:val="en-US"/>
              </w:rPr>
              <w:t>know</w:t>
            </w:r>
          </w:p>
        </w:tc>
        <w:tc>
          <w:tcPr>
            <w:tcW w:w="3937" w:type="dxa"/>
            <w:tcBorders>
              <w:left w:val="nil"/>
              <w:right w:val="nil"/>
            </w:tcBorders>
          </w:tcPr>
          <w:p w14:paraId="695E8651" w14:textId="77777777" w:rsidR="00513F24" w:rsidRPr="00E43B46" w:rsidRDefault="00513F24">
            <w:pPr>
              <w:pStyle w:val="Sinespaciado"/>
              <w:rPr>
                <w:sz w:val="24"/>
                <w:lang w:val="en-US"/>
              </w:rPr>
            </w:pPr>
            <w:r w:rsidRPr="00E43B46">
              <w:rPr>
                <w:sz w:val="24"/>
                <w:lang w:val="en-US"/>
              </w:rPr>
              <w:t>Acquisition of Ex</w:t>
            </w:r>
            <w:r>
              <w:rPr>
                <w:sz w:val="24"/>
                <w:lang w:val="en-US"/>
              </w:rPr>
              <w:t>ternal Knowledge for Innovation.</w:t>
            </w:r>
          </w:p>
        </w:tc>
        <w:tc>
          <w:tcPr>
            <w:tcW w:w="4584" w:type="dxa"/>
            <w:tcBorders>
              <w:left w:val="nil"/>
              <w:right w:val="nil"/>
            </w:tcBorders>
          </w:tcPr>
          <w:p w14:paraId="6A53BB72" w14:textId="77777777" w:rsidR="00513F24" w:rsidRPr="00E43B46" w:rsidRDefault="00513F24" w:rsidP="00513F24">
            <w:pPr>
              <w:pStyle w:val="Sinespaciado"/>
              <w:rPr>
                <w:sz w:val="24"/>
                <w:lang w:val="en-US"/>
              </w:rPr>
            </w:pPr>
            <w:r w:rsidRPr="00E43B46">
              <w:rPr>
                <w:sz w:val="24"/>
                <w:lang w:val="en-US"/>
              </w:rPr>
              <w:t xml:space="preserve">Patents, Licenses, Know-How, </w:t>
            </w:r>
            <w:proofErr w:type="spellStart"/>
            <w:r w:rsidRPr="00E43B46">
              <w:rPr>
                <w:sz w:val="24"/>
                <w:lang w:val="en-US"/>
              </w:rPr>
              <w:t>etc</w:t>
            </w:r>
            <w:proofErr w:type="spellEnd"/>
            <w:r w:rsidR="001E5D47">
              <w:rPr>
                <w:sz w:val="24"/>
                <w:lang w:val="en-US"/>
              </w:rPr>
              <w:t xml:space="preserve"> [thousands of CLP]</w:t>
            </w:r>
          </w:p>
        </w:tc>
      </w:tr>
      <w:tr w:rsidR="001E5D47" w:rsidRPr="00E43B46" w14:paraId="0117E6C1" w14:textId="77777777" w:rsidTr="00FB3146">
        <w:tc>
          <w:tcPr>
            <w:tcW w:w="0" w:type="auto"/>
            <w:tcBorders>
              <w:left w:val="nil"/>
              <w:right w:val="nil"/>
            </w:tcBorders>
          </w:tcPr>
          <w:p w14:paraId="3E1C91A6" w14:textId="77777777" w:rsidR="001E5D47" w:rsidRPr="00FB3146" w:rsidRDefault="001E5D47" w:rsidP="001E5D47">
            <w:pPr>
              <w:pStyle w:val="Sinespaciado"/>
              <w:rPr>
                <w:b/>
                <w:sz w:val="24"/>
                <w:lang w:val="en-US"/>
              </w:rPr>
            </w:pPr>
            <w:r>
              <w:rPr>
                <w:b/>
                <w:sz w:val="24"/>
                <w:lang w:val="en-US"/>
              </w:rPr>
              <w:t>l</w:t>
            </w:r>
          </w:p>
        </w:tc>
        <w:tc>
          <w:tcPr>
            <w:tcW w:w="3937" w:type="dxa"/>
            <w:tcBorders>
              <w:left w:val="nil"/>
              <w:right w:val="nil"/>
            </w:tcBorders>
          </w:tcPr>
          <w:p w14:paraId="690C5FB9" w14:textId="77777777" w:rsidR="001E5D47" w:rsidRPr="00E43B46" w:rsidRDefault="001E5D47" w:rsidP="001E5D47">
            <w:pPr>
              <w:pStyle w:val="Sinespaciado"/>
              <w:rPr>
                <w:sz w:val="24"/>
                <w:lang w:val="en-US"/>
              </w:rPr>
            </w:pPr>
            <w:r w:rsidRPr="00E43B46">
              <w:rPr>
                <w:sz w:val="24"/>
                <w:lang w:val="en-US"/>
              </w:rPr>
              <w:t>Work</w:t>
            </w:r>
            <w:r>
              <w:rPr>
                <w:sz w:val="24"/>
                <w:lang w:val="en-US"/>
              </w:rPr>
              <w:t xml:space="preserve"> (input)</w:t>
            </w:r>
          </w:p>
        </w:tc>
        <w:tc>
          <w:tcPr>
            <w:tcW w:w="4584" w:type="dxa"/>
            <w:tcBorders>
              <w:left w:val="nil"/>
              <w:right w:val="nil"/>
            </w:tcBorders>
          </w:tcPr>
          <w:p w14:paraId="1AC134EB" w14:textId="77777777" w:rsidR="001E5D47" w:rsidRPr="00E43B46" w:rsidRDefault="001E5D47" w:rsidP="001E5D47">
            <w:pPr>
              <w:pStyle w:val="Sinespaciado"/>
              <w:rPr>
                <w:sz w:val="24"/>
                <w:lang w:val="en-US"/>
              </w:rPr>
            </w:pPr>
            <w:r w:rsidRPr="00E43B46">
              <w:rPr>
                <w:sz w:val="24"/>
                <w:lang w:val="en-US"/>
              </w:rPr>
              <w:t>total amount of workers</w:t>
            </w:r>
          </w:p>
        </w:tc>
      </w:tr>
      <w:tr w:rsidR="00446455" w:rsidRPr="00E43B46" w14:paraId="7CC317C0" w14:textId="77777777" w:rsidTr="00FB3146">
        <w:tc>
          <w:tcPr>
            <w:tcW w:w="0" w:type="auto"/>
            <w:tcBorders>
              <w:left w:val="nil"/>
              <w:right w:val="nil"/>
            </w:tcBorders>
          </w:tcPr>
          <w:p w14:paraId="0CFC2341" w14:textId="77777777" w:rsidR="00446455" w:rsidRDefault="00446455" w:rsidP="004E3146">
            <w:pPr>
              <w:pStyle w:val="Sinespaciado"/>
              <w:rPr>
                <w:b/>
                <w:sz w:val="24"/>
                <w:lang w:val="en-US"/>
              </w:rPr>
            </w:pPr>
            <w:r>
              <w:rPr>
                <w:b/>
                <w:sz w:val="24"/>
                <w:lang w:val="en-US"/>
              </w:rPr>
              <w:t>prod</w:t>
            </w:r>
          </w:p>
        </w:tc>
        <w:tc>
          <w:tcPr>
            <w:tcW w:w="3937" w:type="dxa"/>
            <w:tcBorders>
              <w:left w:val="nil"/>
              <w:right w:val="nil"/>
            </w:tcBorders>
          </w:tcPr>
          <w:p w14:paraId="3FE11D60" w14:textId="77777777" w:rsidR="00446455" w:rsidRPr="00E43B46" w:rsidRDefault="00446455" w:rsidP="00446455">
            <w:pPr>
              <w:pStyle w:val="Sinespaciado"/>
              <w:rPr>
                <w:sz w:val="24"/>
                <w:lang w:val="en-US"/>
              </w:rPr>
            </w:pPr>
            <w:r>
              <w:rPr>
                <w:sz w:val="24"/>
                <w:lang w:val="en-US"/>
              </w:rPr>
              <w:t>Productivity</w:t>
            </w:r>
          </w:p>
        </w:tc>
        <w:tc>
          <w:tcPr>
            <w:tcW w:w="4584" w:type="dxa"/>
            <w:tcBorders>
              <w:left w:val="nil"/>
              <w:right w:val="nil"/>
            </w:tcBorders>
          </w:tcPr>
          <w:p w14:paraId="3A30CA06" w14:textId="77777777" w:rsidR="00446455" w:rsidRPr="00E43B46" w:rsidRDefault="00446455" w:rsidP="00446455">
            <w:pPr>
              <w:pStyle w:val="Sinespaciado"/>
              <w:rPr>
                <w:sz w:val="24"/>
                <w:lang w:val="en-US"/>
              </w:rPr>
            </w:pPr>
            <w:r>
              <w:rPr>
                <w:sz w:val="24"/>
                <w:lang w:val="en-US"/>
              </w:rPr>
              <w:t xml:space="preserve">Labor productivity: </w:t>
            </w:r>
            <m:oMath>
              <m:r>
                <w:rPr>
                  <w:rFonts w:ascii="Cambria Math" w:hAnsi="Cambria Math"/>
                  <w:sz w:val="24"/>
                  <w:lang w:val="en-US"/>
                </w:rPr>
                <m:t>sales/l</m:t>
              </m:r>
            </m:oMath>
          </w:p>
        </w:tc>
      </w:tr>
      <w:tr w:rsidR="005374BF" w:rsidRPr="00E43B46" w14:paraId="1BA6401F" w14:textId="77777777" w:rsidTr="00FB3146">
        <w:tc>
          <w:tcPr>
            <w:tcW w:w="0" w:type="auto"/>
            <w:tcBorders>
              <w:top w:val="nil"/>
              <w:left w:val="nil"/>
              <w:bottom w:val="nil"/>
              <w:right w:val="nil"/>
            </w:tcBorders>
          </w:tcPr>
          <w:p w14:paraId="63731D34" w14:textId="77777777" w:rsidR="005374BF" w:rsidRPr="00FB3146" w:rsidRDefault="00E44D15" w:rsidP="004E3146">
            <w:pPr>
              <w:pStyle w:val="Sinespaciado"/>
              <w:rPr>
                <w:b/>
                <w:sz w:val="24"/>
                <w:lang w:val="en-US"/>
              </w:rPr>
            </w:pPr>
            <w:r>
              <w:rPr>
                <w:b/>
                <w:sz w:val="24"/>
                <w:lang w:val="en-US"/>
              </w:rPr>
              <w:t>g1</w:t>
            </w:r>
          </w:p>
        </w:tc>
        <w:tc>
          <w:tcPr>
            <w:tcW w:w="3937" w:type="dxa"/>
            <w:tcBorders>
              <w:top w:val="nil"/>
              <w:left w:val="nil"/>
              <w:bottom w:val="nil"/>
              <w:right w:val="nil"/>
            </w:tcBorders>
          </w:tcPr>
          <w:p w14:paraId="523448DA" w14:textId="77777777" w:rsidR="005374BF" w:rsidRPr="00E43B46" w:rsidRDefault="005374BF" w:rsidP="004E3146">
            <w:pPr>
              <w:pStyle w:val="Sinespaciado"/>
              <w:jc w:val="both"/>
              <w:rPr>
                <w:sz w:val="24"/>
                <w:lang w:val="en-US"/>
              </w:rPr>
            </w:pPr>
            <w:r w:rsidRPr="00E43B46">
              <w:rPr>
                <w:sz w:val="24"/>
                <w:lang w:val="en-US"/>
              </w:rPr>
              <w:t>Innovation expenditure effort [know]</w:t>
            </w:r>
          </w:p>
        </w:tc>
        <w:tc>
          <w:tcPr>
            <w:tcW w:w="4584" w:type="dxa"/>
            <w:tcBorders>
              <w:top w:val="nil"/>
              <w:left w:val="nil"/>
              <w:bottom w:val="nil"/>
              <w:right w:val="nil"/>
            </w:tcBorders>
          </w:tcPr>
          <w:p w14:paraId="3ADBC1CA" w14:textId="77777777" w:rsidR="005374BF" w:rsidRPr="00E43B46" w:rsidRDefault="00E44D15" w:rsidP="004E3146">
            <w:pPr>
              <w:pStyle w:val="Sinespaciado"/>
              <w:rPr>
                <w:sz w:val="24"/>
                <w:lang w:val="en-US"/>
              </w:rPr>
            </w:pPr>
            <m:oMathPara>
              <m:oMathParaPr>
                <m:jc m:val="left"/>
              </m:oMathParaPr>
              <m:oMath>
                <m:r>
                  <w:rPr>
                    <w:rFonts w:ascii="Cambria Math" w:hAnsi="Cambria Math"/>
                    <w:sz w:val="24"/>
                    <w:lang w:val="en-US"/>
                  </w:rPr>
                  <m:t>know/l</m:t>
                </m:r>
              </m:oMath>
            </m:oMathPara>
          </w:p>
        </w:tc>
      </w:tr>
      <w:tr w:rsidR="005374BF" w:rsidRPr="00E43B46" w14:paraId="6992276B" w14:textId="77777777" w:rsidTr="00FB3146">
        <w:tc>
          <w:tcPr>
            <w:tcW w:w="0" w:type="auto"/>
            <w:tcBorders>
              <w:top w:val="nil"/>
              <w:left w:val="nil"/>
              <w:bottom w:val="nil"/>
              <w:right w:val="nil"/>
            </w:tcBorders>
          </w:tcPr>
          <w:p w14:paraId="53F6A1A7" w14:textId="77777777" w:rsidR="005374BF" w:rsidRPr="00FB3146" w:rsidRDefault="00E44D15" w:rsidP="004E3146">
            <w:pPr>
              <w:pStyle w:val="Sinespaciado"/>
              <w:rPr>
                <w:b/>
                <w:sz w:val="24"/>
                <w:lang w:val="en-US"/>
              </w:rPr>
            </w:pPr>
            <w:r>
              <w:rPr>
                <w:b/>
                <w:sz w:val="24"/>
                <w:lang w:val="en-US"/>
              </w:rPr>
              <w:t>g2</w:t>
            </w:r>
          </w:p>
        </w:tc>
        <w:tc>
          <w:tcPr>
            <w:tcW w:w="3937" w:type="dxa"/>
            <w:tcBorders>
              <w:top w:val="nil"/>
              <w:left w:val="nil"/>
              <w:bottom w:val="nil"/>
              <w:right w:val="nil"/>
            </w:tcBorders>
          </w:tcPr>
          <w:p w14:paraId="37A46CF1" w14:textId="77777777" w:rsidR="005374BF" w:rsidRPr="00E43B46" w:rsidRDefault="005374BF" w:rsidP="004E3146">
            <w:pPr>
              <w:pStyle w:val="Sinespaciado"/>
              <w:rPr>
                <w:sz w:val="24"/>
                <w:lang w:val="en-US"/>
              </w:rPr>
            </w:pPr>
            <w:r w:rsidRPr="00E43B46">
              <w:rPr>
                <w:sz w:val="24"/>
                <w:lang w:val="en-US"/>
              </w:rPr>
              <w:t>Innovation expenditure effort [R&amp;D]</w:t>
            </w:r>
          </w:p>
        </w:tc>
        <w:tc>
          <w:tcPr>
            <w:tcW w:w="4584" w:type="dxa"/>
            <w:tcBorders>
              <w:top w:val="nil"/>
              <w:left w:val="nil"/>
              <w:bottom w:val="nil"/>
              <w:right w:val="nil"/>
            </w:tcBorders>
          </w:tcPr>
          <w:p w14:paraId="39F43B42" w14:textId="77777777" w:rsidR="005374BF" w:rsidRPr="00E43B46" w:rsidRDefault="00E44D15" w:rsidP="004E3146">
            <w:pPr>
              <w:pStyle w:val="Sinespaciado"/>
              <w:rPr>
                <w:sz w:val="24"/>
                <w:lang w:val="en-US"/>
              </w:rPr>
            </w:pPr>
            <m:oMathPara>
              <m:oMathParaPr>
                <m:jc m:val="left"/>
              </m:oMathParaPr>
              <m:oMath>
                <m:r>
                  <w:rPr>
                    <w:rFonts w:ascii="Cambria Math" w:hAnsi="Cambria Math"/>
                    <w:sz w:val="24"/>
                    <w:lang w:val="en-US"/>
                  </w:rPr>
                  <m:t>R&amp;D/l</m:t>
                </m:r>
              </m:oMath>
            </m:oMathPara>
          </w:p>
        </w:tc>
      </w:tr>
      <w:tr w:rsidR="005374BF" w:rsidRPr="00E43B46" w14:paraId="5E1669C2" w14:textId="77777777" w:rsidTr="00FB3146">
        <w:tc>
          <w:tcPr>
            <w:tcW w:w="0" w:type="auto"/>
            <w:tcBorders>
              <w:top w:val="nil"/>
              <w:left w:val="nil"/>
              <w:bottom w:val="nil"/>
              <w:right w:val="nil"/>
            </w:tcBorders>
          </w:tcPr>
          <w:p w14:paraId="26FF28E9" w14:textId="77777777" w:rsidR="005374BF" w:rsidRPr="00FB3146" w:rsidRDefault="00B80D7A">
            <w:pPr>
              <w:pStyle w:val="Sinespaciado"/>
              <w:rPr>
                <w:b/>
                <w:sz w:val="24"/>
                <w:lang w:val="en-US"/>
              </w:rPr>
            </w:pPr>
            <w:proofErr w:type="spellStart"/>
            <w:r>
              <w:rPr>
                <w:b/>
                <w:sz w:val="24"/>
                <w:lang w:val="en-US"/>
              </w:rPr>
              <w:t>exp</w:t>
            </w:r>
            <w:proofErr w:type="spellEnd"/>
          </w:p>
        </w:tc>
        <w:tc>
          <w:tcPr>
            <w:tcW w:w="3937" w:type="dxa"/>
            <w:tcBorders>
              <w:top w:val="nil"/>
              <w:left w:val="nil"/>
              <w:bottom w:val="nil"/>
              <w:right w:val="nil"/>
            </w:tcBorders>
          </w:tcPr>
          <w:p w14:paraId="25D141D8" w14:textId="77777777" w:rsidR="005374BF" w:rsidRPr="00E43B46" w:rsidRDefault="005374BF" w:rsidP="004E3146">
            <w:pPr>
              <w:pStyle w:val="Sinespaciado"/>
              <w:rPr>
                <w:sz w:val="24"/>
                <w:lang w:val="en-US"/>
              </w:rPr>
            </w:pPr>
            <w:r w:rsidRPr="00E43B46">
              <w:rPr>
                <w:sz w:val="24"/>
                <w:lang w:val="en-US"/>
              </w:rPr>
              <w:t>Export intensity</w:t>
            </w:r>
          </w:p>
        </w:tc>
        <w:tc>
          <w:tcPr>
            <w:tcW w:w="4584" w:type="dxa"/>
            <w:tcBorders>
              <w:top w:val="nil"/>
              <w:left w:val="nil"/>
              <w:bottom w:val="nil"/>
              <w:right w:val="nil"/>
            </w:tcBorders>
          </w:tcPr>
          <w:p w14:paraId="67D7D515" w14:textId="77777777" w:rsidR="005374BF" w:rsidRPr="00E43B46" w:rsidRDefault="00E44D15" w:rsidP="004E3146">
            <w:pPr>
              <w:pStyle w:val="Sinespaciado"/>
              <w:rPr>
                <w:sz w:val="24"/>
                <w:lang w:val="en-US"/>
              </w:rPr>
            </w:pPr>
            <m:oMathPara>
              <m:oMathParaPr>
                <m:jc m:val="left"/>
              </m:oMathParaPr>
              <m:oMath>
                <m:r>
                  <w:rPr>
                    <w:rFonts w:ascii="Cambria Math" w:hAnsi="Cambria Math"/>
                    <w:sz w:val="24"/>
                    <w:lang w:val="en-US"/>
                  </w:rPr>
                  <m:t>exports/sales</m:t>
                </m:r>
              </m:oMath>
            </m:oMathPara>
          </w:p>
        </w:tc>
      </w:tr>
      <w:tr w:rsidR="005374BF" w:rsidRPr="00570CCD" w14:paraId="3251AA6C" w14:textId="77777777" w:rsidTr="00FB3146">
        <w:tc>
          <w:tcPr>
            <w:tcW w:w="0" w:type="auto"/>
            <w:tcBorders>
              <w:top w:val="nil"/>
              <w:left w:val="nil"/>
              <w:bottom w:val="nil"/>
              <w:right w:val="nil"/>
            </w:tcBorders>
          </w:tcPr>
          <w:p w14:paraId="1CE41D3B" w14:textId="77777777" w:rsidR="005374BF" w:rsidRPr="00FB3146" w:rsidRDefault="00E44D15" w:rsidP="004E3146">
            <w:pPr>
              <w:pStyle w:val="Sinespaciado"/>
              <w:rPr>
                <w:b/>
                <w:sz w:val="24"/>
                <w:lang w:val="en-US"/>
              </w:rPr>
            </w:pPr>
            <w:r>
              <w:rPr>
                <w:b/>
                <w:sz w:val="24"/>
                <w:lang w:val="en-US"/>
              </w:rPr>
              <w:t>K</w:t>
            </w:r>
          </w:p>
        </w:tc>
        <w:tc>
          <w:tcPr>
            <w:tcW w:w="3937" w:type="dxa"/>
            <w:tcBorders>
              <w:top w:val="nil"/>
              <w:left w:val="nil"/>
              <w:bottom w:val="nil"/>
              <w:right w:val="nil"/>
            </w:tcBorders>
          </w:tcPr>
          <w:p w14:paraId="76422D88" w14:textId="77777777" w:rsidR="005374BF" w:rsidRPr="00E43B46" w:rsidRDefault="005374BF" w:rsidP="004E3146">
            <w:pPr>
              <w:pStyle w:val="Sinespaciado"/>
              <w:rPr>
                <w:sz w:val="24"/>
                <w:lang w:val="en-US"/>
              </w:rPr>
            </w:pPr>
            <w:r w:rsidRPr="00E43B46">
              <w:rPr>
                <w:sz w:val="24"/>
                <w:lang w:val="en-US"/>
              </w:rPr>
              <w:t>Foreign Property</w:t>
            </w:r>
          </w:p>
        </w:tc>
        <w:tc>
          <w:tcPr>
            <w:tcW w:w="4584" w:type="dxa"/>
            <w:tcBorders>
              <w:top w:val="nil"/>
              <w:left w:val="nil"/>
              <w:bottom w:val="nil"/>
              <w:right w:val="nil"/>
            </w:tcBorders>
          </w:tcPr>
          <w:p w14:paraId="63D9B716" w14:textId="77777777" w:rsidR="005374BF" w:rsidRPr="00E43B46" w:rsidRDefault="005374BF" w:rsidP="004E3146">
            <w:pPr>
              <w:pStyle w:val="Sinespaciado"/>
              <w:rPr>
                <w:sz w:val="24"/>
                <w:lang w:val="en-US"/>
              </w:rPr>
            </w:pPr>
            <w:r w:rsidRPr="00E43B46">
              <w:rPr>
                <w:sz w:val="24"/>
                <w:lang w:val="en-US"/>
              </w:rPr>
              <w:t>Categorical variable: 1 if part of the property is foreign-owned; or if not.</w:t>
            </w:r>
          </w:p>
        </w:tc>
      </w:tr>
      <w:tr w:rsidR="005374BF" w:rsidRPr="00570CCD" w14:paraId="5A3A15D3" w14:textId="77777777" w:rsidTr="00FB3146">
        <w:tc>
          <w:tcPr>
            <w:tcW w:w="0" w:type="auto"/>
            <w:tcBorders>
              <w:top w:val="nil"/>
              <w:left w:val="nil"/>
              <w:bottom w:val="single" w:sz="4" w:space="0" w:color="auto"/>
              <w:right w:val="nil"/>
            </w:tcBorders>
          </w:tcPr>
          <w:p w14:paraId="0203CC80" w14:textId="77777777" w:rsidR="005374BF" w:rsidRPr="00FB3146" w:rsidRDefault="005374BF" w:rsidP="004E3146">
            <w:pPr>
              <w:pStyle w:val="Sinespaciado"/>
              <w:rPr>
                <w:b/>
                <w:sz w:val="24"/>
                <w:lang w:val="en-US"/>
              </w:rPr>
            </w:pPr>
            <w:r w:rsidRPr="00FB3146">
              <w:rPr>
                <w:b/>
                <w:sz w:val="24"/>
                <w:lang w:val="en-US"/>
              </w:rPr>
              <w:t>A</w:t>
            </w:r>
          </w:p>
        </w:tc>
        <w:tc>
          <w:tcPr>
            <w:tcW w:w="3937" w:type="dxa"/>
            <w:tcBorders>
              <w:top w:val="nil"/>
              <w:left w:val="nil"/>
              <w:bottom w:val="single" w:sz="4" w:space="0" w:color="auto"/>
              <w:right w:val="nil"/>
            </w:tcBorders>
          </w:tcPr>
          <w:p w14:paraId="66C9071D" w14:textId="77777777" w:rsidR="005374BF" w:rsidRPr="00E43B46" w:rsidRDefault="00E44D15" w:rsidP="004E3146">
            <w:pPr>
              <w:pStyle w:val="Sinespaciado"/>
              <w:rPr>
                <w:sz w:val="24"/>
                <w:lang w:val="en-US"/>
              </w:rPr>
            </w:pPr>
            <w:r>
              <w:rPr>
                <w:sz w:val="24"/>
                <w:lang w:val="en-US"/>
              </w:rPr>
              <w:t>Year &amp; Sub-sector</w:t>
            </w:r>
          </w:p>
        </w:tc>
        <w:tc>
          <w:tcPr>
            <w:tcW w:w="4584" w:type="dxa"/>
            <w:tcBorders>
              <w:top w:val="nil"/>
              <w:left w:val="nil"/>
              <w:bottom w:val="single" w:sz="4" w:space="0" w:color="auto"/>
              <w:right w:val="nil"/>
            </w:tcBorders>
          </w:tcPr>
          <w:p w14:paraId="4922E1B7" w14:textId="77777777" w:rsidR="005374BF" w:rsidRPr="00E43B46" w:rsidRDefault="00E44D15" w:rsidP="004E3146">
            <w:pPr>
              <w:pStyle w:val="Sinespaciado"/>
              <w:rPr>
                <w:sz w:val="24"/>
                <w:lang w:val="en-US"/>
              </w:rPr>
            </w:pPr>
            <w:r w:rsidRPr="00E43B46">
              <w:rPr>
                <w:sz w:val="24"/>
                <w:lang w:val="en-US"/>
              </w:rPr>
              <w:t>Categorical variables by year and sub-sector</w:t>
            </w:r>
          </w:p>
        </w:tc>
      </w:tr>
    </w:tbl>
    <w:p w14:paraId="01643286" w14:textId="77777777" w:rsidR="005374BF" w:rsidRPr="00E43B46" w:rsidRDefault="005374BF" w:rsidP="005374BF">
      <w:pPr>
        <w:pStyle w:val="Sinespaciado"/>
        <w:rPr>
          <w:sz w:val="20"/>
          <w:lang w:val="en-US"/>
        </w:rPr>
      </w:pPr>
      <w:r w:rsidRPr="00E43B46">
        <w:rPr>
          <w:sz w:val="20"/>
          <w:lang w:val="en-US"/>
        </w:rPr>
        <w:t>Source: Author’s elaboration.</w:t>
      </w:r>
    </w:p>
    <w:p w14:paraId="2F1EBE4A" w14:textId="77777777" w:rsidR="00B80D7A" w:rsidRDefault="00B80D7A">
      <w:pPr>
        <w:rPr>
          <w:rFonts w:eastAsia="Meiryo"/>
          <w:lang w:val="en-US"/>
        </w:rPr>
      </w:pPr>
    </w:p>
    <w:p w14:paraId="4976DA66" w14:textId="77777777" w:rsidR="00B80D7A" w:rsidRPr="00FB3146" w:rsidRDefault="00B80D7A">
      <w:pPr>
        <w:rPr>
          <w:rFonts w:eastAsia="Meiryo"/>
          <w:b/>
          <w:lang w:val="en-US"/>
        </w:rPr>
      </w:pPr>
      <w:r w:rsidRPr="00FB3146">
        <w:rPr>
          <w:rFonts w:eastAsia="Meiryo"/>
          <w:b/>
          <w:lang w:val="en-US"/>
        </w:rPr>
        <w:t>Innovation</w:t>
      </w:r>
    </w:p>
    <w:p w14:paraId="5E0D28A4" w14:textId="18A43704" w:rsidR="001571AA" w:rsidRDefault="00B80D7A">
      <w:pPr>
        <w:rPr>
          <w:sz w:val="22"/>
          <w:lang w:val="en-GB" w:eastAsia="en-US"/>
        </w:rPr>
      </w:pPr>
      <w:r>
        <w:rPr>
          <w:rFonts w:eastAsia="Meiryo"/>
          <w:lang w:val="en-US"/>
        </w:rPr>
        <w:t xml:space="preserve">In this study, innovation is defined as a </w:t>
      </w:r>
      <w:r w:rsidR="007A7458">
        <w:rPr>
          <w:rFonts w:eastAsia="Meiryo"/>
          <w:lang w:val="en-US"/>
        </w:rPr>
        <w:t>new knowledge incorporated into products, processes and services</w:t>
      </w:r>
      <w:sdt>
        <w:sdtPr>
          <w:rPr>
            <w:rFonts w:eastAsia="Meiryo"/>
            <w:lang w:val="en-US"/>
          </w:rPr>
          <w:id w:val="1220082737"/>
          <w:citation/>
        </w:sdtPr>
        <w:sdtEndPr/>
        <w:sdtContent>
          <w:r w:rsidR="00304825">
            <w:rPr>
              <w:rFonts w:eastAsia="Meiryo"/>
              <w:lang w:val="en-US"/>
            </w:rPr>
            <w:fldChar w:fldCharType="begin"/>
          </w:r>
          <w:r w:rsidR="00304825" w:rsidRPr="00FB3146">
            <w:rPr>
              <w:rFonts w:eastAsia="Meiryo"/>
              <w:lang w:val="en-GB"/>
            </w:rPr>
            <w:instrText xml:space="preserve"> CITATION Afu98 \l 13322 </w:instrText>
          </w:r>
          <w:r w:rsidR="00304825">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(Afuah, 1998)</w:t>
          </w:r>
          <w:r w:rsidR="00304825">
            <w:rPr>
              <w:rFonts w:eastAsia="Meiryo"/>
              <w:lang w:val="en-US"/>
            </w:rPr>
            <w:fldChar w:fldCharType="end"/>
          </w:r>
        </w:sdtContent>
      </w:sdt>
      <w:r w:rsidR="005B43AF">
        <w:rPr>
          <w:rFonts w:eastAsia="Meiryo"/>
          <w:lang w:val="en-US"/>
        </w:rPr>
        <w:t>,</w:t>
      </w:r>
      <w:r w:rsidR="00304825">
        <w:rPr>
          <w:rFonts w:eastAsia="Meiryo"/>
          <w:lang w:val="en-US"/>
        </w:rPr>
        <w:t xml:space="preserve"> </w:t>
      </w:r>
      <w:r w:rsidR="005B43AF">
        <w:rPr>
          <w:rFonts w:eastAsia="Meiryo"/>
          <w:lang w:val="en-US"/>
        </w:rPr>
        <w:t>i</w:t>
      </w:r>
      <w:r w:rsidR="00304825">
        <w:rPr>
          <w:rFonts w:eastAsia="Meiryo"/>
          <w:lang w:val="en-US"/>
        </w:rPr>
        <w:t>n contrast to others that defined innovation as technological, which is treated as a subgroup of R&amp;D</w:t>
      </w:r>
      <w:r w:rsidR="00481AE9">
        <w:rPr>
          <w:rFonts w:eastAsia="Meiryo"/>
          <w:lang w:val="en-US"/>
        </w:rPr>
        <w:t xml:space="preserve"> activities</w:t>
      </w:r>
      <w:r w:rsidR="005B43AF">
        <w:rPr>
          <w:rFonts w:eastAsia="Meiryo"/>
          <w:lang w:val="en-US"/>
        </w:rPr>
        <w:t xml:space="preserve"> </w:t>
      </w:r>
      <w:sdt>
        <w:sdtPr>
          <w:rPr>
            <w:rFonts w:eastAsia="Meiryo"/>
            <w:lang w:val="en-US"/>
          </w:rPr>
          <w:id w:val="892940049"/>
          <w:citation/>
        </w:sdtPr>
        <w:sdtEndPr/>
        <w:sdtContent>
          <w:r w:rsidR="00481AE9">
            <w:rPr>
              <w:rFonts w:eastAsia="Meiryo"/>
              <w:lang w:val="en-US"/>
            </w:rPr>
            <w:fldChar w:fldCharType="begin"/>
          </w:r>
          <w:r w:rsidR="00481AE9" w:rsidRPr="00FB3146">
            <w:rPr>
              <w:rFonts w:eastAsia="Meiryo"/>
              <w:lang w:val="en-GB"/>
            </w:rPr>
            <w:instrText xml:space="preserve"> CITATION Mon12 \l 13322 </w:instrText>
          </w:r>
          <w:r w:rsidR="00481AE9">
            <w:rPr>
              <w:rFonts w:eastAsia="Meiryo"/>
              <w:lang w:val="en-US"/>
            </w:rPr>
            <w:fldChar w:fldCharType="separate"/>
          </w:r>
          <w:r w:rsidR="00B21137" w:rsidRPr="00B21137">
            <w:rPr>
              <w:rFonts w:eastAsia="Meiryo"/>
              <w:noProof/>
              <w:lang w:val="en-GB"/>
            </w:rPr>
            <w:t xml:space="preserve">(Monreal-Pérez, Aragón-Sánchez, &amp; Sánchez-Marín, </w:t>
          </w:r>
          <w:r w:rsidR="00B21137" w:rsidRPr="00B21137">
            <w:rPr>
              <w:rFonts w:eastAsia="Meiryo"/>
              <w:noProof/>
              <w:lang w:val="en-GB"/>
            </w:rPr>
            <w:lastRenderedPageBreak/>
            <w:t>2012)</w:t>
          </w:r>
          <w:r w:rsidR="00481AE9">
            <w:rPr>
              <w:rFonts w:eastAsia="Meiryo"/>
              <w:lang w:val="en-US"/>
            </w:rPr>
            <w:fldChar w:fldCharType="end"/>
          </w:r>
        </w:sdtContent>
      </w:sdt>
      <w:r w:rsidR="00481AE9">
        <w:rPr>
          <w:rFonts w:eastAsia="Meiryo"/>
          <w:lang w:val="en-US"/>
        </w:rPr>
        <w:t xml:space="preserve"> and </w:t>
      </w:r>
      <w:sdt>
        <w:sdtPr>
          <w:rPr>
            <w:rFonts w:eastAsia="Meiryo"/>
            <w:lang w:val="en-US"/>
          </w:rPr>
          <w:id w:val="-1424409687"/>
          <w:citation/>
        </w:sdtPr>
        <w:sdtEndPr/>
        <w:sdtContent>
          <w:r w:rsidR="00481AE9">
            <w:rPr>
              <w:rFonts w:eastAsia="Meiryo"/>
              <w:lang w:val="en-US"/>
            </w:rPr>
            <w:fldChar w:fldCharType="begin"/>
          </w:r>
          <w:r w:rsidR="00481AE9" w:rsidRPr="00FB3146">
            <w:rPr>
              <w:rFonts w:eastAsia="Meiryo"/>
              <w:lang w:val="en-GB"/>
            </w:rPr>
            <w:instrText xml:space="preserve"> CITATION Wak98 \l 13322 </w:instrText>
          </w:r>
          <w:r w:rsidR="00481AE9">
            <w:rPr>
              <w:rFonts w:eastAsia="Meiryo"/>
              <w:lang w:val="en-US"/>
            </w:rPr>
            <w:fldChar w:fldCharType="separate"/>
          </w:r>
          <w:r w:rsidR="00B21137" w:rsidRPr="00B21137">
            <w:rPr>
              <w:rFonts w:eastAsia="Meiryo"/>
              <w:noProof/>
              <w:lang w:val="en-GB"/>
            </w:rPr>
            <w:t>(Wakelin, 1998)</w:t>
          </w:r>
          <w:r w:rsidR="00481AE9">
            <w:rPr>
              <w:rFonts w:eastAsia="Meiryo"/>
              <w:lang w:val="en-US"/>
            </w:rPr>
            <w:fldChar w:fldCharType="end"/>
          </w:r>
        </w:sdtContent>
      </w:sdt>
      <w:r w:rsidR="00481AE9">
        <w:rPr>
          <w:rFonts w:eastAsia="Meiryo"/>
          <w:lang w:val="en-US"/>
        </w:rPr>
        <w:t>.</w:t>
      </w:r>
      <w:r w:rsidR="005415F7">
        <w:rPr>
          <w:rFonts w:eastAsia="Meiryo"/>
          <w:lang w:val="en-US"/>
        </w:rPr>
        <w:t xml:space="preserve"> Under this knowledge-innovation definition, </w:t>
      </w:r>
      <w:r w:rsidR="002A7AC5">
        <w:rPr>
          <w:rFonts w:eastAsia="Meiryo"/>
          <w:lang w:val="en-US"/>
        </w:rPr>
        <w:t xml:space="preserve">I </w:t>
      </w:r>
      <w:r w:rsidR="002A7AC5" w:rsidRPr="002A7AC5">
        <w:rPr>
          <w:rFonts w:eastAsia="Meiryo"/>
          <w:lang w:val="en-US"/>
        </w:rPr>
        <w:t>recede</w:t>
      </w:r>
      <w:r w:rsidR="002A7AC5">
        <w:rPr>
          <w:rFonts w:eastAsia="Meiryo"/>
          <w:lang w:val="en-US"/>
        </w:rPr>
        <w:t xml:space="preserve"> the technological-innovation approach which is restricted only to radical innovations</w:t>
      </w:r>
      <w:sdt>
        <w:sdtPr>
          <w:rPr>
            <w:rFonts w:eastAsia="Meiryo"/>
            <w:lang w:val="en-US"/>
          </w:rPr>
          <w:id w:val="-1726827684"/>
          <w:citation/>
        </w:sdtPr>
        <w:sdtEndPr/>
        <w:sdtContent>
          <w:r w:rsidR="002A7AC5">
            <w:rPr>
              <w:rFonts w:eastAsia="Meiryo"/>
              <w:lang w:val="en-US"/>
            </w:rPr>
            <w:fldChar w:fldCharType="begin"/>
          </w:r>
          <w:r w:rsidR="002A7AC5" w:rsidRPr="00FB3146">
            <w:rPr>
              <w:rFonts w:eastAsia="Meiryo"/>
              <w:lang w:val="en-GB"/>
            </w:rPr>
            <w:instrText xml:space="preserve"> CITATION Dew86 \l 13322 </w:instrText>
          </w:r>
          <w:r w:rsidR="002A7AC5">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(Dewar &amp; Dutton, 1986)</w:t>
          </w:r>
          <w:r w:rsidR="002A7AC5">
            <w:rPr>
              <w:rFonts w:eastAsia="Meiryo"/>
              <w:lang w:val="en-US"/>
            </w:rPr>
            <w:fldChar w:fldCharType="end"/>
          </w:r>
        </w:sdtContent>
      </w:sdt>
      <w:r w:rsidR="002A7AC5">
        <w:rPr>
          <w:rFonts w:eastAsia="Meiryo"/>
          <w:lang w:val="en-US"/>
        </w:rPr>
        <w:t>.</w:t>
      </w:r>
      <w:r w:rsidR="00EA3425">
        <w:rPr>
          <w:rFonts w:eastAsia="Meiryo"/>
          <w:lang w:val="en-US"/>
        </w:rPr>
        <w:t xml:space="preserve"> Rather, I consider a wide definition </w:t>
      </w:r>
      <w:r w:rsidR="005B43AF">
        <w:rPr>
          <w:rFonts w:eastAsia="Meiryo"/>
          <w:lang w:val="en-US"/>
        </w:rPr>
        <w:t>that</w:t>
      </w:r>
      <w:r w:rsidR="00EA3425">
        <w:rPr>
          <w:rFonts w:eastAsia="Meiryo"/>
          <w:lang w:val="en-US"/>
        </w:rPr>
        <w:t xml:space="preserve"> allows </w:t>
      </w:r>
      <w:r w:rsidR="005B43AF">
        <w:rPr>
          <w:rFonts w:eastAsia="Meiryo"/>
          <w:lang w:val="en-US"/>
        </w:rPr>
        <w:t>incorporating</w:t>
      </w:r>
      <w:r w:rsidR="00EA3425">
        <w:rPr>
          <w:rFonts w:eastAsia="Meiryo"/>
          <w:lang w:val="en-US"/>
        </w:rPr>
        <w:t xml:space="preserve"> </w:t>
      </w:r>
      <w:r w:rsidR="005B43AF">
        <w:rPr>
          <w:rFonts w:eastAsia="Meiryo"/>
          <w:lang w:val="en-US"/>
        </w:rPr>
        <w:t>the</w:t>
      </w:r>
      <w:r w:rsidR="00EA3425">
        <w:rPr>
          <w:rFonts w:eastAsia="Meiryo"/>
          <w:lang w:val="en-US"/>
        </w:rPr>
        <w:t xml:space="preserve"> lowest degree of novelty than </w:t>
      </w:r>
      <w:r w:rsidR="0007526A">
        <w:rPr>
          <w:rFonts w:eastAsia="Meiryo"/>
          <w:lang w:val="en-US"/>
        </w:rPr>
        <w:t>the radical innovations related to R&amp;D. I define t</w:t>
      </w:r>
      <w:r w:rsidR="005B43AF">
        <w:rPr>
          <w:rFonts w:eastAsia="Meiryo"/>
          <w:lang w:val="en-US"/>
        </w:rPr>
        <w:t>wo</w:t>
      </w:r>
      <w:r w:rsidR="0007526A">
        <w:rPr>
          <w:rFonts w:eastAsia="Meiryo"/>
          <w:lang w:val="en-US"/>
        </w:rPr>
        <w:t xml:space="preserve"> </w:t>
      </w:r>
      <w:r w:rsidR="00226DCF">
        <w:rPr>
          <w:rFonts w:eastAsia="Meiryo"/>
          <w:lang w:val="en-US"/>
        </w:rPr>
        <w:t>types of innovations. T</w:t>
      </w:r>
      <w:r w:rsidR="0007526A">
        <w:rPr>
          <w:rFonts w:eastAsia="Meiryo"/>
          <w:lang w:val="en-US"/>
        </w:rPr>
        <w:t xml:space="preserve">he first </w:t>
      </w:r>
      <w:r w:rsidR="005B43AF">
        <w:rPr>
          <w:rFonts w:eastAsia="Meiryo"/>
          <w:lang w:val="en-US"/>
        </w:rPr>
        <w:t>innovation</w:t>
      </w:r>
      <w:r w:rsidR="0007526A">
        <w:rPr>
          <w:rFonts w:eastAsia="Meiryo"/>
          <w:lang w:val="en-US"/>
        </w:rPr>
        <w:t xml:space="preserve"> is measured by the total cost of R&amp;D investment per worker (as a</w:t>
      </w:r>
      <w:r w:rsidR="00226DCF">
        <w:rPr>
          <w:rFonts w:eastAsia="Meiryo"/>
          <w:lang w:val="en-US"/>
        </w:rPr>
        <w:t xml:space="preserve"> proxy of the size of the firm)</w:t>
      </w:r>
      <w:r w:rsidR="0007526A">
        <w:rPr>
          <w:rFonts w:eastAsia="Meiryo"/>
          <w:lang w:val="en-US"/>
        </w:rPr>
        <w:t xml:space="preserve"> an</w:t>
      </w:r>
      <w:r w:rsidR="005B43AF">
        <w:rPr>
          <w:rFonts w:eastAsia="Meiryo"/>
          <w:lang w:val="en-US"/>
        </w:rPr>
        <w:t>d</w:t>
      </w:r>
      <w:r w:rsidR="0007526A">
        <w:rPr>
          <w:rFonts w:eastAsia="Meiryo"/>
          <w:lang w:val="en-US"/>
        </w:rPr>
        <w:t xml:space="preserve"> the second innovation</w:t>
      </w:r>
      <w:r w:rsidR="005B43AF">
        <w:rPr>
          <w:rFonts w:eastAsia="Meiryo"/>
          <w:lang w:val="en-US"/>
        </w:rPr>
        <w:t xml:space="preserve"> is</w:t>
      </w:r>
      <w:r w:rsidR="0007526A">
        <w:rPr>
          <w:rFonts w:eastAsia="Meiryo"/>
          <w:lang w:val="en-US"/>
        </w:rPr>
        <w:t xml:space="preserve"> the total cost of acquisition of knowledge per worker. Other works take into account the critics of </w:t>
      </w:r>
      <w:r w:rsidR="0007526A" w:rsidRPr="00FB3146">
        <w:rPr>
          <w:rFonts w:eastAsia="Meiryo"/>
          <w:noProof/>
          <w:lang w:val="en-GB"/>
        </w:rPr>
        <w:t xml:space="preserve">Greenhalgh, Taylor, &amp; Wilson, </w:t>
      </w:r>
      <w:r w:rsidR="0007526A">
        <w:rPr>
          <w:rFonts w:eastAsia="Meiryo"/>
          <w:noProof/>
          <w:lang w:val="en-GB"/>
        </w:rPr>
        <w:t>(</w:t>
      </w:r>
      <w:r w:rsidR="0007526A" w:rsidRPr="00FB3146">
        <w:rPr>
          <w:rFonts w:eastAsia="Meiryo"/>
          <w:noProof/>
          <w:lang w:val="en-GB"/>
        </w:rPr>
        <w:t>1994)</w:t>
      </w:r>
      <w:r w:rsidR="0007526A">
        <w:rPr>
          <w:rFonts w:eastAsia="Meiryo"/>
          <w:lang w:val="en-US"/>
        </w:rPr>
        <w:t xml:space="preserve"> that states </w:t>
      </w:r>
      <w:r w:rsidR="00A113B0">
        <w:rPr>
          <w:rFonts w:eastAsia="Meiryo"/>
          <w:lang w:val="en-US"/>
        </w:rPr>
        <w:t xml:space="preserve">the weakness of consider only expenditures as innovation, and do not consider innovation outputs as new products and processes </w:t>
      </w:r>
      <w:sdt>
        <w:sdtPr>
          <w:rPr>
            <w:rFonts w:eastAsia="Meiryo"/>
            <w:lang w:val="en-US"/>
          </w:rPr>
          <w:id w:val="60062671"/>
          <w:citation/>
        </w:sdtPr>
        <w:sdtEndPr/>
        <w:sdtContent>
          <w:r w:rsidR="0007526A">
            <w:rPr>
              <w:rFonts w:eastAsia="Meiryo"/>
              <w:lang w:val="en-US"/>
            </w:rPr>
            <w:fldChar w:fldCharType="begin"/>
          </w:r>
          <w:r w:rsidR="0007526A" w:rsidRPr="00FB3146">
            <w:rPr>
              <w:rFonts w:eastAsia="Meiryo"/>
              <w:lang w:val="en-GB"/>
            </w:rPr>
            <w:instrText xml:space="preserve"> CITATION Gre94 \l 13322 </w:instrText>
          </w:r>
          <w:r w:rsidR="0007526A">
            <w:rPr>
              <w:rFonts w:eastAsia="Meiryo"/>
              <w:lang w:val="en-US"/>
            </w:rPr>
            <w:fldChar w:fldCharType="separate"/>
          </w:r>
          <w:r w:rsidR="00B21137" w:rsidRPr="00B21137">
            <w:rPr>
              <w:rFonts w:eastAsia="Meiryo"/>
              <w:noProof/>
              <w:lang w:val="en-GB"/>
            </w:rPr>
            <w:t>(Greenhalgh, Taylor, &amp; Wilson, 1994)</w:t>
          </w:r>
          <w:r w:rsidR="0007526A">
            <w:rPr>
              <w:rFonts w:eastAsia="Meiryo"/>
              <w:lang w:val="en-US"/>
            </w:rPr>
            <w:fldChar w:fldCharType="end"/>
          </w:r>
        </w:sdtContent>
      </w:sdt>
      <w:r w:rsidR="00A113B0">
        <w:rPr>
          <w:rFonts w:eastAsia="Meiryo"/>
          <w:lang w:val="en-US"/>
        </w:rPr>
        <w:t xml:space="preserve">. Some of these works are: </w:t>
      </w:r>
      <w:sdt>
        <w:sdtPr>
          <w:rPr>
            <w:rFonts w:eastAsia="Meiryo"/>
            <w:lang w:val="en-US"/>
          </w:rPr>
          <w:id w:val="-745337010"/>
          <w:citation/>
        </w:sdtPr>
        <w:sdtEndPr/>
        <w:sdtContent>
          <w:r w:rsidR="00A113B0">
            <w:rPr>
              <w:rFonts w:eastAsia="Meiryo"/>
              <w:lang w:val="en-US"/>
            </w:rPr>
            <w:fldChar w:fldCharType="begin"/>
          </w:r>
          <w:r w:rsidR="00A113B0" w:rsidRPr="00FB3146">
            <w:rPr>
              <w:rFonts w:eastAsia="Meiryo"/>
              <w:lang w:val="en-GB"/>
            </w:rPr>
            <w:instrText xml:space="preserve"> CITATION Wak98 \l 13322 </w:instrText>
          </w:r>
          <w:r w:rsidR="00A113B0">
            <w:rPr>
              <w:rFonts w:eastAsia="Meiryo"/>
              <w:lang w:val="en-US"/>
            </w:rPr>
            <w:fldChar w:fldCharType="separate"/>
          </w:r>
          <w:r w:rsidR="00B21137" w:rsidRPr="00B21137">
            <w:rPr>
              <w:rFonts w:eastAsia="Meiryo"/>
              <w:noProof/>
              <w:lang w:val="en-GB"/>
            </w:rPr>
            <w:t>(Wakelin, 1998)</w:t>
          </w:r>
          <w:r w:rsidR="00A113B0">
            <w:rPr>
              <w:rFonts w:eastAsia="Meiryo"/>
              <w:lang w:val="en-US"/>
            </w:rPr>
            <w:fldChar w:fldCharType="end"/>
          </w:r>
        </w:sdtContent>
      </w:sdt>
      <w:r w:rsidR="006323B5">
        <w:rPr>
          <w:rFonts w:eastAsia="Meiryo"/>
          <w:lang w:val="en-US"/>
        </w:rPr>
        <w:t>;</w:t>
      </w:r>
      <w:sdt>
        <w:sdtPr>
          <w:rPr>
            <w:rFonts w:eastAsia="Meiryo"/>
            <w:lang w:val="en-US"/>
          </w:rPr>
          <w:id w:val="1474092433"/>
          <w:citation/>
        </w:sdtPr>
        <w:sdtEndPr/>
        <w:sdtContent>
          <w:r w:rsidR="006323B5">
            <w:rPr>
              <w:rFonts w:eastAsia="Meiryo"/>
              <w:lang w:val="en-US"/>
            </w:rPr>
            <w:fldChar w:fldCharType="begin"/>
          </w:r>
          <w:r w:rsidR="006323B5" w:rsidRPr="00FB3146">
            <w:rPr>
              <w:rFonts w:eastAsia="Meiryo"/>
              <w:lang w:val="en-GB"/>
            </w:rPr>
            <w:instrText xml:space="preserve"> CITATION Fil13 \l 13322 </w:instrText>
          </w:r>
          <w:r w:rsidR="006323B5">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(Filipescu, Prashantham, Rialp, &amp; Rialp, 2013)</w:t>
          </w:r>
          <w:r w:rsidR="006323B5">
            <w:rPr>
              <w:rFonts w:eastAsia="Meiryo"/>
              <w:lang w:val="en-US"/>
            </w:rPr>
            <w:fldChar w:fldCharType="end"/>
          </w:r>
        </w:sdtContent>
      </w:sdt>
      <w:r w:rsidR="00A113B0">
        <w:rPr>
          <w:rFonts w:eastAsia="Meiryo"/>
          <w:lang w:val="en-US"/>
        </w:rPr>
        <w:t xml:space="preserve"> and</w:t>
      </w:r>
      <w:sdt>
        <w:sdtPr>
          <w:rPr>
            <w:rFonts w:eastAsia="Meiryo"/>
            <w:lang w:val="en-US"/>
          </w:rPr>
          <w:id w:val="550733381"/>
          <w:citation/>
        </w:sdtPr>
        <w:sdtEndPr/>
        <w:sdtContent>
          <w:r w:rsidR="00A113B0">
            <w:rPr>
              <w:rFonts w:eastAsia="Meiryo"/>
              <w:lang w:val="en-US"/>
            </w:rPr>
            <w:fldChar w:fldCharType="begin"/>
          </w:r>
          <w:r w:rsidR="00A113B0" w:rsidRPr="00FB3146">
            <w:rPr>
              <w:rFonts w:eastAsia="Meiryo"/>
              <w:lang w:val="en-GB"/>
            </w:rPr>
            <w:instrText xml:space="preserve"> CITATION Mon12 \l 13322 </w:instrText>
          </w:r>
          <w:r w:rsidR="00A113B0">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(Monreal-Pérez, Aragón-Sánchez, &amp; Sánchez-Marín, 2012)</w:t>
          </w:r>
          <w:r w:rsidR="00A113B0">
            <w:rPr>
              <w:rFonts w:eastAsia="Meiryo"/>
              <w:lang w:val="en-US"/>
            </w:rPr>
            <w:fldChar w:fldCharType="end"/>
          </w:r>
        </w:sdtContent>
      </w:sdt>
      <w:r w:rsidR="00A113B0">
        <w:rPr>
          <w:rFonts w:eastAsia="Meiryo"/>
          <w:lang w:val="en-US"/>
        </w:rPr>
        <w:t xml:space="preserve">. </w:t>
      </w:r>
      <w:r w:rsidR="00226DCF">
        <w:rPr>
          <w:rFonts w:eastAsia="Meiryo"/>
          <w:lang w:val="en-US"/>
        </w:rPr>
        <w:t>However</w:t>
      </w:r>
      <w:r w:rsidR="00A113B0">
        <w:rPr>
          <w:rFonts w:eastAsia="Meiryo"/>
          <w:lang w:val="en-US"/>
        </w:rPr>
        <w:t xml:space="preserve">, I do not consider innovation </w:t>
      </w:r>
      <w:r w:rsidR="00D805CB">
        <w:rPr>
          <w:rFonts w:eastAsia="Meiryo"/>
          <w:lang w:val="en-US"/>
        </w:rPr>
        <w:t>outputs</w:t>
      </w:r>
      <w:r w:rsidR="00A113B0">
        <w:rPr>
          <w:rFonts w:eastAsia="Meiryo"/>
          <w:lang w:val="en-US"/>
        </w:rPr>
        <w:t xml:space="preserve"> because</w:t>
      </w:r>
      <w:r w:rsidR="00D805CB">
        <w:rPr>
          <w:rFonts w:eastAsia="Meiryo"/>
          <w:lang w:val="en-US"/>
        </w:rPr>
        <w:t xml:space="preserve"> of the relevance of non-radical and technological innovations in developing countries. M</w:t>
      </w:r>
      <w:r w:rsidR="00A113B0">
        <w:rPr>
          <w:rFonts w:eastAsia="Meiryo"/>
          <w:lang w:val="en-US"/>
        </w:rPr>
        <w:t>y innovation definition do</w:t>
      </w:r>
      <w:r w:rsidR="005B43AF">
        <w:rPr>
          <w:rFonts w:eastAsia="Meiryo"/>
          <w:lang w:val="en-US"/>
        </w:rPr>
        <w:t>es not</w:t>
      </w:r>
      <w:r w:rsidR="00A113B0">
        <w:rPr>
          <w:rFonts w:eastAsia="Meiryo"/>
          <w:lang w:val="en-US"/>
        </w:rPr>
        <w:t xml:space="preserve"> have technological constrain</w:t>
      </w:r>
      <w:r w:rsidR="005B43AF">
        <w:rPr>
          <w:rFonts w:eastAsia="Meiryo"/>
          <w:lang w:val="en-US"/>
        </w:rPr>
        <w:t>s</w:t>
      </w:r>
      <w:r w:rsidR="00226DCF">
        <w:rPr>
          <w:rFonts w:eastAsia="Meiryo"/>
          <w:lang w:val="en-US"/>
        </w:rPr>
        <w:t xml:space="preserve"> in terms</w:t>
      </w:r>
      <w:r w:rsidR="00D805CB">
        <w:rPr>
          <w:rFonts w:eastAsia="Meiryo"/>
          <w:lang w:val="en-US"/>
        </w:rPr>
        <w:t xml:space="preserve"> of product and processes</w:t>
      </w:r>
      <w:r w:rsidR="00A113B0">
        <w:rPr>
          <w:rFonts w:eastAsia="Meiryo"/>
          <w:lang w:val="en-US"/>
        </w:rPr>
        <w:t xml:space="preserve">, so it could be that main purpose of innovation efforts (R&amp;D or acquisition </w:t>
      </w:r>
      <w:r w:rsidR="002E1EB3">
        <w:rPr>
          <w:rFonts w:eastAsia="Meiryo"/>
          <w:lang w:val="en-US"/>
        </w:rPr>
        <w:t>of knowledge) d</w:t>
      </w:r>
      <w:r w:rsidR="00226DCF">
        <w:rPr>
          <w:rFonts w:eastAsia="Meiryo"/>
          <w:lang w:val="en-US"/>
        </w:rPr>
        <w:t>oes</w:t>
      </w:r>
      <w:r w:rsidR="002E1EB3">
        <w:rPr>
          <w:rFonts w:eastAsia="Meiryo"/>
          <w:lang w:val="en-US"/>
        </w:rPr>
        <w:t xml:space="preserve"> not have</w:t>
      </w:r>
      <w:r w:rsidR="00E74553">
        <w:rPr>
          <w:rFonts w:eastAsia="Meiryo"/>
          <w:lang w:val="en-US"/>
        </w:rPr>
        <w:t xml:space="preserve"> </w:t>
      </w:r>
      <w:r w:rsidR="00A113B0">
        <w:rPr>
          <w:rFonts w:eastAsia="Meiryo"/>
          <w:lang w:val="en-US"/>
        </w:rPr>
        <w:t>radical innovation</w:t>
      </w:r>
      <w:r w:rsidR="00E74553">
        <w:rPr>
          <w:rFonts w:eastAsia="Meiryo"/>
          <w:lang w:val="en-US"/>
        </w:rPr>
        <w:t>,</w:t>
      </w:r>
      <w:r w:rsidR="00A113B0">
        <w:rPr>
          <w:rFonts w:eastAsia="Meiryo"/>
          <w:lang w:val="en-US"/>
        </w:rPr>
        <w:t xml:space="preserve"> as their purpose</w:t>
      </w:r>
      <w:r w:rsidR="00E74553">
        <w:rPr>
          <w:rFonts w:eastAsia="Meiryo"/>
          <w:lang w:val="en-US"/>
        </w:rPr>
        <w:t xml:space="preserve"> states</w:t>
      </w:r>
      <w:r w:rsidR="00A113B0">
        <w:rPr>
          <w:rFonts w:eastAsia="Meiryo"/>
          <w:lang w:val="en-US"/>
        </w:rPr>
        <w:t xml:space="preserve"> (like new product or processes), but</w:t>
      </w:r>
      <w:r w:rsidR="00226DCF">
        <w:rPr>
          <w:rFonts w:eastAsia="Meiryo"/>
          <w:lang w:val="en-US"/>
        </w:rPr>
        <w:t xml:space="preserve"> instead</w:t>
      </w:r>
      <w:r w:rsidR="00E74553">
        <w:rPr>
          <w:rFonts w:eastAsia="Meiryo"/>
          <w:lang w:val="en-US"/>
        </w:rPr>
        <w:t>,</w:t>
      </w:r>
      <w:r w:rsidR="00A113B0">
        <w:rPr>
          <w:rFonts w:eastAsia="Meiryo"/>
          <w:lang w:val="en-US"/>
        </w:rPr>
        <w:t xml:space="preserve"> achieving an incremental innovation</w:t>
      </w:r>
      <w:sdt>
        <w:sdtPr>
          <w:rPr>
            <w:rFonts w:eastAsia="Meiryo"/>
            <w:lang w:val="en-US"/>
          </w:rPr>
          <w:id w:val="-550073895"/>
          <w:citation/>
        </w:sdtPr>
        <w:sdtEndPr/>
        <w:sdtContent>
          <w:r w:rsidR="002E1EB3">
            <w:rPr>
              <w:rFonts w:eastAsia="Meiryo"/>
              <w:lang w:val="en-US"/>
            </w:rPr>
            <w:fldChar w:fldCharType="begin"/>
          </w:r>
          <w:r w:rsidR="002E1EB3" w:rsidRPr="00FB3146">
            <w:rPr>
              <w:rFonts w:eastAsia="Meiryo"/>
              <w:lang w:val="en-GB"/>
            </w:rPr>
            <w:instrText xml:space="preserve"> CITATION Pav91 \l 13322 </w:instrText>
          </w:r>
          <w:r w:rsidR="002E1EB3">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(Pavitt, What makes basic research economically useful?, 1991)</w:t>
          </w:r>
          <w:r w:rsidR="002E1EB3">
            <w:rPr>
              <w:rFonts w:eastAsia="Meiryo"/>
              <w:lang w:val="en-US"/>
            </w:rPr>
            <w:fldChar w:fldCharType="end"/>
          </w:r>
        </w:sdtContent>
      </w:sdt>
      <w:r w:rsidR="002E1EB3">
        <w:rPr>
          <w:rFonts w:eastAsia="Meiryo"/>
          <w:lang w:val="en-US"/>
        </w:rPr>
        <w:t>. The former could be a design-driven innovation not necessarily related to functionality or novelty</w:t>
      </w:r>
      <w:sdt>
        <w:sdtPr>
          <w:rPr>
            <w:rFonts w:eastAsia="Meiryo"/>
            <w:lang w:val="en-US"/>
          </w:rPr>
          <w:id w:val="1230419837"/>
          <w:citation/>
        </w:sdtPr>
        <w:sdtEndPr/>
        <w:sdtContent>
          <w:r w:rsidR="002E1EB3">
            <w:rPr>
              <w:rFonts w:eastAsia="Meiryo"/>
              <w:lang w:val="en-US"/>
            </w:rPr>
            <w:fldChar w:fldCharType="begin"/>
          </w:r>
          <w:r w:rsidR="002E1EB3" w:rsidRPr="00FB3146">
            <w:rPr>
              <w:rFonts w:eastAsia="Meiryo"/>
              <w:lang w:val="en-GB"/>
            </w:rPr>
            <w:instrText xml:space="preserve"> CITATION Ver03 \l 13322 </w:instrText>
          </w:r>
          <w:r w:rsidR="002E1EB3">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(Verganti, Design as brokering of languages: the role of designers in the innovation strategy of Italian firms, 2003)</w:t>
          </w:r>
          <w:r w:rsidR="002E1EB3">
            <w:rPr>
              <w:rFonts w:eastAsia="Meiryo"/>
              <w:lang w:val="en-US"/>
            </w:rPr>
            <w:fldChar w:fldCharType="end"/>
          </w:r>
        </w:sdtContent>
      </w:sdt>
      <w:r w:rsidR="002E1EB3">
        <w:rPr>
          <w:rFonts w:eastAsia="Meiryo"/>
          <w:lang w:val="en-US"/>
        </w:rPr>
        <w:t xml:space="preserve"> and</w:t>
      </w:r>
      <w:sdt>
        <w:sdtPr>
          <w:rPr>
            <w:rFonts w:eastAsia="Meiryo"/>
            <w:lang w:val="en-US"/>
          </w:rPr>
          <w:id w:val="-1466036016"/>
          <w:citation/>
        </w:sdtPr>
        <w:sdtEndPr/>
        <w:sdtContent>
          <w:r w:rsidR="002E1EB3">
            <w:rPr>
              <w:rFonts w:eastAsia="Meiryo"/>
              <w:lang w:val="en-US"/>
            </w:rPr>
            <w:fldChar w:fldCharType="begin"/>
          </w:r>
          <w:r w:rsidR="002E1EB3" w:rsidRPr="00FB3146">
            <w:rPr>
              <w:rFonts w:eastAsia="Meiryo"/>
              <w:lang w:val="en-GB"/>
            </w:rPr>
            <w:instrText xml:space="preserve"> CITATION Ver08 \l 13322 </w:instrText>
          </w:r>
          <w:r w:rsidR="002E1EB3">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(Verganti, Design, meanings and radical innovation: a meta-model and a research agenda, 2008)</w:t>
          </w:r>
          <w:r w:rsidR="002E1EB3">
            <w:rPr>
              <w:rFonts w:eastAsia="Meiryo"/>
              <w:lang w:val="en-US"/>
            </w:rPr>
            <w:fldChar w:fldCharType="end"/>
          </w:r>
        </w:sdtContent>
      </w:sdt>
      <w:r w:rsidR="002E1EB3">
        <w:rPr>
          <w:rFonts w:eastAsia="Meiryo"/>
          <w:lang w:val="en-US"/>
        </w:rPr>
        <w:t>.</w:t>
      </w:r>
      <w:r w:rsidR="00D805CB">
        <w:rPr>
          <w:rFonts w:eastAsia="Meiryo"/>
          <w:lang w:val="en-US"/>
        </w:rPr>
        <w:t xml:space="preserve"> </w:t>
      </w:r>
      <w:r w:rsidR="00226DCF">
        <w:rPr>
          <w:rFonts w:eastAsia="Meiryo"/>
          <w:lang w:val="en-US"/>
        </w:rPr>
        <w:t>Using</w:t>
      </w:r>
      <w:r w:rsidR="00D805CB">
        <w:rPr>
          <w:lang w:val="en-GB"/>
        </w:rPr>
        <w:t xml:space="preserve"> inputs of innovation</w:t>
      </w:r>
      <w:r w:rsidR="00E74553">
        <w:rPr>
          <w:lang w:val="en-GB"/>
        </w:rPr>
        <w:t>,</w:t>
      </w:r>
      <w:r w:rsidR="00D805CB">
        <w:rPr>
          <w:lang w:val="en-GB"/>
        </w:rPr>
        <w:t xml:space="preserve"> (like innovation expenditures) rather than output</w:t>
      </w:r>
      <w:r w:rsidR="00E74553">
        <w:rPr>
          <w:lang w:val="en-GB"/>
        </w:rPr>
        <w:t>,</w:t>
      </w:r>
      <w:r w:rsidR="00D805CB">
        <w:rPr>
          <w:lang w:val="en-GB"/>
        </w:rPr>
        <w:t xml:space="preserve"> (new products and process) could be suitable given the source of information. Surveys use categorical variables for output: new products and process</w:t>
      </w:r>
      <w:r w:rsidR="00E74553">
        <w:rPr>
          <w:lang w:val="en-GB"/>
        </w:rPr>
        <w:t>es,</w:t>
      </w:r>
      <w:r w:rsidR="00D805CB">
        <w:rPr>
          <w:lang w:val="en-GB"/>
        </w:rPr>
        <w:t xml:space="preserve"> which are less informative </w:t>
      </w:r>
      <w:r w:rsidR="00E74553">
        <w:rPr>
          <w:lang w:val="en-GB"/>
        </w:rPr>
        <w:t>than</w:t>
      </w:r>
      <w:r w:rsidR="00D805CB">
        <w:rPr>
          <w:lang w:val="en-GB"/>
        </w:rPr>
        <w:t xml:space="preserve"> level values of expenditures. </w:t>
      </w:r>
      <w:r w:rsidR="009E248B">
        <w:rPr>
          <w:lang w:val="en-GB"/>
        </w:rPr>
        <w:t xml:space="preserve">Finally, </w:t>
      </w:r>
      <w:r w:rsidR="00E74553">
        <w:rPr>
          <w:lang w:val="en-GB"/>
        </w:rPr>
        <w:t>this does not guarantee</w:t>
      </w:r>
      <w:r w:rsidR="00D805CB">
        <w:rPr>
          <w:lang w:val="en-GB"/>
        </w:rPr>
        <w:t xml:space="preserve"> innovation effort and does not give information about heterogeneity of those efforts, in particular, information of the sophistication level of those innovation efforts. Studying innovation expenditures allows analysis</w:t>
      </w:r>
      <w:r w:rsidR="00E74553">
        <w:rPr>
          <w:lang w:val="en-GB"/>
        </w:rPr>
        <w:t xml:space="preserve"> for</w:t>
      </w:r>
      <w:r w:rsidR="00D805CB">
        <w:rPr>
          <w:lang w:val="en-GB"/>
        </w:rPr>
        <w:t xml:space="preserve"> the innovation-export relationship in a </w:t>
      </w:r>
      <w:r w:rsidR="00E74553">
        <w:rPr>
          <w:lang w:val="en-GB"/>
        </w:rPr>
        <w:t>case-by-case</w:t>
      </w:r>
      <w:r w:rsidR="00D805CB">
        <w:rPr>
          <w:lang w:val="en-GB"/>
        </w:rPr>
        <w:t xml:space="preserve"> approach of sophistication level of those innovation efforts.</w:t>
      </w:r>
    </w:p>
    <w:p w14:paraId="4CFC4F4E" w14:textId="77777777" w:rsidR="000F100F" w:rsidRPr="000F100F" w:rsidRDefault="000F100F">
      <w:pPr>
        <w:rPr>
          <w:sz w:val="22"/>
          <w:lang w:val="en-GB" w:eastAsia="en-US"/>
        </w:rPr>
      </w:pPr>
    </w:p>
    <w:p w14:paraId="39DD0920" w14:textId="77777777" w:rsidR="002E1EB3" w:rsidRPr="003E695C" w:rsidRDefault="002E1EB3" w:rsidP="002E1EB3">
      <w:pPr>
        <w:rPr>
          <w:rFonts w:eastAsia="Meiryo"/>
          <w:b/>
          <w:lang w:val="en-US"/>
        </w:rPr>
      </w:pPr>
      <w:r w:rsidRPr="003E695C">
        <w:rPr>
          <w:rFonts w:eastAsia="Meiryo"/>
          <w:b/>
          <w:lang w:val="en-US"/>
        </w:rPr>
        <w:t xml:space="preserve">Export </w:t>
      </w:r>
      <w:r>
        <w:rPr>
          <w:rFonts w:eastAsia="Meiryo"/>
          <w:b/>
          <w:lang w:val="en-US"/>
        </w:rPr>
        <w:t>Intensity</w:t>
      </w:r>
    </w:p>
    <w:p w14:paraId="6FB3D987" w14:textId="77777777" w:rsidR="002E1EB3" w:rsidRDefault="002E1EB3" w:rsidP="002E1EB3">
      <w:pPr>
        <w:rPr>
          <w:rFonts w:eastAsia="Meiryo"/>
          <w:lang w:val="en-US"/>
        </w:rPr>
      </w:pPr>
      <w:r w:rsidRPr="00B80D7A">
        <w:rPr>
          <w:rFonts w:eastAsia="Meiryo"/>
          <w:lang w:val="en-US"/>
        </w:rPr>
        <w:t xml:space="preserve">The empirical model measures the firm’s export activity by assessing the firm’s export </w:t>
      </w:r>
      <w:r>
        <w:rPr>
          <w:rFonts w:eastAsia="Meiryo"/>
          <w:lang w:val="en-US"/>
        </w:rPr>
        <w:t>intensity (</w:t>
      </w:r>
      <w:proofErr w:type="spellStart"/>
      <w:r>
        <w:rPr>
          <w:rFonts w:eastAsia="Meiryo"/>
          <w:lang w:val="en-US"/>
        </w:rPr>
        <w:t>exp</w:t>
      </w:r>
      <w:proofErr w:type="spellEnd"/>
      <w:r>
        <w:rPr>
          <w:rFonts w:eastAsia="Meiryo"/>
          <w:lang w:val="en-US"/>
        </w:rPr>
        <w:t>)</w:t>
      </w:r>
      <w:r w:rsidR="005B43AF">
        <w:rPr>
          <w:rFonts w:eastAsia="Meiryo"/>
          <w:lang w:val="en-US"/>
        </w:rPr>
        <w:t>,</w:t>
      </w:r>
      <w:r>
        <w:rPr>
          <w:rFonts w:eastAsia="Meiryo"/>
          <w:lang w:val="en-US"/>
        </w:rPr>
        <w:t xml:space="preserve"> which express</w:t>
      </w:r>
      <w:r w:rsidR="005B43AF">
        <w:rPr>
          <w:rFonts w:eastAsia="Meiryo"/>
          <w:lang w:val="en-US"/>
        </w:rPr>
        <w:t>es</w:t>
      </w:r>
      <w:r>
        <w:rPr>
          <w:rFonts w:eastAsia="Meiryo"/>
          <w:lang w:val="en-US"/>
        </w:rPr>
        <w:t xml:space="preserve"> the exports as a percentage of total sales. </w:t>
      </w:r>
    </w:p>
    <w:p w14:paraId="61AD0621" w14:textId="77777777" w:rsidR="0007526A" w:rsidRDefault="0007526A">
      <w:pPr>
        <w:rPr>
          <w:rFonts w:eastAsia="Meiryo"/>
          <w:lang w:val="en-US"/>
        </w:rPr>
      </w:pPr>
    </w:p>
    <w:p w14:paraId="45D10404" w14:textId="77777777" w:rsidR="001571AA" w:rsidRPr="001571AA" w:rsidRDefault="001571AA" w:rsidP="001571AA">
      <w:pPr>
        <w:rPr>
          <w:rFonts w:eastAsia="Meiryo"/>
          <w:b/>
          <w:lang w:val="en-US"/>
        </w:rPr>
      </w:pPr>
      <w:r w:rsidRPr="001571AA">
        <w:rPr>
          <w:rFonts w:eastAsia="Meiryo"/>
          <w:b/>
          <w:lang w:val="en-US"/>
        </w:rPr>
        <w:t>Productivity</w:t>
      </w:r>
    </w:p>
    <w:p w14:paraId="7E93FA18" w14:textId="3FD3893B" w:rsidR="001571AA" w:rsidRDefault="001571AA" w:rsidP="001571AA">
      <w:pPr>
        <w:rPr>
          <w:rFonts w:eastAsia="Meiryo"/>
          <w:lang w:val="en-US"/>
        </w:rPr>
      </w:pPr>
      <w:r>
        <w:rPr>
          <w:rFonts w:eastAsia="Meiryo"/>
          <w:lang w:val="en-US"/>
        </w:rPr>
        <w:t>I</w:t>
      </w:r>
      <w:r w:rsidRPr="001571AA">
        <w:rPr>
          <w:rFonts w:eastAsia="Meiryo"/>
          <w:lang w:val="en-US"/>
        </w:rPr>
        <w:t xml:space="preserve"> measure this variable as the amount of output per unit of input (e.g., labor). In</w:t>
      </w:r>
      <w:r>
        <w:rPr>
          <w:rFonts w:eastAsia="Meiryo"/>
          <w:lang w:val="en-US"/>
        </w:rPr>
        <w:t xml:space="preserve"> this study, </w:t>
      </w:r>
      <w:r w:rsidR="00E74553">
        <w:rPr>
          <w:rFonts w:eastAsia="Meiryo"/>
          <w:lang w:val="en-US"/>
        </w:rPr>
        <w:t>I</w:t>
      </w:r>
      <w:r>
        <w:rPr>
          <w:rFonts w:eastAsia="Meiryo"/>
          <w:lang w:val="en-US"/>
        </w:rPr>
        <w:t xml:space="preserve"> follow the OECD </w:t>
      </w:r>
      <w:r w:rsidRPr="001571AA">
        <w:rPr>
          <w:rFonts w:eastAsia="Meiryo"/>
          <w:lang w:val="en-US"/>
        </w:rPr>
        <w:t>definition and define productivity as labor productivity, which is defined as the averag</w:t>
      </w:r>
      <w:r>
        <w:rPr>
          <w:rFonts w:eastAsia="Meiryo"/>
          <w:lang w:val="en-US"/>
        </w:rPr>
        <w:t>e output per worker-hour</w:t>
      </w:r>
      <w:sdt>
        <w:sdtPr>
          <w:rPr>
            <w:rFonts w:eastAsia="Meiryo"/>
            <w:lang w:val="en-US"/>
          </w:rPr>
          <w:id w:val="-1724506124"/>
          <w:citation/>
        </w:sdtPr>
        <w:sdtEndPr/>
        <w:sdtContent>
          <w:r>
            <w:rPr>
              <w:rFonts w:eastAsia="Meiryo"/>
              <w:lang w:val="en-US"/>
            </w:rPr>
            <w:fldChar w:fldCharType="begin"/>
          </w:r>
          <w:r w:rsidRPr="001571AA">
            <w:rPr>
              <w:rFonts w:eastAsia="Meiryo"/>
              <w:lang w:val="en-GB"/>
            </w:rPr>
            <w:instrText xml:space="preserve"> CITATION OCD05 \l 13322 </w:instrText>
          </w:r>
          <w:r>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(OCDE &amp; Eurostat, 2005)</w:t>
          </w:r>
          <w:r>
            <w:rPr>
              <w:rFonts w:eastAsia="Meiryo"/>
              <w:lang w:val="en-US"/>
            </w:rPr>
            <w:fldChar w:fldCharType="end"/>
          </w:r>
        </w:sdtContent>
      </w:sdt>
      <w:r>
        <w:rPr>
          <w:rFonts w:eastAsia="Meiryo"/>
          <w:lang w:val="en-US"/>
        </w:rPr>
        <w:t>.</w:t>
      </w:r>
      <w:r w:rsidRPr="001571AA">
        <w:rPr>
          <w:rFonts w:eastAsia="Meiryo"/>
          <w:lang w:val="en-US"/>
        </w:rPr>
        <w:t xml:space="preserve"> </w:t>
      </w:r>
    </w:p>
    <w:p w14:paraId="0DEE7976" w14:textId="77777777" w:rsidR="001571AA" w:rsidRDefault="001571AA">
      <w:pPr>
        <w:rPr>
          <w:rFonts w:eastAsia="Meiryo"/>
          <w:lang w:val="en-US"/>
        </w:rPr>
      </w:pPr>
    </w:p>
    <w:p w14:paraId="10B65865" w14:textId="77777777" w:rsidR="00F0250F" w:rsidRPr="00F0250F" w:rsidRDefault="00F0250F">
      <w:pPr>
        <w:rPr>
          <w:rFonts w:eastAsia="Meiryo"/>
          <w:b/>
          <w:lang w:val="en-US"/>
        </w:rPr>
      </w:pPr>
      <w:r w:rsidRPr="00F0250F">
        <w:rPr>
          <w:rFonts w:eastAsia="Meiryo"/>
          <w:b/>
          <w:lang w:val="en-US"/>
        </w:rPr>
        <w:t>Foreign Property</w:t>
      </w:r>
    </w:p>
    <w:p w14:paraId="3E69DAD5" w14:textId="77777777" w:rsidR="00F0250F" w:rsidRDefault="000C7F3C" w:rsidP="00F0250F">
      <w:pPr>
        <w:rPr>
          <w:rFonts w:eastAsia="Meiryo"/>
          <w:lang w:val="en-US"/>
        </w:rPr>
      </w:pPr>
      <w:r>
        <w:rPr>
          <w:rFonts w:eastAsia="Meiryo"/>
          <w:lang w:val="en-US"/>
        </w:rPr>
        <w:t>I measure</w:t>
      </w:r>
      <w:r w:rsidR="00F0250F" w:rsidRPr="00F0250F">
        <w:rPr>
          <w:rFonts w:eastAsia="Meiryo"/>
          <w:lang w:val="en-US"/>
        </w:rPr>
        <w:t xml:space="preserve"> the ownership of the signing o</w:t>
      </w:r>
      <w:r>
        <w:rPr>
          <w:rFonts w:eastAsia="Meiryo"/>
          <w:lang w:val="en-US"/>
        </w:rPr>
        <w:t xml:space="preserve">f foreign capital in the period </w:t>
      </w:r>
      <w:r w:rsidR="00F0250F" w:rsidRPr="00F0250F">
        <w:rPr>
          <w:rFonts w:eastAsia="Meiryo"/>
          <w:lang w:val="en-US"/>
        </w:rPr>
        <w:t xml:space="preserve">FDI basis </w:t>
      </w:r>
      <w:proofErr w:type="spellStart"/>
      <w:r w:rsidR="00F0250F" w:rsidRPr="00F0250F">
        <w:rPr>
          <w:rFonts w:eastAsia="Meiryo"/>
          <w:lang w:val="en-US"/>
        </w:rPr>
        <w:t>i</w:t>
      </w:r>
      <w:proofErr w:type="spellEnd"/>
      <w:r w:rsidR="00F0250F" w:rsidRPr="00F0250F">
        <w:rPr>
          <w:rFonts w:eastAsia="Meiryo"/>
          <w:lang w:val="en-US"/>
        </w:rPr>
        <w:t>, t-1. It is a variable that allows to evaluate</w:t>
      </w:r>
      <w:r>
        <w:rPr>
          <w:rFonts w:eastAsia="Meiryo"/>
          <w:lang w:val="en-US"/>
        </w:rPr>
        <w:t xml:space="preserve"> the contribution of</w:t>
      </w:r>
      <w:r w:rsidR="00F0250F" w:rsidRPr="00F0250F">
        <w:rPr>
          <w:rFonts w:eastAsia="Meiryo"/>
          <w:lang w:val="en-US"/>
        </w:rPr>
        <w:t xml:space="preserve"> multinational </w:t>
      </w:r>
      <w:r>
        <w:rPr>
          <w:rFonts w:eastAsia="Meiryo"/>
          <w:lang w:val="en-US"/>
        </w:rPr>
        <w:t>companies that make development l</w:t>
      </w:r>
      <w:r w:rsidR="00F0250F" w:rsidRPr="00F0250F">
        <w:rPr>
          <w:rFonts w:eastAsia="Meiryo"/>
          <w:lang w:val="en-US"/>
        </w:rPr>
        <w:t>ocal technology.</w:t>
      </w:r>
    </w:p>
    <w:p w14:paraId="7DFCE36F" w14:textId="77777777" w:rsidR="00F0250F" w:rsidRDefault="00F0250F">
      <w:pPr>
        <w:rPr>
          <w:rFonts w:eastAsia="Meiryo"/>
          <w:lang w:val="en-US"/>
        </w:rPr>
      </w:pPr>
    </w:p>
    <w:p w14:paraId="69AE1328" w14:textId="77777777" w:rsidR="002047CD" w:rsidRPr="006D1DDE" w:rsidRDefault="00D805CB">
      <w:pPr>
        <w:rPr>
          <w:rFonts w:eastAsia="Meiryo"/>
          <w:b/>
          <w:lang w:val="en-GB"/>
        </w:rPr>
      </w:pPr>
      <w:r w:rsidRPr="006D1DDE">
        <w:rPr>
          <w:rFonts w:eastAsia="Meiryo"/>
          <w:b/>
          <w:lang w:val="en-GB"/>
        </w:rPr>
        <w:t>Labour</w:t>
      </w:r>
    </w:p>
    <w:p w14:paraId="5621CCDB" w14:textId="01415E6B" w:rsidR="002047CD" w:rsidRDefault="002047CD" w:rsidP="002047CD">
      <w:pPr>
        <w:rPr>
          <w:rFonts w:eastAsia="Meiryo"/>
          <w:lang w:val="en-US"/>
        </w:rPr>
      </w:pPr>
      <w:r w:rsidRPr="002047CD">
        <w:rPr>
          <w:rFonts w:eastAsia="Meiryo"/>
          <w:lang w:val="en-US"/>
        </w:rPr>
        <w:t>This variable seeks to capture the existence</w:t>
      </w:r>
      <w:r>
        <w:rPr>
          <w:rFonts w:eastAsia="Meiryo"/>
          <w:lang w:val="en-US"/>
        </w:rPr>
        <w:t xml:space="preserve"> </w:t>
      </w:r>
      <w:r w:rsidRPr="002047CD">
        <w:rPr>
          <w:rFonts w:eastAsia="Meiryo"/>
          <w:lang w:val="en-US"/>
        </w:rPr>
        <w:t>scale effects that promote both the decision to innovate and</w:t>
      </w:r>
      <w:r>
        <w:rPr>
          <w:rFonts w:eastAsia="Meiryo"/>
          <w:lang w:val="en-US"/>
        </w:rPr>
        <w:t xml:space="preserve"> in the export decision</w:t>
      </w:r>
      <w:r w:rsidRPr="002047CD">
        <w:rPr>
          <w:rFonts w:eastAsia="Meiryo"/>
          <w:lang w:val="en-US"/>
        </w:rPr>
        <w:t>. In this sense, the expected present value of a</w:t>
      </w:r>
      <w:r w:rsidR="00E74553">
        <w:rPr>
          <w:rFonts w:eastAsia="Meiryo"/>
          <w:lang w:val="en-US"/>
        </w:rPr>
        <w:t>n</w:t>
      </w:r>
      <w:r>
        <w:rPr>
          <w:rFonts w:eastAsia="Meiryo"/>
          <w:lang w:val="en-US"/>
        </w:rPr>
        <w:t xml:space="preserve"> </w:t>
      </w:r>
      <w:r w:rsidRPr="002047CD">
        <w:rPr>
          <w:rFonts w:eastAsia="Meiryo"/>
          <w:lang w:val="en-US"/>
        </w:rPr>
        <w:t xml:space="preserve">innovation project can be </w:t>
      </w:r>
      <w:r w:rsidR="00E74553">
        <w:rPr>
          <w:rFonts w:eastAsia="Meiryo"/>
          <w:lang w:val="en-US"/>
        </w:rPr>
        <w:t>predicted</w:t>
      </w:r>
      <w:r w:rsidRPr="002047CD">
        <w:rPr>
          <w:rFonts w:eastAsia="Meiryo"/>
          <w:lang w:val="en-US"/>
        </w:rPr>
        <w:t xml:space="preserve"> as an increa</w:t>
      </w:r>
      <w:r>
        <w:rPr>
          <w:rFonts w:eastAsia="Meiryo"/>
          <w:lang w:val="en-US"/>
        </w:rPr>
        <w:t xml:space="preserve">sing function of </w:t>
      </w:r>
      <w:r w:rsidRPr="002047CD">
        <w:rPr>
          <w:rFonts w:eastAsia="Meiryo"/>
          <w:lang w:val="en-US"/>
        </w:rPr>
        <w:t>number of units on which this innovation</w:t>
      </w:r>
      <w:r>
        <w:rPr>
          <w:rFonts w:eastAsia="Meiryo"/>
          <w:lang w:val="en-US"/>
        </w:rPr>
        <w:t xml:space="preserve"> will be affected and, </w:t>
      </w:r>
      <w:r w:rsidR="00E74553">
        <w:rPr>
          <w:rFonts w:eastAsia="Meiryo"/>
          <w:lang w:val="en-US"/>
        </w:rPr>
        <w:t>if so</w:t>
      </w:r>
      <w:r w:rsidRPr="002047CD">
        <w:rPr>
          <w:rFonts w:eastAsia="Meiryo"/>
          <w:lang w:val="en-US"/>
        </w:rPr>
        <w:t xml:space="preserve">, large companies </w:t>
      </w:r>
      <w:r>
        <w:rPr>
          <w:rFonts w:eastAsia="Meiryo"/>
          <w:lang w:val="en-US"/>
        </w:rPr>
        <w:t xml:space="preserve">will be more likely to spend on </w:t>
      </w:r>
      <w:r w:rsidR="00E74553">
        <w:rPr>
          <w:rFonts w:eastAsia="Meiryo"/>
          <w:lang w:val="en-US"/>
        </w:rPr>
        <w:t>innovation and increase</w:t>
      </w:r>
      <w:r w:rsidRPr="002047CD">
        <w:rPr>
          <w:rFonts w:eastAsia="Meiryo"/>
          <w:lang w:val="en-US"/>
        </w:rPr>
        <w:t xml:space="preserve"> spending.</w:t>
      </w:r>
      <w:r>
        <w:rPr>
          <w:rFonts w:eastAsia="Meiryo"/>
          <w:lang w:val="en-US"/>
        </w:rPr>
        <w:t xml:space="preserve"> </w:t>
      </w:r>
      <w:r w:rsidR="00E74553">
        <w:rPr>
          <w:rFonts w:eastAsia="Meiryo"/>
          <w:lang w:val="en-US"/>
        </w:rPr>
        <w:t>On</w:t>
      </w:r>
      <w:r>
        <w:rPr>
          <w:rFonts w:eastAsia="Meiryo"/>
          <w:lang w:val="en-US"/>
        </w:rPr>
        <w:t xml:space="preserve"> the other hand, larger firms could </w:t>
      </w:r>
      <w:r w:rsidRPr="002047CD">
        <w:rPr>
          <w:rFonts w:eastAsia="Meiryo"/>
          <w:lang w:val="en-US"/>
        </w:rPr>
        <w:t>afford</w:t>
      </w:r>
      <w:r>
        <w:rPr>
          <w:rFonts w:eastAsia="Meiryo"/>
          <w:lang w:val="en-US"/>
        </w:rPr>
        <w:t xml:space="preserve"> costs related with export activity like, for instance, sunk costs.</w:t>
      </w:r>
    </w:p>
    <w:p w14:paraId="4A6E60B9" w14:textId="77777777" w:rsidR="00E74553" w:rsidRDefault="00E74553" w:rsidP="00F343EE">
      <w:pPr>
        <w:rPr>
          <w:rFonts w:eastAsia="Meiryo"/>
          <w:b/>
          <w:lang w:val="en-US"/>
        </w:rPr>
      </w:pPr>
    </w:p>
    <w:p w14:paraId="0D0065C9" w14:textId="77777777" w:rsidR="00F343EE" w:rsidRPr="00FB3146" w:rsidRDefault="00F0250F" w:rsidP="00F343EE">
      <w:pPr>
        <w:rPr>
          <w:rFonts w:eastAsia="Meiryo"/>
          <w:b/>
          <w:lang w:val="en-US"/>
        </w:rPr>
      </w:pPr>
      <w:r>
        <w:rPr>
          <w:rFonts w:eastAsia="Meiryo"/>
          <w:b/>
          <w:lang w:val="en-US"/>
        </w:rPr>
        <w:t>Fix Effects</w:t>
      </w:r>
    </w:p>
    <w:p w14:paraId="634D94F4" w14:textId="77777777" w:rsidR="005B43AF" w:rsidRDefault="00F343EE">
      <w:pPr>
        <w:rPr>
          <w:rFonts w:eastAsia="Meiryo"/>
          <w:lang w:val="en-US"/>
        </w:rPr>
      </w:pPr>
      <w:r>
        <w:rPr>
          <w:rFonts w:eastAsia="Meiryo"/>
          <w:lang w:val="en-US"/>
        </w:rPr>
        <w:t xml:space="preserve">I use the </w:t>
      </w:r>
      <w:r w:rsidR="006323B5">
        <w:rPr>
          <w:rFonts w:eastAsia="Meiryo"/>
          <w:lang w:val="en-US"/>
        </w:rPr>
        <w:t>y</w:t>
      </w:r>
      <w:r>
        <w:rPr>
          <w:rFonts w:eastAsia="Meiryo"/>
          <w:lang w:val="en-US"/>
        </w:rPr>
        <w:t xml:space="preserve">ear of the survey and </w:t>
      </w:r>
      <w:r w:rsidRPr="00F343EE">
        <w:rPr>
          <w:rFonts w:eastAsia="Meiryo"/>
          <w:lang w:val="en-US"/>
        </w:rPr>
        <w:t xml:space="preserve">the </w:t>
      </w:r>
      <w:r>
        <w:rPr>
          <w:rFonts w:eastAsia="Meiryo"/>
          <w:lang w:val="en-US"/>
        </w:rPr>
        <w:t xml:space="preserve">subsector </w:t>
      </w:r>
      <w:r w:rsidRPr="00F343EE">
        <w:rPr>
          <w:rFonts w:eastAsia="Meiryo"/>
          <w:lang w:val="en-US"/>
        </w:rPr>
        <w:t>industry as</w:t>
      </w:r>
      <w:r>
        <w:rPr>
          <w:rFonts w:eastAsia="Meiryo"/>
          <w:lang w:val="en-US"/>
        </w:rPr>
        <w:t xml:space="preserve"> </w:t>
      </w:r>
      <w:r w:rsidRPr="00F343EE">
        <w:rPr>
          <w:rFonts w:eastAsia="Meiryo"/>
          <w:lang w:val="en-US"/>
        </w:rPr>
        <w:t>control variables</w:t>
      </w:r>
      <w:r w:rsidR="006323B5" w:rsidRPr="006323B5">
        <w:rPr>
          <w:rFonts w:eastAsia="Meiryo"/>
          <w:lang w:val="en-US"/>
        </w:rPr>
        <w:t xml:space="preserve">, </w:t>
      </w:r>
      <w:r w:rsidR="005B43AF">
        <w:rPr>
          <w:rFonts w:eastAsia="Meiryo"/>
          <w:lang w:val="en-US"/>
        </w:rPr>
        <w:t xml:space="preserve">I used </w:t>
      </w:r>
      <w:r w:rsidR="006323B5">
        <w:rPr>
          <w:rFonts w:eastAsia="Meiryo"/>
          <w:lang w:val="en-US"/>
        </w:rPr>
        <w:t xml:space="preserve">these fix effects (FE) to control for </w:t>
      </w:r>
      <w:r w:rsidR="006323B5" w:rsidRPr="006323B5">
        <w:rPr>
          <w:rFonts w:eastAsia="Meiryo"/>
          <w:lang w:val="en-US"/>
        </w:rPr>
        <w:t>unobserved firm heterogeneit</w:t>
      </w:r>
      <w:r w:rsidR="005B43AF">
        <w:rPr>
          <w:rFonts w:eastAsia="Meiryo"/>
          <w:lang w:val="en-US"/>
        </w:rPr>
        <w:t>ies in order to achieve the main goal</w:t>
      </w:r>
      <w:r w:rsidR="005B43AF" w:rsidRPr="005B43AF">
        <w:rPr>
          <w:rFonts w:eastAsia="Meiryo"/>
          <w:lang w:val="en-US"/>
        </w:rPr>
        <w:t xml:space="preserve"> </w:t>
      </w:r>
      <w:r w:rsidR="005B43AF" w:rsidRPr="006323B5">
        <w:rPr>
          <w:rFonts w:eastAsia="Meiryo"/>
          <w:lang w:val="en-US"/>
        </w:rPr>
        <w:t>(i.e., to study the relationships among innovation and export activity)</w:t>
      </w:r>
      <w:r w:rsidR="005B43AF">
        <w:rPr>
          <w:rFonts w:eastAsia="Meiryo"/>
          <w:lang w:val="en-US"/>
        </w:rPr>
        <w:t>.</w:t>
      </w:r>
    </w:p>
    <w:p w14:paraId="325832AD" w14:textId="77777777" w:rsidR="00EA3425" w:rsidRDefault="00EA3425">
      <w:pPr>
        <w:rPr>
          <w:rFonts w:eastAsia="Meiryo"/>
          <w:lang w:val="en-US"/>
        </w:rPr>
      </w:pPr>
    </w:p>
    <w:bookmarkEnd w:id="1"/>
    <w:p w14:paraId="7C9CEF1C" w14:textId="2F8C970C" w:rsidR="00016BBE" w:rsidRPr="00E43B46" w:rsidRDefault="0068128A" w:rsidP="000048F7">
      <w:pPr>
        <w:rPr>
          <w:lang w:val="en-US"/>
        </w:rPr>
      </w:pPr>
      <w:r>
        <w:rPr>
          <w:b/>
          <w:lang w:val="en-US"/>
        </w:rPr>
        <w:t>Table 2</w:t>
      </w:r>
      <w:r w:rsidR="005B54A0" w:rsidRPr="00E43B46">
        <w:rPr>
          <w:b/>
          <w:lang w:val="en-US"/>
        </w:rPr>
        <w:t xml:space="preserve"> </w:t>
      </w:r>
      <w:r w:rsidR="005B54A0" w:rsidRPr="00E43B46">
        <w:rPr>
          <w:lang w:val="en-US"/>
        </w:rPr>
        <w:t>show</w:t>
      </w:r>
      <w:r w:rsidR="00E74553">
        <w:rPr>
          <w:lang w:val="en-US"/>
        </w:rPr>
        <w:t>s</w:t>
      </w:r>
      <w:r w:rsidR="005B54A0" w:rsidRPr="00E43B46">
        <w:rPr>
          <w:lang w:val="en-US"/>
        </w:rPr>
        <w:t xml:space="preserve"> descriptive statistics, where we can observe the percentage of companies that carry out some sort innovation expenditure (generally speaking), companies that export, companies that carry out both activities simultaneously, and lastly</w:t>
      </w:r>
      <w:r w:rsidR="00BA183A">
        <w:rPr>
          <w:lang w:val="en-US"/>
        </w:rPr>
        <w:t>,</w:t>
      </w:r>
      <w:r w:rsidR="005B54A0" w:rsidRPr="00E43B46">
        <w:rPr>
          <w:lang w:val="en-US"/>
        </w:rPr>
        <w:t xml:space="preserve"> companies whose property is partly owned by foreigners.</w:t>
      </w:r>
    </w:p>
    <w:p w14:paraId="2B8E0454" w14:textId="77777777" w:rsidR="00016BBE" w:rsidRPr="00E43B46" w:rsidRDefault="0068128A" w:rsidP="000048F7">
      <w:pPr>
        <w:rPr>
          <w:lang w:val="en-US"/>
        </w:rPr>
      </w:pPr>
      <w:r>
        <w:rPr>
          <w:lang w:val="en-US"/>
        </w:rPr>
        <w:lastRenderedPageBreak/>
        <w:t>W</w:t>
      </w:r>
      <w:r w:rsidR="005B54A0" w:rsidRPr="00E43B46">
        <w:rPr>
          <w:lang w:val="en-US"/>
        </w:rPr>
        <w:t>e can notice that the amount of firms that innovate</w:t>
      </w:r>
      <w:r w:rsidR="005B54A0" w:rsidRPr="00E43B46">
        <w:rPr>
          <w:rStyle w:val="Refdenotaalpie"/>
          <w:lang w:val="en-US"/>
        </w:rPr>
        <w:footnoteReference w:id="3"/>
      </w:r>
      <w:r w:rsidR="005B54A0" w:rsidRPr="00E43B46">
        <w:rPr>
          <w:lang w:val="en-US"/>
        </w:rPr>
        <w:t xml:space="preserve"> is close to 40%, which is similar to the amount of firms that export. However, if we take into account both firms that innovate and export at the same time, we see that they make up 22% of the sample, so we can reach the conclusion that approximately half of exporting firms innovate. The same s</w:t>
      </w:r>
      <w:r w:rsidR="00EF54EA" w:rsidRPr="00E43B46">
        <w:rPr>
          <w:lang w:val="en-US"/>
        </w:rPr>
        <w:t>ituation happens with innovative</w:t>
      </w:r>
      <w:r w:rsidR="005B54A0" w:rsidRPr="00E43B46">
        <w:rPr>
          <w:lang w:val="en-US"/>
        </w:rPr>
        <w:t xml:space="preserve"> companies; that is, half of them export. Finally, 11% of firms have foreign property.</w:t>
      </w:r>
    </w:p>
    <w:p w14:paraId="0248C770" w14:textId="77777777" w:rsidR="00726E9D" w:rsidRPr="00E43B46" w:rsidRDefault="00726E9D" w:rsidP="00C664E5">
      <w:pPr>
        <w:pStyle w:val="Descripcin"/>
        <w:rPr>
          <w:lang w:val="en-US"/>
        </w:rPr>
      </w:pPr>
      <w:bookmarkStart w:id="2" w:name="_Ref398020003"/>
      <w:bookmarkStart w:id="3" w:name="_Ref355882295"/>
    </w:p>
    <w:p w14:paraId="3D17BAA7" w14:textId="77777777" w:rsidR="00C664E5" w:rsidRPr="00E43B46" w:rsidRDefault="00DD1759" w:rsidP="00C664E5">
      <w:pPr>
        <w:pStyle w:val="Descripcin"/>
        <w:rPr>
          <w:lang w:val="en-US"/>
        </w:rPr>
      </w:pPr>
      <w:r w:rsidRPr="00E43B46">
        <w:rPr>
          <w:lang w:val="en-US"/>
        </w:rPr>
        <w:t>Tabl</w:t>
      </w:r>
      <w:r w:rsidR="009F42A7" w:rsidRPr="00E43B46">
        <w:rPr>
          <w:lang w:val="en-US"/>
        </w:rPr>
        <w:t xml:space="preserve">e </w:t>
      </w:r>
      <w:r w:rsidR="00366829" w:rsidRPr="00E43B46">
        <w:rPr>
          <w:lang w:val="en-US"/>
        </w:rPr>
        <w:fldChar w:fldCharType="begin"/>
      </w:r>
      <w:r w:rsidRPr="00E43B46">
        <w:rPr>
          <w:lang w:val="en-US"/>
        </w:rPr>
        <w:instrText xml:space="preserve"> SEQ Tabla \* ARABIC </w:instrText>
      </w:r>
      <w:r w:rsidR="00366829" w:rsidRPr="00E43B46">
        <w:rPr>
          <w:lang w:val="en-US"/>
        </w:rPr>
        <w:fldChar w:fldCharType="separate"/>
      </w:r>
      <w:r w:rsidR="0068128A">
        <w:rPr>
          <w:noProof/>
          <w:lang w:val="en-US"/>
        </w:rPr>
        <w:t>2</w:t>
      </w:r>
      <w:r w:rsidR="00366829" w:rsidRPr="00E43B46">
        <w:rPr>
          <w:lang w:val="en-US"/>
        </w:rPr>
        <w:fldChar w:fldCharType="end"/>
      </w:r>
      <w:bookmarkEnd w:id="2"/>
      <w:r w:rsidR="00200CCD" w:rsidRPr="00E43B46">
        <w:rPr>
          <w:lang w:val="en-US"/>
        </w:rPr>
        <w:t>:</w:t>
      </w:r>
      <w:r w:rsidR="00BF255E" w:rsidRPr="00E43B46">
        <w:rPr>
          <w:lang w:val="en-US"/>
        </w:rPr>
        <w:t xml:space="preserve"> </w:t>
      </w:r>
      <w:r w:rsidR="00200CCD" w:rsidRPr="00E43B46">
        <w:rPr>
          <w:lang w:val="en-US"/>
        </w:rPr>
        <w:t>Innovation and E</w:t>
      </w:r>
      <w:r w:rsidR="006303EB">
        <w:rPr>
          <w:lang w:val="en-US"/>
        </w:rPr>
        <w:t>xport</w:t>
      </w:r>
    </w:p>
    <w:tbl>
      <w:tblPr>
        <w:tblW w:w="5000" w:type="pct"/>
        <w:tblLook w:val="0000" w:firstRow="0" w:lastRow="0" w:firstColumn="0" w:lastColumn="0" w:noHBand="0" w:noVBand="0"/>
      </w:tblPr>
      <w:tblGrid>
        <w:gridCol w:w="7550"/>
        <w:gridCol w:w="1854"/>
      </w:tblGrid>
      <w:tr w:rsidR="006303EB" w:rsidRPr="00E43B46" w14:paraId="178515DC" w14:textId="77777777" w:rsidTr="006303EB">
        <w:tc>
          <w:tcPr>
            <w:tcW w:w="4014" w:type="pct"/>
            <w:tcBorders>
              <w:top w:val="single" w:sz="4" w:space="0" w:color="auto"/>
              <w:left w:val="nil"/>
              <w:bottom w:val="nil"/>
              <w:right w:val="nil"/>
            </w:tcBorders>
          </w:tcPr>
          <w:p w14:paraId="52605D87" w14:textId="77777777" w:rsidR="006303EB" w:rsidRPr="00E43B46" w:rsidRDefault="006303EB" w:rsidP="001C61BE">
            <w:pPr>
              <w:widowControl w:val="0"/>
              <w:autoSpaceDE w:val="0"/>
              <w:autoSpaceDN w:val="0"/>
              <w:adjustRightInd w:val="0"/>
              <w:spacing w:line="240" w:lineRule="auto"/>
              <w:rPr>
                <w:szCs w:val="24"/>
                <w:lang w:val="en-US"/>
              </w:rPr>
            </w:pPr>
          </w:p>
        </w:tc>
        <w:tc>
          <w:tcPr>
            <w:tcW w:w="986" w:type="pct"/>
            <w:tcBorders>
              <w:top w:val="single" w:sz="4" w:space="0" w:color="auto"/>
              <w:left w:val="nil"/>
              <w:bottom w:val="nil"/>
              <w:right w:val="nil"/>
            </w:tcBorders>
          </w:tcPr>
          <w:p w14:paraId="55F0F21D" w14:textId="77777777" w:rsidR="006303EB" w:rsidRPr="00E43B46" w:rsidRDefault="006303EB" w:rsidP="001C61BE">
            <w:pPr>
              <w:widowControl w:val="0"/>
              <w:autoSpaceDE w:val="0"/>
              <w:autoSpaceDN w:val="0"/>
              <w:adjustRightInd w:val="0"/>
              <w:spacing w:line="240" w:lineRule="auto"/>
              <w:jc w:val="center"/>
              <w:rPr>
                <w:szCs w:val="24"/>
                <w:lang w:val="en-US"/>
              </w:rPr>
            </w:pPr>
            <w:r>
              <w:rPr>
                <w:szCs w:val="24"/>
                <w:lang w:val="en-US"/>
              </w:rPr>
              <w:t>%</w:t>
            </w:r>
          </w:p>
        </w:tc>
      </w:tr>
      <w:tr w:rsidR="006303EB" w:rsidRPr="00E43B46" w14:paraId="0E2287D6" w14:textId="77777777" w:rsidTr="006303EB">
        <w:tc>
          <w:tcPr>
            <w:tcW w:w="4014" w:type="pct"/>
            <w:tcBorders>
              <w:top w:val="single" w:sz="4" w:space="0" w:color="auto"/>
              <w:left w:val="nil"/>
              <w:bottom w:val="nil"/>
              <w:right w:val="nil"/>
            </w:tcBorders>
          </w:tcPr>
          <w:p w14:paraId="67A44BCC" w14:textId="77777777" w:rsidR="006303EB" w:rsidRPr="00E43B46" w:rsidRDefault="006303EB" w:rsidP="001C61BE">
            <w:pPr>
              <w:widowControl w:val="0"/>
              <w:autoSpaceDE w:val="0"/>
              <w:autoSpaceDN w:val="0"/>
              <w:adjustRightInd w:val="0"/>
              <w:spacing w:line="240" w:lineRule="auto"/>
              <w:rPr>
                <w:szCs w:val="24"/>
                <w:lang w:val="en-US"/>
              </w:rPr>
            </w:pPr>
            <w:r w:rsidRPr="00E43B46">
              <w:rPr>
                <w:szCs w:val="24"/>
                <w:lang w:val="en-US"/>
              </w:rPr>
              <w:t>Export.</w:t>
            </w:r>
          </w:p>
        </w:tc>
        <w:tc>
          <w:tcPr>
            <w:tcW w:w="986" w:type="pct"/>
            <w:tcBorders>
              <w:top w:val="single" w:sz="4" w:space="0" w:color="auto"/>
              <w:left w:val="nil"/>
              <w:bottom w:val="nil"/>
              <w:right w:val="nil"/>
            </w:tcBorders>
          </w:tcPr>
          <w:p w14:paraId="24FCB7C3" w14:textId="77777777" w:rsidR="006303EB" w:rsidRPr="00E43B46" w:rsidRDefault="006303EB" w:rsidP="001C61BE">
            <w:pPr>
              <w:widowControl w:val="0"/>
              <w:autoSpaceDE w:val="0"/>
              <w:autoSpaceDN w:val="0"/>
              <w:adjustRightInd w:val="0"/>
              <w:spacing w:line="240" w:lineRule="auto"/>
              <w:jc w:val="center"/>
              <w:rPr>
                <w:szCs w:val="24"/>
                <w:lang w:val="en-US"/>
              </w:rPr>
            </w:pPr>
            <w:r w:rsidRPr="00E43B46">
              <w:rPr>
                <w:szCs w:val="24"/>
                <w:lang w:val="en-US"/>
              </w:rPr>
              <w:t>38.0</w:t>
            </w:r>
          </w:p>
        </w:tc>
      </w:tr>
      <w:tr w:rsidR="006303EB" w:rsidRPr="00E43B46" w14:paraId="08B38030" w14:textId="77777777" w:rsidTr="006303EB">
        <w:tc>
          <w:tcPr>
            <w:tcW w:w="4014" w:type="pct"/>
            <w:tcBorders>
              <w:top w:val="nil"/>
              <w:left w:val="nil"/>
              <w:bottom w:val="nil"/>
              <w:right w:val="nil"/>
            </w:tcBorders>
          </w:tcPr>
          <w:p w14:paraId="5DC1E7F8" w14:textId="77777777" w:rsidR="006303EB" w:rsidRPr="00E43B46" w:rsidRDefault="006303EB" w:rsidP="001C61BE">
            <w:pPr>
              <w:widowControl w:val="0"/>
              <w:autoSpaceDE w:val="0"/>
              <w:autoSpaceDN w:val="0"/>
              <w:adjustRightInd w:val="0"/>
              <w:spacing w:line="240" w:lineRule="auto"/>
              <w:rPr>
                <w:szCs w:val="24"/>
                <w:lang w:val="en-US"/>
              </w:rPr>
            </w:pPr>
            <w:proofErr w:type="spellStart"/>
            <w:r w:rsidRPr="00E43B46">
              <w:rPr>
                <w:szCs w:val="24"/>
                <w:lang w:val="en-US"/>
              </w:rPr>
              <w:t>Innov</w:t>
            </w:r>
            <w:proofErr w:type="spellEnd"/>
            <w:r w:rsidRPr="00E43B46">
              <w:rPr>
                <w:szCs w:val="24"/>
                <w:lang w:val="en-US"/>
              </w:rPr>
              <w:t>. Expend. [general]</w:t>
            </w:r>
          </w:p>
        </w:tc>
        <w:tc>
          <w:tcPr>
            <w:tcW w:w="986" w:type="pct"/>
            <w:tcBorders>
              <w:top w:val="nil"/>
              <w:left w:val="nil"/>
              <w:bottom w:val="nil"/>
              <w:right w:val="nil"/>
            </w:tcBorders>
          </w:tcPr>
          <w:p w14:paraId="72ECFD04" w14:textId="77777777" w:rsidR="006303EB" w:rsidRPr="00E43B46" w:rsidRDefault="006303EB" w:rsidP="001C61BE">
            <w:pPr>
              <w:widowControl w:val="0"/>
              <w:autoSpaceDE w:val="0"/>
              <w:autoSpaceDN w:val="0"/>
              <w:adjustRightInd w:val="0"/>
              <w:spacing w:line="240" w:lineRule="auto"/>
              <w:jc w:val="center"/>
              <w:rPr>
                <w:szCs w:val="24"/>
                <w:lang w:val="en-US"/>
              </w:rPr>
            </w:pPr>
            <w:r w:rsidRPr="00E43B46">
              <w:rPr>
                <w:szCs w:val="24"/>
                <w:lang w:val="en-US"/>
              </w:rPr>
              <w:t>39.4</w:t>
            </w:r>
          </w:p>
        </w:tc>
      </w:tr>
      <w:tr w:rsidR="006303EB" w:rsidRPr="00E43B46" w14:paraId="3FF085F9" w14:textId="77777777" w:rsidTr="006303EB">
        <w:tc>
          <w:tcPr>
            <w:tcW w:w="4014" w:type="pct"/>
            <w:tcBorders>
              <w:top w:val="nil"/>
              <w:left w:val="nil"/>
              <w:bottom w:val="nil"/>
              <w:right w:val="nil"/>
            </w:tcBorders>
          </w:tcPr>
          <w:p w14:paraId="69495D1E" w14:textId="77777777" w:rsidR="006303EB" w:rsidRPr="00E43B46" w:rsidRDefault="006303EB" w:rsidP="001C61BE">
            <w:pPr>
              <w:widowControl w:val="0"/>
              <w:autoSpaceDE w:val="0"/>
              <w:autoSpaceDN w:val="0"/>
              <w:adjustRightInd w:val="0"/>
              <w:spacing w:line="240" w:lineRule="auto"/>
              <w:rPr>
                <w:szCs w:val="24"/>
                <w:lang w:val="en-US"/>
              </w:rPr>
            </w:pPr>
            <w:proofErr w:type="spellStart"/>
            <w:r w:rsidRPr="00E43B46">
              <w:rPr>
                <w:szCs w:val="24"/>
                <w:lang w:val="en-US"/>
              </w:rPr>
              <w:t>Innov</w:t>
            </w:r>
            <w:proofErr w:type="spellEnd"/>
            <w:r w:rsidRPr="00E43B46">
              <w:rPr>
                <w:szCs w:val="24"/>
                <w:lang w:val="en-US"/>
              </w:rPr>
              <w:t>. [</w:t>
            </w:r>
            <w:proofErr w:type="gramStart"/>
            <w:r w:rsidRPr="00E43B46">
              <w:rPr>
                <w:szCs w:val="24"/>
                <w:lang w:val="en-US"/>
              </w:rPr>
              <w:t>general</w:t>
            </w:r>
            <w:proofErr w:type="gramEnd"/>
            <w:r w:rsidRPr="00E43B46">
              <w:rPr>
                <w:szCs w:val="24"/>
                <w:lang w:val="en-US"/>
              </w:rPr>
              <w:t>] and Export.</w:t>
            </w:r>
          </w:p>
        </w:tc>
        <w:tc>
          <w:tcPr>
            <w:tcW w:w="986" w:type="pct"/>
            <w:tcBorders>
              <w:top w:val="nil"/>
              <w:left w:val="nil"/>
              <w:bottom w:val="nil"/>
              <w:right w:val="nil"/>
            </w:tcBorders>
          </w:tcPr>
          <w:p w14:paraId="3E864421" w14:textId="77777777" w:rsidR="006303EB" w:rsidRPr="00E43B46" w:rsidRDefault="006303EB" w:rsidP="001C61BE">
            <w:pPr>
              <w:widowControl w:val="0"/>
              <w:autoSpaceDE w:val="0"/>
              <w:autoSpaceDN w:val="0"/>
              <w:adjustRightInd w:val="0"/>
              <w:spacing w:line="240" w:lineRule="auto"/>
              <w:jc w:val="center"/>
              <w:rPr>
                <w:szCs w:val="24"/>
                <w:lang w:val="en-US"/>
              </w:rPr>
            </w:pPr>
            <w:r w:rsidRPr="00E43B46">
              <w:rPr>
                <w:szCs w:val="24"/>
                <w:lang w:val="en-US"/>
              </w:rPr>
              <w:t>22.1</w:t>
            </w:r>
          </w:p>
        </w:tc>
      </w:tr>
      <w:tr w:rsidR="006303EB" w:rsidRPr="00E43B46" w14:paraId="53EB0B5E" w14:textId="77777777" w:rsidTr="006303EB">
        <w:tc>
          <w:tcPr>
            <w:tcW w:w="4014" w:type="pct"/>
            <w:tcBorders>
              <w:top w:val="nil"/>
              <w:left w:val="nil"/>
              <w:bottom w:val="single" w:sz="4" w:space="0" w:color="auto"/>
              <w:right w:val="nil"/>
            </w:tcBorders>
          </w:tcPr>
          <w:p w14:paraId="09506F16" w14:textId="77777777" w:rsidR="006303EB" w:rsidRPr="00E43B46" w:rsidRDefault="006303EB" w:rsidP="001C61BE">
            <w:pPr>
              <w:widowControl w:val="0"/>
              <w:autoSpaceDE w:val="0"/>
              <w:autoSpaceDN w:val="0"/>
              <w:adjustRightInd w:val="0"/>
              <w:spacing w:line="240" w:lineRule="auto"/>
              <w:rPr>
                <w:szCs w:val="24"/>
                <w:lang w:val="en-US"/>
              </w:rPr>
            </w:pPr>
            <w:r w:rsidRPr="00E43B46">
              <w:rPr>
                <w:szCs w:val="24"/>
                <w:lang w:val="en-US"/>
              </w:rPr>
              <w:t>Foreign Property</w:t>
            </w:r>
          </w:p>
        </w:tc>
        <w:tc>
          <w:tcPr>
            <w:tcW w:w="986" w:type="pct"/>
            <w:tcBorders>
              <w:top w:val="nil"/>
              <w:left w:val="nil"/>
              <w:bottom w:val="single" w:sz="4" w:space="0" w:color="auto"/>
              <w:right w:val="nil"/>
            </w:tcBorders>
          </w:tcPr>
          <w:p w14:paraId="6DC2595C" w14:textId="77777777" w:rsidR="006303EB" w:rsidRPr="00E43B46" w:rsidRDefault="006303EB" w:rsidP="001C61BE">
            <w:pPr>
              <w:widowControl w:val="0"/>
              <w:autoSpaceDE w:val="0"/>
              <w:autoSpaceDN w:val="0"/>
              <w:adjustRightInd w:val="0"/>
              <w:spacing w:line="240" w:lineRule="auto"/>
              <w:jc w:val="center"/>
              <w:rPr>
                <w:szCs w:val="24"/>
                <w:lang w:val="en-US"/>
              </w:rPr>
            </w:pPr>
            <w:r w:rsidRPr="00E43B46">
              <w:rPr>
                <w:szCs w:val="24"/>
                <w:lang w:val="en-US"/>
              </w:rPr>
              <w:t>11.0</w:t>
            </w:r>
          </w:p>
        </w:tc>
      </w:tr>
      <w:tr w:rsidR="006303EB" w:rsidRPr="00E43B46" w14:paraId="7482248B" w14:textId="77777777" w:rsidTr="006303EB">
        <w:tc>
          <w:tcPr>
            <w:tcW w:w="4014" w:type="pct"/>
            <w:tcBorders>
              <w:top w:val="nil"/>
              <w:left w:val="nil"/>
              <w:bottom w:val="single" w:sz="4" w:space="0" w:color="auto"/>
              <w:right w:val="nil"/>
            </w:tcBorders>
          </w:tcPr>
          <w:p w14:paraId="7B1FF32E" w14:textId="77777777" w:rsidR="006303EB" w:rsidRPr="00E43B46" w:rsidRDefault="006303EB" w:rsidP="001C61BE">
            <w:pPr>
              <w:widowControl w:val="0"/>
              <w:autoSpaceDE w:val="0"/>
              <w:autoSpaceDN w:val="0"/>
              <w:adjustRightInd w:val="0"/>
              <w:spacing w:line="240" w:lineRule="auto"/>
              <w:rPr>
                <w:szCs w:val="24"/>
                <w:lang w:val="en-US"/>
              </w:rPr>
            </w:pPr>
            <w:r w:rsidRPr="00E43B46">
              <w:rPr>
                <w:szCs w:val="24"/>
                <w:lang w:val="en-US"/>
              </w:rPr>
              <w:t>Observations</w:t>
            </w:r>
          </w:p>
        </w:tc>
        <w:tc>
          <w:tcPr>
            <w:tcW w:w="986" w:type="pct"/>
            <w:tcBorders>
              <w:top w:val="nil"/>
              <w:left w:val="nil"/>
              <w:bottom w:val="single" w:sz="4" w:space="0" w:color="auto"/>
              <w:right w:val="nil"/>
            </w:tcBorders>
          </w:tcPr>
          <w:p w14:paraId="13C12A58" w14:textId="77777777" w:rsidR="006303EB" w:rsidRPr="00E43B46" w:rsidRDefault="006303EB" w:rsidP="001C61BE">
            <w:pPr>
              <w:widowControl w:val="0"/>
              <w:autoSpaceDE w:val="0"/>
              <w:autoSpaceDN w:val="0"/>
              <w:adjustRightInd w:val="0"/>
              <w:spacing w:line="240" w:lineRule="auto"/>
              <w:jc w:val="center"/>
              <w:rPr>
                <w:szCs w:val="24"/>
                <w:lang w:val="en-US"/>
              </w:rPr>
            </w:pPr>
            <w:r w:rsidRPr="00E43B46">
              <w:rPr>
                <w:szCs w:val="24"/>
                <w:lang w:val="en-US"/>
              </w:rPr>
              <w:t>6374</w:t>
            </w:r>
          </w:p>
        </w:tc>
      </w:tr>
    </w:tbl>
    <w:p w14:paraId="3FC0D9A3" w14:textId="77777777" w:rsidR="00903AA7" w:rsidRPr="004935EE" w:rsidRDefault="00C664E5" w:rsidP="004935EE">
      <w:pPr>
        <w:widowControl w:val="0"/>
        <w:autoSpaceDE w:val="0"/>
        <w:autoSpaceDN w:val="0"/>
        <w:adjustRightInd w:val="0"/>
        <w:spacing w:line="240" w:lineRule="auto"/>
        <w:rPr>
          <w:sz w:val="20"/>
          <w:szCs w:val="20"/>
          <w:lang w:val="en-US"/>
        </w:rPr>
      </w:pPr>
      <w:r w:rsidRPr="00E43B46">
        <w:rPr>
          <w:sz w:val="20"/>
          <w:szCs w:val="20"/>
          <w:lang w:val="en-US"/>
        </w:rPr>
        <w:t>Source: Author</w:t>
      </w:r>
      <w:r w:rsidR="0022601F" w:rsidRPr="00E43B46">
        <w:rPr>
          <w:sz w:val="20"/>
          <w:szCs w:val="20"/>
          <w:lang w:val="en-US"/>
        </w:rPr>
        <w:t>’</w:t>
      </w:r>
      <w:r w:rsidRPr="00E43B46">
        <w:rPr>
          <w:sz w:val="20"/>
          <w:szCs w:val="20"/>
          <w:lang w:val="en-US"/>
        </w:rPr>
        <w:t>s elaboration based on information from</w:t>
      </w:r>
      <w:r w:rsidR="00EC7ED6" w:rsidRPr="00E43B46">
        <w:rPr>
          <w:sz w:val="20"/>
          <w:szCs w:val="20"/>
          <w:lang w:val="en-US"/>
        </w:rPr>
        <w:t xml:space="preserve"> the</w:t>
      </w:r>
      <w:r w:rsidRPr="00E43B46">
        <w:rPr>
          <w:sz w:val="20"/>
          <w:szCs w:val="20"/>
          <w:lang w:val="en-US"/>
        </w:rPr>
        <w:t xml:space="preserve"> EIT </w:t>
      </w:r>
      <w:r w:rsidR="000514DC" w:rsidRPr="00E43B46">
        <w:rPr>
          <w:sz w:val="20"/>
          <w:szCs w:val="20"/>
          <w:lang w:val="en-US"/>
        </w:rPr>
        <w:t>and ENIA</w:t>
      </w:r>
      <w:r w:rsidRPr="00E43B46">
        <w:rPr>
          <w:sz w:val="20"/>
          <w:szCs w:val="20"/>
          <w:lang w:val="en-US"/>
        </w:rPr>
        <w:t>.</w:t>
      </w:r>
    </w:p>
    <w:p w14:paraId="646A26D7" w14:textId="77777777" w:rsidR="0049220E" w:rsidRPr="00E43B46" w:rsidRDefault="0049220E" w:rsidP="00AB0858">
      <w:pPr>
        <w:rPr>
          <w:lang w:val="en-US"/>
        </w:rPr>
      </w:pPr>
    </w:p>
    <w:p w14:paraId="57610422" w14:textId="61084B30" w:rsidR="00BF255E" w:rsidRDefault="00BF255E" w:rsidP="00AB0858">
      <w:pPr>
        <w:rPr>
          <w:lang w:val="en-US"/>
        </w:rPr>
      </w:pPr>
      <w:r w:rsidRPr="00E43B46">
        <w:rPr>
          <w:lang w:val="en-US"/>
        </w:rPr>
        <w:t xml:space="preserve">In order to study the innovation-export relationship more thoroughly, </w:t>
      </w:r>
      <w:r w:rsidR="0068128A">
        <w:rPr>
          <w:b/>
          <w:lang w:val="en-US"/>
        </w:rPr>
        <w:t>Table 3</w:t>
      </w:r>
      <w:r w:rsidR="004274EC" w:rsidRPr="00E43B46">
        <w:rPr>
          <w:lang w:val="en-US"/>
        </w:rPr>
        <w:t xml:space="preserve"> shows a Mean Test of innovation </w:t>
      </w:r>
      <w:r w:rsidR="00F16776" w:rsidRPr="00E43B46">
        <w:rPr>
          <w:lang w:val="en-US"/>
        </w:rPr>
        <w:t>expenditure effort</w:t>
      </w:r>
      <w:r w:rsidR="004274EC" w:rsidRPr="00E43B46">
        <w:rPr>
          <w:lang w:val="en-US"/>
        </w:rPr>
        <w:t xml:space="preserve"> for exporting and non-exporting companies. To carry out this test, </w:t>
      </w:r>
      <w:r w:rsidR="0049220E" w:rsidRPr="00E43B46">
        <w:rPr>
          <w:lang w:val="en-US"/>
        </w:rPr>
        <w:t>innovation effort is defined as the innovation expenditure per worker.</w:t>
      </w:r>
      <w:r w:rsidR="0049220E" w:rsidRPr="00E43B46">
        <w:rPr>
          <w:rStyle w:val="Refdenotaalpie"/>
          <w:lang w:val="en-US"/>
        </w:rPr>
        <w:footnoteReference w:id="4"/>
      </w:r>
      <w:r w:rsidR="0049220E" w:rsidRPr="00E43B46">
        <w:rPr>
          <w:lang w:val="en-US"/>
        </w:rPr>
        <w:t xml:space="preserve"> </w:t>
      </w:r>
      <w:r w:rsidR="005B43AF">
        <w:rPr>
          <w:lang w:val="en-US"/>
        </w:rPr>
        <w:t>We can see that</w:t>
      </w:r>
      <w:r w:rsidR="0049220E" w:rsidRPr="00E43B46">
        <w:rPr>
          <w:lang w:val="en-US"/>
        </w:rPr>
        <w:t xml:space="preserve"> there are statistically significant differences between both groups of firms if the whole sample is considered at the aggregate level, where exporting companies have a higher innovation effort level than non-exporting companie</w:t>
      </w:r>
      <w:r w:rsidR="002A3EAF" w:rsidRPr="00E43B46">
        <w:rPr>
          <w:lang w:val="en-US"/>
        </w:rPr>
        <w:t>s. Th</w:t>
      </w:r>
      <w:r w:rsidR="00F16776" w:rsidRPr="00E43B46">
        <w:rPr>
          <w:lang w:val="en-US"/>
        </w:rPr>
        <w:t>is</w:t>
      </w:r>
      <w:r w:rsidR="002A3EAF" w:rsidRPr="00E43B46">
        <w:rPr>
          <w:lang w:val="en-US"/>
        </w:rPr>
        <w:t xml:space="preserve"> evidence is coherent with previous studies, and </w:t>
      </w:r>
      <w:r w:rsidR="005B43AF">
        <w:rPr>
          <w:lang w:val="en-US"/>
        </w:rPr>
        <w:t>I am</w:t>
      </w:r>
      <w:r w:rsidR="002A3EAF" w:rsidRPr="00E43B46">
        <w:rPr>
          <w:lang w:val="en-US"/>
        </w:rPr>
        <w:t xml:space="preserve"> able to confirm that exporting companies have a </w:t>
      </w:r>
      <w:r w:rsidR="00F16776" w:rsidRPr="00E43B46">
        <w:rPr>
          <w:lang w:val="en-US"/>
        </w:rPr>
        <w:t xml:space="preserve">(statistically significant) </w:t>
      </w:r>
      <w:r w:rsidR="002A3EAF" w:rsidRPr="00E43B46">
        <w:rPr>
          <w:lang w:val="en-US"/>
        </w:rPr>
        <w:t xml:space="preserve">better innovation performance than non-exporting companies. </w:t>
      </w:r>
      <w:r w:rsidR="005B43AF">
        <w:rPr>
          <w:lang w:val="en-US"/>
        </w:rPr>
        <w:t>We</w:t>
      </w:r>
      <w:r w:rsidR="005B43AF" w:rsidRPr="00E43B46">
        <w:rPr>
          <w:lang w:val="en-US"/>
        </w:rPr>
        <w:t xml:space="preserve"> </w:t>
      </w:r>
      <w:r w:rsidR="005B43AF">
        <w:rPr>
          <w:lang w:val="en-US"/>
        </w:rPr>
        <w:t xml:space="preserve">can </w:t>
      </w:r>
      <w:r w:rsidR="002A3EAF" w:rsidRPr="00E43B46">
        <w:rPr>
          <w:lang w:val="en-US"/>
        </w:rPr>
        <w:t xml:space="preserve">observe a </w:t>
      </w:r>
      <w:r w:rsidR="00BA183A" w:rsidRPr="00E43B46">
        <w:rPr>
          <w:lang w:val="en-US"/>
        </w:rPr>
        <w:t xml:space="preserve">statistically significant </w:t>
      </w:r>
      <w:r w:rsidR="002A3EAF" w:rsidRPr="00E43B46">
        <w:rPr>
          <w:lang w:val="en-US"/>
        </w:rPr>
        <w:t>difference (differen</w:t>
      </w:r>
      <w:r w:rsidR="00BC7565" w:rsidRPr="00E43B46">
        <w:rPr>
          <w:lang w:val="en-US"/>
        </w:rPr>
        <w:t>ce</w:t>
      </w:r>
      <w:r w:rsidR="002A3EAF" w:rsidRPr="00E43B46">
        <w:rPr>
          <w:lang w:val="en-US"/>
        </w:rPr>
        <w:t xml:space="preserve"> between </w:t>
      </w:r>
      <w:r w:rsidR="00F16776" w:rsidRPr="00E43B46">
        <w:rPr>
          <w:lang w:val="en-US"/>
        </w:rPr>
        <w:lastRenderedPageBreak/>
        <w:t>means</w:t>
      </w:r>
      <w:r w:rsidR="002A3EAF" w:rsidRPr="00E43B46">
        <w:rPr>
          <w:lang w:val="en-US"/>
        </w:rPr>
        <w:t xml:space="preserve">) of more than 750 and </w:t>
      </w:r>
      <w:r w:rsidR="00BC7565" w:rsidRPr="00E43B46">
        <w:rPr>
          <w:lang w:val="en-US"/>
        </w:rPr>
        <w:t xml:space="preserve">a </w:t>
      </w:r>
      <w:r w:rsidR="00CB6807" w:rsidRPr="00E43B46">
        <w:rPr>
          <w:lang w:val="en-US"/>
        </w:rPr>
        <w:t xml:space="preserve">proportion </w:t>
      </w:r>
      <w:r w:rsidR="00BC7565" w:rsidRPr="00E43B46">
        <w:rPr>
          <w:lang w:val="en-US"/>
        </w:rPr>
        <w:t>between means</w:t>
      </w:r>
      <w:r w:rsidR="00A86A36" w:rsidRPr="00E43B46">
        <w:rPr>
          <w:rStyle w:val="Refdenotaalpie"/>
          <w:lang w:val="en-US"/>
        </w:rPr>
        <w:footnoteReference w:id="5"/>
      </w:r>
      <w:r w:rsidR="00BC7565" w:rsidRPr="00E43B46">
        <w:rPr>
          <w:lang w:val="en-US"/>
        </w:rPr>
        <w:t xml:space="preserve"> (ratio) </w:t>
      </w:r>
      <w:r w:rsidR="00CE2A83" w:rsidRPr="00E43B46">
        <w:rPr>
          <w:lang w:val="en-US"/>
        </w:rPr>
        <w:t xml:space="preserve">that is </w:t>
      </w:r>
      <w:r w:rsidR="0089210B" w:rsidRPr="00E43B46">
        <w:rPr>
          <w:lang w:val="en-US"/>
        </w:rPr>
        <w:t>more than</w:t>
      </w:r>
      <w:r w:rsidR="00CE2A83" w:rsidRPr="00E43B46">
        <w:rPr>
          <w:lang w:val="en-US"/>
        </w:rPr>
        <w:t xml:space="preserve"> double.</w:t>
      </w:r>
      <w:r w:rsidR="00BC7565" w:rsidRPr="00E43B46">
        <w:rPr>
          <w:lang w:val="en-US"/>
        </w:rPr>
        <w:t xml:space="preserve"> </w:t>
      </w:r>
      <w:r w:rsidR="00BA183A">
        <w:rPr>
          <w:lang w:val="en-US"/>
        </w:rPr>
        <w:t xml:space="preserve">So, </w:t>
      </w:r>
      <w:proofErr w:type="gramStart"/>
      <w:r w:rsidR="00BA183A">
        <w:rPr>
          <w:lang w:val="en-US"/>
        </w:rPr>
        <w:t>exporters</w:t>
      </w:r>
      <w:proofErr w:type="gramEnd"/>
      <w:r w:rsidR="00BA183A">
        <w:rPr>
          <w:lang w:val="en-US"/>
        </w:rPr>
        <w:t xml:space="preserve"> expend</w:t>
      </w:r>
      <w:r w:rsidR="003A78FE">
        <w:rPr>
          <w:lang w:val="en-US"/>
        </w:rPr>
        <w:t>iture has expanded</w:t>
      </w:r>
      <w:r w:rsidR="00BA183A">
        <w:rPr>
          <w:lang w:val="en-US"/>
        </w:rPr>
        <w:t xml:space="preserve"> more than double </w:t>
      </w:r>
      <w:r w:rsidR="003A78FE">
        <w:rPr>
          <w:lang w:val="en-US"/>
        </w:rPr>
        <w:t>in</w:t>
      </w:r>
      <w:r w:rsidR="00BA183A">
        <w:rPr>
          <w:lang w:val="en-US"/>
        </w:rPr>
        <w:t xml:space="preserve"> innovation </w:t>
      </w:r>
      <w:r w:rsidR="003A78FE">
        <w:rPr>
          <w:lang w:val="en-US"/>
        </w:rPr>
        <w:t>in comparison with</w:t>
      </w:r>
      <w:r w:rsidR="00BA183A">
        <w:rPr>
          <w:lang w:val="en-US"/>
        </w:rPr>
        <w:t xml:space="preserve"> local firms (non-exporters).</w:t>
      </w:r>
    </w:p>
    <w:p w14:paraId="3FE87A1F" w14:textId="77777777" w:rsidR="0068128A" w:rsidRPr="00E43B46" w:rsidRDefault="0068128A" w:rsidP="00AB0858">
      <w:pPr>
        <w:rPr>
          <w:lang w:val="en-US"/>
        </w:rPr>
      </w:pPr>
    </w:p>
    <w:bookmarkEnd w:id="3"/>
    <w:p w14:paraId="54A1D512" w14:textId="77777777" w:rsidR="00187E4B" w:rsidRPr="00E43B46" w:rsidRDefault="00367A3C" w:rsidP="00187E4B">
      <w:pPr>
        <w:pStyle w:val="Descripcin"/>
        <w:keepNext/>
        <w:rPr>
          <w:lang w:val="en-US"/>
        </w:rPr>
      </w:pPr>
      <w:r w:rsidRPr="00E43B46">
        <w:rPr>
          <w:lang w:val="en-US"/>
        </w:rPr>
        <w:t>Tabl</w:t>
      </w:r>
      <w:r w:rsidR="00EC7ED6" w:rsidRPr="00E43B46">
        <w:rPr>
          <w:lang w:val="en-US"/>
        </w:rPr>
        <w:t>e</w:t>
      </w:r>
      <w:r w:rsidRPr="00E43B46">
        <w:rPr>
          <w:lang w:val="en-US"/>
        </w:rPr>
        <w:t xml:space="preserve"> </w:t>
      </w:r>
      <w:r w:rsidR="00366829" w:rsidRPr="00E43B46">
        <w:rPr>
          <w:lang w:val="en-US"/>
        </w:rPr>
        <w:fldChar w:fldCharType="begin"/>
      </w:r>
      <w:r w:rsidRPr="00E43B46">
        <w:rPr>
          <w:lang w:val="en-US"/>
        </w:rPr>
        <w:instrText xml:space="preserve"> SEQ Tabla \* ARABIC </w:instrText>
      </w:r>
      <w:r w:rsidR="00366829" w:rsidRPr="00E43B46">
        <w:rPr>
          <w:lang w:val="en-US"/>
        </w:rPr>
        <w:fldChar w:fldCharType="separate"/>
      </w:r>
      <w:r w:rsidR="0068128A">
        <w:rPr>
          <w:noProof/>
          <w:lang w:val="en-US"/>
        </w:rPr>
        <w:t>3</w:t>
      </w:r>
      <w:r w:rsidR="00366829" w:rsidRPr="00E43B46">
        <w:rPr>
          <w:lang w:val="en-US"/>
        </w:rPr>
        <w:fldChar w:fldCharType="end"/>
      </w:r>
      <w:r w:rsidRPr="00E43B46">
        <w:rPr>
          <w:lang w:val="en-US"/>
        </w:rPr>
        <w:t>: Mean Test Innovation Effort</w:t>
      </w:r>
      <w:r w:rsidR="00BA183A">
        <w:rPr>
          <w:lang w:val="en-US"/>
        </w:rPr>
        <w:t xml:space="preserve"> of exporters and non-exporters firms</w:t>
      </w:r>
    </w:p>
    <w:tbl>
      <w:tblPr>
        <w:tblW w:w="5000" w:type="pct"/>
        <w:tblLook w:val="0000" w:firstRow="0" w:lastRow="0" w:firstColumn="0" w:lastColumn="0" w:noHBand="0" w:noVBand="0"/>
      </w:tblPr>
      <w:tblGrid>
        <w:gridCol w:w="7939"/>
        <w:gridCol w:w="1465"/>
      </w:tblGrid>
      <w:tr w:rsidR="006303EB" w:rsidRPr="00E43B46" w14:paraId="27ED3BDB" w14:textId="77777777" w:rsidTr="006303EB">
        <w:tc>
          <w:tcPr>
            <w:tcW w:w="4221" w:type="pct"/>
            <w:tcBorders>
              <w:top w:val="single" w:sz="4" w:space="0" w:color="auto"/>
              <w:left w:val="nil"/>
              <w:bottom w:val="nil"/>
              <w:right w:val="nil"/>
            </w:tcBorders>
          </w:tcPr>
          <w:p w14:paraId="5F77FD43" w14:textId="77777777" w:rsidR="006303EB" w:rsidRPr="00E43B46" w:rsidRDefault="006303EB" w:rsidP="006031F5">
            <w:pPr>
              <w:pStyle w:val="Sinespaciado"/>
              <w:jc w:val="both"/>
              <w:outlineLvl w:val="1"/>
              <w:rPr>
                <w:sz w:val="24"/>
                <w:lang w:val="en-US"/>
              </w:rPr>
            </w:pPr>
          </w:p>
        </w:tc>
        <w:tc>
          <w:tcPr>
            <w:tcW w:w="779" w:type="pct"/>
            <w:tcBorders>
              <w:top w:val="single" w:sz="4" w:space="0" w:color="auto"/>
              <w:left w:val="nil"/>
              <w:bottom w:val="nil"/>
              <w:right w:val="nil"/>
            </w:tcBorders>
          </w:tcPr>
          <w:p w14:paraId="193BD87F" w14:textId="77777777" w:rsidR="006303EB" w:rsidRPr="00E43B46" w:rsidRDefault="00E2220F" w:rsidP="006031F5">
            <w:pPr>
              <w:pStyle w:val="Sinespaciado"/>
              <w:rPr>
                <w:sz w:val="24"/>
                <w:lang w:val="en-US"/>
              </w:rPr>
            </w:pPr>
            <w:r>
              <w:rPr>
                <w:sz w:val="24"/>
                <w:lang w:val="en-US"/>
              </w:rPr>
              <w:t>Mean</w:t>
            </w:r>
          </w:p>
        </w:tc>
      </w:tr>
      <w:tr w:rsidR="006303EB" w:rsidRPr="00E43B46" w14:paraId="3F535BF9" w14:textId="77777777" w:rsidTr="006303EB">
        <w:tc>
          <w:tcPr>
            <w:tcW w:w="4221" w:type="pct"/>
            <w:tcBorders>
              <w:top w:val="single" w:sz="4" w:space="0" w:color="auto"/>
              <w:left w:val="nil"/>
              <w:bottom w:val="nil"/>
              <w:right w:val="nil"/>
            </w:tcBorders>
          </w:tcPr>
          <w:p w14:paraId="531E117B" w14:textId="77777777" w:rsidR="006303EB" w:rsidRPr="00E43B46" w:rsidRDefault="006303EB" w:rsidP="00AB0858">
            <w:pPr>
              <w:pStyle w:val="Sinespaciado"/>
              <w:rPr>
                <w:sz w:val="24"/>
                <w:lang w:val="en-US"/>
              </w:rPr>
            </w:pPr>
            <w:proofErr w:type="spellStart"/>
            <w:r w:rsidRPr="00E43B46">
              <w:rPr>
                <w:sz w:val="24"/>
                <w:lang w:val="en-US"/>
              </w:rPr>
              <w:t>gl</w:t>
            </w:r>
            <w:proofErr w:type="spellEnd"/>
          </w:p>
        </w:tc>
        <w:tc>
          <w:tcPr>
            <w:tcW w:w="779" w:type="pct"/>
            <w:tcBorders>
              <w:top w:val="single" w:sz="4" w:space="0" w:color="auto"/>
              <w:left w:val="nil"/>
              <w:bottom w:val="nil"/>
              <w:right w:val="nil"/>
            </w:tcBorders>
          </w:tcPr>
          <w:p w14:paraId="43917C1E" w14:textId="77777777" w:rsidR="006303EB" w:rsidRPr="00E43B46" w:rsidRDefault="006303EB" w:rsidP="00AB0858">
            <w:pPr>
              <w:pStyle w:val="Sinespaciado"/>
              <w:rPr>
                <w:sz w:val="24"/>
                <w:lang w:val="en-US"/>
              </w:rPr>
            </w:pPr>
          </w:p>
        </w:tc>
      </w:tr>
      <w:tr w:rsidR="006303EB" w:rsidRPr="00E43B46" w14:paraId="1B683392" w14:textId="77777777" w:rsidTr="006303EB">
        <w:tc>
          <w:tcPr>
            <w:tcW w:w="4221" w:type="pct"/>
            <w:tcBorders>
              <w:top w:val="nil"/>
              <w:left w:val="nil"/>
              <w:bottom w:val="nil"/>
              <w:right w:val="nil"/>
            </w:tcBorders>
          </w:tcPr>
          <w:p w14:paraId="7BFC2776" w14:textId="77777777" w:rsidR="006303EB" w:rsidRPr="00E43B46" w:rsidRDefault="006303EB" w:rsidP="00AB0858">
            <w:pPr>
              <w:pStyle w:val="Sinespaciado"/>
              <w:rPr>
                <w:sz w:val="24"/>
                <w:lang w:val="en-US"/>
              </w:rPr>
            </w:pPr>
            <w:r w:rsidRPr="00E43B46">
              <w:rPr>
                <w:sz w:val="24"/>
                <w:lang w:val="en-US"/>
              </w:rPr>
              <w:t>no-export</w:t>
            </w:r>
          </w:p>
        </w:tc>
        <w:tc>
          <w:tcPr>
            <w:tcW w:w="779" w:type="pct"/>
            <w:tcBorders>
              <w:top w:val="nil"/>
              <w:left w:val="nil"/>
              <w:bottom w:val="nil"/>
              <w:right w:val="nil"/>
            </w:tcBorders>
          </w:tcPr>
          <w:p w14:paraId="1382C910" w14:textId="77777777" w:rsidR="006303EB" w:rsidRPr="00E43B46" w:rsidRDefault="006303EB" w:rsidP="00AB0858">
            <w:pPr>
              <w:pStyle w:val="Sinespaciado"/>
              <w:rPr>
                <w:sz w:val="24"/>
                <w:lang w:val="en-US"/>
              </w:rPr>
            </w:pPr>
            <w:r w:rsidRPr="00E43B46">
              <w:rPr>
                <w:sz w:val="24"/>
                <w:lang w:val="en-US"/>
              </w:rPr>
              <w:t>632</w:t>
            </w:r>
          </w:p>
        </w:tc>
      </w:tr>
      <w:tr w:rsidR="006303EB" w:rsidRPr="00E43B46" w14:paraId="4E869CA1" w14:textId="77777777" w:rsidTr="006303EB">
        <w:tc>
          <w:tcPr>
            <w:tcW w:w="4221" w:type="pct"/>
            <w:tcBorders>
              <w:top w:val="nil"/>
              <w:left w:val="nil"/>
              <w:bottom w:val="single" w:sz="4" w:space="0" w:color="auto"/>
              <w:right w:val="nil"/>
            </w:tcBorders>
          </w:tcPr>
          <w:p w14:paraId="078F29D4" w14:textId="77777777" w:rsidR="006303EB" w:rsidRPr="00E43B46" w:rsidRDefault="006303EB" w:rsidP="00AB0858">
            <w:pPr>
              <w:pStyle w:val="Sinespaciado"/>
              <w:rPr>
                <w:sz w:val="24"/>
                <w:lang w:val="en-US"/>
              </w:rPr>
            </w:pPr>
            <w:r w:rsidRPr="00E43B46">
              <w:rPr>
                <w:sz w:val="24"/>
                <w:lang w:val="en-US"/>
              </w:rPr>
              <w:t>export</w:t>
            </w:r>
          </w:p>
        </w:tc>
        <w:tc>
          <w:tcPr>
            <w:tcW w:w="779" w:type="pct"/>
            <w:tcBorders>
              <w:top w:val="nil"/>
              <w:left w:val="nil"/>
              <w:bottom w:val="single" w:sz="4" w:space="0" w:color="auto"/>
              <w:right w:val="nil"/>
            </w:tcBorders>
          </w:tcPr>
          <w:p w14:paraId="1A446FED" w14:textId="77777777" w:rsidR="006303EB" w:rsidRPr="00E43B46" w:rsidRDefault="006303EB" w:rsidP="00AB0858">
            <w:pPr>
              <w:pStyle w:val="Sinespaciado"/>
              <w:rPr>
                <w:sz w:val="24"/>
                <w:lang w:val="en-US"/>
              </w:rPr>
            </w:pPr>
            <w:r w:rsidRPr="00E43B46">
              <w:rPr>
                <w:sz w:val="24"/>
                <w:lang w:val="en-US"/>
              </w:rPr>
              <w:t>1,395</w:t>
            </w:r>
          </w:p>
        </w:tc>
      </w:tr>
      <w:tr w:rsidR="006303EB" w:rsidRPr="00E43B46" w14:paraId="31114957" w14:textId="77777777" w:rsidTr="006303EB">
        <w:tc>
          <w:tcPr>
            <w:tcW w:w="4221" w:type="pct"/>
            <w:tcBorders>
              <w:top w:val="single" w:sz="4" w:space="0" w:color="auto"/>
              <w:left w:val="nil"/>
              <w:bottom w:val="nil"/>
              <w:right w:val="nil"/>
            </w:tcBorders>
          </w:tcPr>
          <w:p w14:paraId="1D33BBE9" w14:textId="77777777" w:rsidR="006303EB" w:rsidRPr="00E43B46" w:rsidRDefault="006303EB" w:rsidP="00AB0858">
            <w:pPr>
              <w:pStyle w:val="Sinespaciado"/>
              <w:rPr>
                <w:sz w:val="24"/>
                <w:lang w:val="en-US"/>
              </w:rPr>
            </w:pPr>
            <w:proofErr w:type="spellStart"/>
            <w:r w:rsidRPr="00E43B46">
              <w:rPr>
                <w:sz w:val="24"/>
                <w:lang w:val="en-US"/>
              </w:rPr>
              <w:t>Prob</w:t>
            </w:r>
            <w:proofErr w:type="spellEnd"/>
            <w:r w:rsidRPr="00E43B46">
              <w:rPr>
                <w:sz w:val="24"/>
                <w:lang w:val="en-US"/>
              </w:rPr>
              <w:t>&gt; t</w:t>
            </w:r>
          </w:p>
        </w:tc>
        <w:tc>
          <w:tcPr>
            <w:tcW w:w="779" w:type="pct"/>
            <w:tcBorders>
              <w:top w:val="single" w:sz="4" w:space="0" w:color="auto"/>
              <w:left w:val="nil"/>
              <w:bottom w:val="nil"/>
              <w:right w:val="nil"/>
            </w:tcBorders>
          </w:tcPr>
          <w:p w14:paraId="64BC90F1" w14:textId="77777777" w:rsidR="006303EB" w:rsidRPr="00E43B46" w:rsidRDefault="006303EB" w:rsidP="00AB0858">
            <w:pPr>
              <w:pStyle w:val="Sinespaciado"/>
              <w:rPr>
                <w:sz w:val="24"/>
                <w:lang w:val="en-US"/>
              </w:rPr>
            </w:pPr>
            <w:r w:rsidRPr="00E43B46">
              <w:rPr>
                <w:sz w:val="24"/>
                <w:lang w:val="en-US"/>
              </w:rPr>
              <w:t>0.01</w:t>
            </w:r>
          </w:p>
        </w:tc>
      </w:tr>
      <w:tr w:rsidR="006303EB" w:rsidRPr="00E43B46" w14:paraId="2875E5E7" w14:textId="77777777" w:rsidTr="006303EB">
        <w:tc>
          <w:tcPr>
            <w:tcW w:w="4221" w:type="pct"/>
            <w:tcBorders>
              <w:top w:val="nil"/>
              <w:left w:val="nil"/>
              <w:bottom w:val="nil"/>
              <w:right w:val="nil"/>
            </w:tcBorders>
          </w:tcPr>
          <w:p w14:paraId="7F3755A2" w14:textId="77777777" w:rsidR="006303EB" w:rsidRPr="00E43B46" w:rsidRDefault="006303EB" w:rsidP="00AB0858">
            <w:pPr>
              <w:pStyle w:val="Sinespaciado"/>
              <w:rPr>
                <w:sz w:val="24"/>
                <w:lang w:val="en-US"/>
              </w:rPr>
            </w:pPr>
            <w:r w:rsidRPr="00E43B46">
              <w:rPr>
                <w:sz w:val="24"/>
                <w:lang w:val="en-US"/>
              </w:rPr>
              <w:t>dif. of means</w:t>
            </w:r>
          </w:p>
        </w:tc>
        <w:tc>
          <w:tcPr>
            <w:tcW w:w="779" w:type="pct"/>
            <w:tcBorders>
              <w:top w:val="nil"/>
              <w:left w:val="nil"/>
              <w:bottom w:val="nil"/>
              <w:right w:val="nil"/>
            </w:tcBorders>
          </w:tcPr>
          <w:p w14:paraId="08DD2F8D" w14:textId="77777777" w:rsidR="006303EB" w:rsidRPr="00E43B46" w:rsidRDefault="006303EB" w:rsidP="00AB0858">
            <w:pPr>
              <w:pStyle w:val="Sinespaciado"/>
              <w:rPr>
                <w:sz w:val="24"/>
                <w:lang w:val="en-US"/>
              </w:rPr>
            </w:pPr>
            <w:r w:rsidRPr="00E43B46">
              <w:rPr>
                <w:sz w:val="24"/>
                <w:lang w:val="en-US"/>
              </w:rPr>
              <w:t>763.9</w:t>
            </w:r>
          </w:p>
        </w:tc>
      </w:tr>
      <w:tr w:rsidR="006303EB" w:rsidRPr="00E43B46" w14:paraId="4AE0153B" w14:textId="77777777" w:rsidTr="006303EB">
        <w:tc>
          <w:tcPr>
            <w:tcW w:w="4221" w:type="pct"/>
            <w:tcBorders>
              <w:top w:val="nil"/>
              <w:left w:val="nil"/>
              <w:bottom w:val="nil"/>
              <w:right w:val="nil"/>
            </w:tcBorders>
          </w:tcPr>
          <w:p w14:paraId="4E0192CD" w14:textId="77777777" w:rsidR="006303EB" w:rsidRPr="00E43B46" w:rsidRDefault="006303EB" w:rsidP="00AB0858">
            <w:pPr>
              <w:pStyle w:val="Sinespaciado"/>
              <w:rPr>
                <w:sz w:val="24"/>
                <w:lang w:val="en-US"/>
              </w:rPr>
            </w:pPr>
            <w:r w:rsidRPr="00E43B46">
              <w:rPr>
                <w:sz w:val="24"/>
                <w:lang w:val="en-US"/>
              </w:rPr>
              <w:t>ratio</w:t>
            </w:r>
          </w:p>
        </w:tc>
        <w:tc>
          <w:tcPr>
            <w:tcW w:w="779" w:type="pct"/>
            <w:tcBorders>
              <w:top w:val="nil"/>
              <w:left w:val="nil"/>
              <w:bottom w:val="nil"/>
              <w:right w:val="nil"/>
            </w:tcBorders>
          </w:tcPr>
          <w:p w14:paraId="2D69B20B" w14:textId="77777777" w:rsidR="006303EB" w:rsidRPr="00E43B46" w:rsidRDefault="006303EB" w:rsidP="00AB0858">
            <w:pPr>
              <w:pStyle w:val="Sinespaciado"/>
              <w:rPr>
                <w:sz w:val="24"/>
                <w:lang w:val="en-US"/>
              </w:rPr>
            </w:pPr>
            <w:r w:rsidRPr="00E43B46">
              <w:rPr>
                <w:sz w:val="24"/>
                <w:lang w:val="en-US"/>
              </w:rPr>
              <w:t>2.21</w:t>
            </w:r>
          </w:p>
        </w:tc>
      </w:tr>
      <w:tr w:rsidR="006303EB" w:rsidRPr="00E43B46" w14:paraId="65A51504" w14:textId="77777777" w:rsidTr="006303EB">
        <w:tc>
          <w:tcPr>
            <w:tcW w:w="4221" w:type="pct"/>
            <w:tcBorders>
              <w:top w:val="nil"/>
              <w:left w:val="nil"/>
              <w:bottom w:val="nil"/>
              <w:right w:val="nil"/>
            </w:tcBorders>
          </w:tcPr>
          <w:p w14:paraId="119B4BFB" w14:textId="77777777" w:rsidR="006303EB" w:rsidRPr="00E43B46" w:rsidRDefault="006303EB" w:rsidP="00AB0858">
            <w:pPr>
              <w:pStyle w:val="Sinespaciado"/>
              <w:rPr>
                <w:sz w:val="24"/>
                <w:lang w:val="en-US"/>
              </w:rPr>
            </w:pPr>
            <w:r w:rsidRPr="00E43B46">
              <w:rPr>
                <w:sz w:val="24"/>
                <w:lang w:val="en-US"/>
              </w:rPr>
              <w:t>N</w:t>
            </w:r>
          </w:p>
        </w:tc>
        <w:tc>
          <w:tcPr>
            <w:tcW w:w="779" w:type="pct"/>
            <w:tcBorders>
              <w:top w:val="nil"/>
              <w:left w:val="nil"/>
              <w:bottom w:val="nil"/>
              <w:right w:val="nil"/>
            </w:tcBorders>
          </w:tcPr>
          <w:p w14:paraId="0DBEA3F8" w14:textId="77777777" w:rsidR="006303EB" w:rsidRPr="00E43B46" w:rsidRDefault="006303EB" w:rsidP="00AB0858">
            <w:pPr>
              <w:pStyle w:val="Sinespaciado"/>
              <w:rPr>
                <w:sz w:val="24"/>
                <w:lang w:val="en-US"/>
              </w:rPr>
            </w:pPr>
            <w:r w:rsidRPr="00E43B46">
              <w:rPr>
                <w:sz w:val="24"/>
                <w:lang w:val="en-US"/>
              </w:rPr>
              <w:t>6,374</w:t>
            </w:r>
          </w:p>
        </w:tc>
      </w:tr>
      <w:tr w:rsidR="006303EB" w:rsidRPr="00E43B46" w14:paraId="2A9893AC" w14:textId="77777777" w:rsidTr="006303EB">
        <w:tc>
          <w:tcPr>
            <w:tcW w:w="4221" w:type="pct"/>
            <w:tcBorders>
              <w:top w:val="nil"/>
              <w:left w:val="nil"/>
              <w:bottom w:val="nil"/>
              <w:right w:val="nil"/>
            </w:tcBorders>
          </w:tcPr>
          <w:p w14:paraId="092435F0" w14:textId="77777777" w:rsidR="006303EB" w:rsidRPr="00E43B46" w:rsidRDefault="006303EB" w:rsidP="00AB0858">
            <w:pPr>
              <w:pStyle w:val="Sinespaciado"/>
              <w:rPr>
                <w:sz w:val="24"/>
                <w:lang w:val="en-US"/>
              </w:rPr>
            </w:pPr>
            <w:r w:rsidRPr="00E43B46">
              <w:rPr>
                <w:sz w:val="24"/>
                <w:lang w:val="en-US"/>
              </w:rPr>
              <w:t>non-Exp.</w:t>
            </w:r>
          </w:p>
        </w:tc>
        <w:tc>
          <w:tcPr>
            <w:tcW w:w="779" w:type="pct"/>
            <w:tcBorders>
              <w:top w:val="nil"/>
              <w:left w:val="nil"/>
              <w:bottom w:val="nil"/>
              <w:right w:val="nil"/>
            </w:tcBorders>
          </w:tcPr>
          <w:p w14:paraId="4D35F8DA" w14:textId="77777777" w:rsidR="006303EB" w:rsidRPr="00E43B46" w:rsidRDefault="006303EB" w:rsidP="00AB0858">
            <w:pPr>
              <w:pStyle w:val="Sinespaciado"/>
              <w:rPr>
                <w:sz w:val="24"/>
                <w:lang w:val="en-US"/>
              </w:rPr>
            </w:pPr>
            <w:r w:rsidRPr="00E43B46">
              <w:rPr>
                <w:sz w:val="24"/>
                <w:lang w:val="en-US"/>
              </w:rPr>
              <w:t>3,966</w:t>
            </w:r>
          </w:p>
        </w:tc>
      </w:tr>
      <w:tr w:rsidR="006303EB" w:rsidRPr="00E43B46" w14:paraId="23FF2B6F" w14:textId="77777777" w:rsidTr="006303EB">
        <w:tc>
          <w:tcPr>
            <w:tcW w:w="4221" w:type="pct"/>
            <w:tcBorders>
              <w:top w:val="nil"/>
              <w:left w:val="nil"/>
              <w:bottom w:val="single" w:sz="4" w:space="0" w:color="auto"/>
              <w:right w:val="nil"/>
            </w:tcBorders>
          </w:tcPr>
          <w:p w14:paraId="3A65E41C" w14:textId="77777777" w:rsidR="006303EB" w:rsidRPr="00E43B46" w:rsidRDefault="006303EB" w:rsidP="00AB0858">
            <w:pPr>
              <w:pStyle w:val="Sinespaciado"/>
              <w:rPr>
                <w:sz w:val="24"/>
                <w:lang w:val="en-US"/>
              </w:rPr>
            </w:pPr>
            <w:r w:rsidRPr="00E43B46">
              <w:rPr>
                <w:sz w:val="24"/>
                <w:lang w:val="en-US"/>
              </w:rPr>
              <w:t>Export</w:t>
            </w:r>
          </w:p>
        </w:tc>
        <w:tc>
          <w:tcPr>
            <w:tcW w:w="779" w:type="pct"/>
            <w:tcBorders>
              <w:top w:val="nil"/>
              <w:left w:val="nil"/>
              <w:bottom w:val="single" w:sz="4" w:space="0" w:color="auto"/>
              <w:right w:val="nil"/>
            </w:tcBorders>
          </w:tcPr>
          <w:p w14:paraId="71ECC99B" w14:textId="77777777" w:rsidR="006303EB" w:rsidRPr="00E43B46" w:rsidRDefault="006303EB" w:rsidP="00AB0858">
            <w:pPr>
              <w:pStyle w:val="Sinespaciado"/>
              <w:rPr>
                <w:sz w:val="24"/>
                <w:lang w:val="en-US"/>
              </w:rPr>
            </w:pPr>
            <w:r w:rsidRPr="00E43B46">
              <w:rPr>
                <w:sz w:val="24"/>
                <w:lang w:val="en-US"/>
              </w:rPr>
              <w:t>2,408</w:t>
            </w:r>
          </w:p>
        </w:tc>
      </w:tr>
    </w:tbl>
    <w:p w14:paraId="0F31F900" w14:textId="77777777" w:rsidR="00187E4B" w:rsidRPr="00E43B46" w:rsidRDefault="00187E4B" w:rsidP="00187E4B">
      <w:pPr>
        <w:pStyle w:val="Sinespaciado"/>
        <w:rPr>
          <w:lang w:val="en-US"/>
        </w:rPr>
      </w:pPr>
      <w:r w:rsidRPr="006303EB">
        <w:rPr>
          <w:sz w:val="20"/>
          <w:lang w:val="en-US"/>
        </w:rPr>
        <w:t>Source: Author's elaboration based on information from</w:t>
      </w:r>
      <w:r w:rsidR="00DF2B15" w:rsidRPr="006303EB">
        <w:rPr>
          <w:sz w:val="20"/>
          <w:lang w:val="en-US"/>
        </w:rPr>
        <w:t xml:space="preserve"> the</w:t>
      </w:r>
      <w:r w:rsidRPr="006303EB">
        <w:rPr>
          <w:sz w:val="20"/>
          <w:lang w:val="en-US"/>
        </w:rPr>
        <w:t xml:space="preserve"> EIT </w:t>
      </w:r>
      <w:r w:rsidR="000514DC" w:rsidRPr="006303EB">
        <w:rPr>
          <w:sz w:val="20"/>
          <w:lang w:val="en-US"/>
        </w:rPr>
        <w:t>and ENIA</w:t>
      </w:r>
      <w:r w:rsidRPr="006303EB">
        <w:rPr>
          <w:sz w:val="20"/>
          <w:lang w:val="en-US"/>
        </w:rPr>
        <w:t>.</w:t>
      </w:r>
    </w:p>
    <w:p w14:paraId="0B2A26E8" w14:textId="77777777" w:rsidR="002C6067" w:rsidRDefault="002C6067" w:rsidP="002C6067">
      <w:pPr>
        <w:rPr>
          <w:lang w:val="en-US"/>
        </w:rPr>
      </w:pPr>
      <w:bookmarkStart w:id="4" w:name="_Ref398020231"/>
      <w:bookmarkStart w:id="5" w:name="_Ref400703166"/>
    </w:p>
    <w:bookmarkEnd w:id="4"/>
    <w:bookmarkEnd w:id="5"/>
    <w:p w14:paraId="6B2344B5" w14:textId="77777777" w:rsidR="006E6F86" w:rsidRPr="00E43B46" w:rsidRDefault="00EF54EA" w:rsidP="006E6F86">
      <w:pPr>
        <w:rPr>
          <w:lang w:val="en-US"/>
        </w:rPr>
      </w:pPr>
      <w:r w:rsidRPr="00E43B46">
        <w:rPr>
          <w:lang w:val="en-US"/>
        </w:rPr>
        <w:t>In order to study the export intensity relationship between innovative and non-innovative firms</w:t>
      </w:r>
      <w:r w:rsidR="00502EDD" w:rsidRPr="00E43B46">
        <w:rPr>
          <w:lang w:val="en-US"/>
        </w:rPr>
        <w:t>,</w:t>
      </w:r>
      <w:r w:rsidR="00CF1751" w:rsidRPr="00E43B46">
        <w:rPr>
          <w:lang w:val="en-US"/>
        </w:rPr>
        <w:t xml:space="preserve"> we carried out</w:t>
      </w:r>
      <w:r w:rsidR="00502EDD" w:rsidRPr="00E43B46">
        <w:rPr>
          <w:lang w:val="en-US"/>
        </w:rPr>
        <w:t xml:space="preserve"> a Mean Test regarding exporting propensity, measured as the proportion of sales intended for foreign markets. The results are shown in </w:t>
      </w:r>
      <w:r w:rsidR="00762D37">
        <w:rPr>
          <w:b/>
          <w:lang w:val="en-US"/>
        </w:rPr>
        <w:t>Table 4</w:t>
      </w:r>
      <w:r w:rsidR="00502EDD" w:rsidRPr="00E43B46">
        <w:rPr>
          <w:lang w:val="en-US"/>
        </w:rPr>
        <w:t xml:space="preserve">. We </w:t>
      </w:r>
      <w:r w:rsidR="00CF1751" w:rsidRPr="00E43B46">
        <w:rPr>
          <w:lang w:val="en-US"/>
        </w:rPr>
        <w:t xml:space="preserve">can </w:t>
      </w:r>
      <w:r w:rsidR="005B43AF">
        <w:rPr>
          <w:lang w:val="en-US"/>
        </w:rPr>
        <w:t xml:space="preserve">see </w:t>
      </w:r>
      <w:r w:rsidR="00502EDD" w:rsidRPr="00E43B46">
        <w:rPr>
          <w:lang w:val="en-US"/>
        </w:rPr>
        <w:t xml:space="preserve">statistically significant differences between both groups of firms if the whole sample is considered, where innovative companies, on average, have a higher export intensity level than non-innovative firms, </w:t>
      </w:r>
      <w:r w:rsidR="00CB6807" w:rsidRPr="00E43B46">
        <w:rPr>
          <w:lang w:val="en-US"/>
        </w:rPr>
        <w:t>wi</w:t>
      </w:r>
      <w:r w:rsidR="00CF1751" w:rsidRPr="00E43B46">
        <w:rPr>
          <w:lang w:val="en-US"/>
        </w:rPr>
        <w:t>th a 7% difference (</w:t>
      </w:r>
      <w:proofErr w:type="spellStart"/>
      <w:r w:rsidR="00CF1751" w:rsidRPr="00E43B46">
        <w:rPr>
          <w:lang w:val="en-US"/>
        </w:rPr>
        <w:t>dif</w:t>
      </w:r>
      <w:proofErr w:type="spellEnd"/>
      <w:r w:rsidR="00CB6807" w:rsidRPr="00E43B46">
        <w:rPr>
          <w:lang w:val="en-US"/>
        </w:rPr>
        <w:t xml:space="preserve">) and a </w:t>
      </w:r>
      <w:r w:rsidR="006E6F86" w:rsidRPr="00E43B46">
        <w:rPr>
          <w:lang w:val="en-US"/>
        </w:rPr>
        <w:t>proportion between means</w:t>
      </w:r>
      <w:r w:rsidR="006E6F86" w:rsidRPr="00E43B46">
        <w:rPr>
          <w:rStyle w:val="Refdenotaalpie"/>
          <w:lang w:val="en-US"/>
        </w:rPr>
        <w:footnoteReference w:id="6"/>
      </w:r>
      <w:r w:rsidR="006E6F86" w:rsidRPr="00E43B46">
        <w:rPr>
          <w:lang w:val="en-US"/>
        </w:rPr>
        <w:t xml:space="preserve"> (ratio)</w:t>
      </w:r>
      <w:r w:rsidR="00213468" w:rsidRPr="00E43B46">
        <w:rPr>
          <w:lang w:val="en-US"/>
        </w:rPr>
        <w:t xml:space="preserve"> </w:t>
      </w:r>
      <w:r w:rsidR="006E6F86" w:rsidRPr="00E43B46">
        <w:rPr>
          <w:lang w:val="en-US"/>
        </w:rPr>
        <w:t xml:space="preserve">of almost 2 (1.8). That is, </w:t>
      </w:r>
      <w:r w:rsidR="00CF1751" w:rsidRPr="00E43B46">
        <w:rPr>
          <w:lang w:val="en-US"/>
        </w:rPr>
        <w:t xml:space="preserve">the </w:t>
      </w:r>
      <w:r w:rsidR="006E6F86" w:rsidRPr="00E43B46">
        <w:rPr>
          <w:lang w:val="en-US"/>
        </w:rPr>
        <w:t xml:space="preserve">percentage of exported sales </w:t>
      </w:r>
      <w:r w:rsidR="00CF1751" w:rsidRPr="00E43B46">
        <w:rPr>
          <w:lang w:val="en-US"/>
        </w:rPr>
        <w:t xml:space="preserve">of innovative firms </w:t>
      </w:r>
      <w:r w:rsidR="006E6F86" w:rsidRPr="00E43B46">
        <w:rPr>
          <w:lang w:val="en-US"/>
        </w:rPr>
        <w:t>is almost twice that of non-innovative firms, which is also significant at the sub-sector level, reaching ratios between 1.3 and 3</w:t>
      </w:r>
      <w:r w:rsidR="00762D37">
        <w:rPr>
          <w:lang w:val="en-US"/>
        </w:rPr>
        <w:t>.</w:t>
      </w:r>
      <w:r w:rsidR="006E6F86" w:rsidRPr="00E43B46">
        <w:rPr>
          <w:lang w:val="en-US"/>
        </w:rPr>
        <w:t xml:space="preserve"> </w:t>
      </w:r>
      <w:r w:rsidR="00762D37">
        <w:rPr>
          <w:lang w:val="en-US"/>
        </w:rPr>
        <w:t>This</w:t>
      </w:r>
      <w:r w:rsidR="000629D5" w:rsidRPr="00E43B46">
        <w:rPr>
          <w:lang w:val="en-US"/>
        </w:rPr>
        <w:t xml:space="preserve"> relationship is coherent </w:t>
      </w:r>
      <w:r w:rsidR="00726E9D" w:rsidRPr="00E43B46">
        <w:rPr>
          <w:lang w:val="en-US"/>
        </w:rPr>
        <w:t>with previous studies, and</w:t>
      </w:r>
      <w:r w:rsidR="00CF1751" w:rsidRPr="00E43B46">
        <w:rPr>
          <w:lang w:val="en-US"/>
        </w:rPr>
        <w:t xml:space="preserve"> thus</w:t>
      </w:r>
      <w:r w:rsidR="00726E9D" w:rsidRPr="00E43B46">
        <w:rPr>
          <w:lang w:val="en-US"/>
        </w:rPr>
        <w:t xml:space="preserve"> we can prove that exporting companies </w:t>
      </w:r>
      <w:r w:rsidR="00BA183A">
        <w:rPr>
          <w:lang w:val="en-US"/>
        </w:rPr>
        <w:t>pursue a higher</w:t>
      </w:r>
      <w:r w:rsidR="00726E9D" w:rsidRPr="00E43B46">
        <w:rPr>
          <w:lang w:val="en-US"/>
        </w:rPr>
        <w:t xml:space="preserve"> innovation </w:t>
      </w:r>
      <w:r w:rsidR="00BA183A">
        <w:rPr>
          <w:lang w:val="en-US"/>
        </w:rPr>
        <w:t>efforts</w:t>
      </w:r>
      <w:r w:rsidR="00726E9D" w:rsidRPr="00E43B46">
        <w:rPr>
          <w:lang w:val="en-US"/>
        </w:rPr>
        <w:t xml:space="preserve"> than non-exporting companies.</w:t>
      </w:r>
      <w:r w:rsidR="000629D5" w:rsidRPr="00E43B46">
        <w:rPr>
          <w:lang w:val="en-US"/>
        </w:rPr>
        <w:t xml:space="preserve"> </w:t>
      </w:r>
    </w:p>
    <w:p w14:paraId="430FB6F6" w14:textId="77777777" w:rsidR="002C6067" w:rsidRPr="00E43B46" w:rsidRDefault="002C6067" w:rsidP="000048F7">
      <w:pPr>
        <w:rPr>
          <w:lang w:val="en-US"/>
        </w:rPr>
      </w:pPr>
    </w:p>
    <w:p w14:paraId="4CEAC1B9" w14:textId="77777777" w:rsidR="00EA5C8B" w:rsidRPr="00E43B46" w:rsidRDefault="001B7AAB" w:rsidP="000048F7">
      <w:pPr>
        <w:pStyle w:val="Descripcin"/>
        <w:rPr>
          <w:lang w:val="en-US"/>
        </w:rPr>
      </w:pPr>
      <w:bookmarkStart w:id="6" w:name="_Ref398203429"/>
      <w:r w:rsidRPr="00E43B46">
        <w:rPr>
          <w:lang w:val="en-US"/>
        </w:rPr>
        <w:t>Tabl</w:t>
      </w:r>
      <w:r w:rsidR="00726E9D" w:rsidRPr="00E43B46">
        <w:rPr>
          <w:lang w:val="en-US"/>
        </w:rPr>
        <w:t xml:space="preserve">e </w:t>
      </w:r>
      <w:r w:rsidR="00366829" w:rsidRPr="00E43B46">
        <w:rPr>
          <w:lang w:val="en-US"/>
        </w:rPr>
        <w:fldChar w:fldCharType="begin"/>
      </w:r>
      <w:r w:rsidRPr="00E43B46">
        <w:rPr>
          <w:lang w:val="en-US"/>
        </w:rPr>
        <w:instrText xml:space="preserve"> SEQ Tabla \* ARABIC </w:instrText>
      </w:r>
      <w:r w:rsidR="00366829" w:rsidRPr="00E43B46">
        <w:rPr>
          <w:lang w:val="en-US"/>
        </w:rPr>
        <w:fldChar w:fldCharType="separate"/>
      </w:r>
      <w:r w:rsidR="00762D37">
        <w:rPr>
          <w:noProof/>
          <w:lang w:val="en-US"/>
        </w:rPr>
        <w:t>4</w:t>
      </w:r>
      <w:r w:rsidR="00366829" w:rsidRPr="00E43B46">
        <w:rPr>
          <w:lang w:val="en-US"/>
        </w:rPr>
        <w:fldChar w:fldCharType="end"/>
      </w:r>
      <w:bookmarkEnd w:id="6"/>
      <w:r w:rsidRPr="00E43B46">
        <w:rPr>
          <w:lang w:val="en-US"/>
        </w:rPr>
        <w:t xml:space="preserve">: </w:t>
      </w:r>
      <w:r w:rsidR="00EA5C8B" w:rsidRPr="00E43B46">
        <w:rPr>
          <w:lang w:val="en-US"/>
        </w:rPr>
        <w:t>Me</w:t>
      </w:r>
      <w:r w:rsidR="0068128A">
        <w:rPr>
          <w:lang w:val="en-US"/>
        </w:rPr>
        <w:t>an Test Export Intensity</w:t>
      </w:r>
      <w:r w:rsidR="00BA183A">
        <w:rPr>
          <w:lang w:val="en-US"/>
        </w:rPr>
        <w:t xml:space="preserve"> of innovators and non-innovators</w:t>
      </w:r>
    </w:p>
    <w:tbl>
      <w:tblPr>
        <w:tblW w:w="5000" w:type="pct"/>
        <w:tblLook w:val="0000" w:firstRow="0" w:lastRow="0" w:firstColumn="0" w:lastColumn="0" w:noHBand="0" w:noVBand="0"/>
      </w:tblPr>
      <w:tblGrid>
        <w:gridCol w:w="6218"/>
        <w:gridCol w:w="3186"/>
      </w:tblGrid>
      <w:tr w:rsidR="00E2220F" w:rsidRPr="00E43B46" w14:paraId="2A8258EB" w14:textId="77777777" w:rsidTr="00E2220F">
        <w:tc>
          <w:tcPr>
            <w:tcW w:w="3306" w:type="pct"/>
            <w:tcBorders>
              <w:top w:val="single" w:sz="4" w:space="0" w:color="auto"/>
              <w:left w:val="nil"/>
              <w:bottom w:val="nil"/>
              <w:right w:val="nil"/>
            </w:tcBorders>
          </w:tcPr>
          <w:p w14:paraId="6516C58C" w14:textId="77777777" w:rsidR="00E2220F" w:rsidRPr="00E43B46" w:rsidRDefault="00E2220F" w:rsidP="0038226D">
            <w:pPr>
              <w:pStyle w:val="Sinespaciado"/>
              <w:rPr>
                <w:sz w:val="24"/>
                <w:lang w:val="en-US"/>
              </w:rPr>
            </w:pPr>
          </w:p>
        </w:tc>
        <w:tc>
          <w:tcPr>
            <w:tcW w:w="1694" w:type="pct"/>
            <w:tcBorders>
              <w:top w:val="single" w:sz="4" w:space="0" w:color="auto"/>
              <w:left w:val="nil"/>
              <w:bottom w:val="nil"/>
              <w:right w:val="nil"/>
            </w:tcBorders>
          </w:tcPr>
          <w:p w14:paraId="35A588EA" w14:textId="77777777" w:rsidR="00E2220F" w:rsidRPr="00E43B46" w:rsidRDefault="00E2220F" w:rsidP="0038226D">
            <w:pPr>
              <w:pStyle w:val="Sinespaciado"/>
              <w:rPr>
                <w:sz w:val="24"/>
                <w:lang w:val="en-US"/>
              </w:rPr>
            </w:pPr>
            <w:r>
              <w:rPr>
                <w:sz w:val="24"/>
                <w:lang w:val="en-US"/>
              </w:rPr>
              <w:t>Mean</w:t>
            </w:r>
          </w:p>
        </w:tc>
      </w:tr>
      <w:tr w:rsidR="00E2220F" w:rsidRPr="00E43B46" w14:paraId="7B72C242" w14:textId="77777777" w:rsidTr="00E2220F">
        <w:tc>
          <w:tcPr>
            <w:tcW w:w="3306" w:type="pct"/>
            <w:tcBorders>
              <w:top w:val="single" w:sz="4" w:space="0" w:color="auto"/>
              <w:left w:val="nil"/>
              <w:bottom w:val="nil"/>
              <w:right w:val="nil"/>
            </w:tcBorders>
          </w:tcPr>
          <w:p w14:paraId="6599F607" w14:textId="77777777" w:rsidR="00E2220F" w:rsidRPr="00E43B46" w:rsidRDefault="00E2220F" w:rsidP="0038226D">
            <w:pPr>
              <w:pStyle w:val="Sinespaciado"/>
              <w:rPr>
                <w:sz w:val="24"/>
                <w:lang w:val="en-US"/>
              </w:rPr>
            </w:pPr>
            <w:proofErr w:type="spellStart"/>
            <w:r w:rsidRPr="00E43B46">
              <w:rPr>
                <w:sz w:val="24"/>
                <w:lang w:val="en-US"/>
              </w:rPr>
              <w:t>ev</w:t>
            </w:r>
            <w:proofErr w:type="spellEnd"/>
          </w:p>
        </w:tc>
        <w:tc>
          <w:tcPr>
            <w:tcW w:w="1694" w:type="pct"/>
            <w:tcBorders>
              <w:top w:val="single" w:sz="4" w:space="0" w:color="auto"/>
              <w:left w:val="nil"/>
              <w:bottom w:val="nil"/>
              <w:right w:val="nil"/>
            </w:tcBorders>
          </w:tcPr>
          <w:p w14:paraId="5E804F65" w14:textId="77777777" w:rsidR="00E2220F" w:rsidRPr="00E43B46" w:rsidRDefault="00E2220F" w:rsidP="0038226D">
            <w:pPr>
              <w:pStyle w:val="Sinespaciado"/>
              <w:rPr>
                <w:sz w:val="24"/>
                <w:lang w:val="en-US"/>
              </w:rPr>
            </w:pPr>
          </w:p>
        </w:tc>
      </w:tr>
      <w:tr w:rsidR="00E2220F" w:rsidRPr="00E43B46" w14:paraId="1E2B3C06" w14:textId="77777777" w:rsidTr="00E2220F">
        <w:tc>
          <w:tcPr>
            <w:tcW w:w="3306" w:type="pct"/>
            <w:tcBorders>
              <w:top w:val="nil"/>
              <w:left w:val="nil"/>
              <w:bottom w:val="nil"/>
              <w:right w:val="nil"/>
            </w:tcBorders>
          </w:tcPr>
          <w:p w14:paraId="7C9365BE" w14:textId="77777777" w:rsidR="00E2220F" w:rsidRPr="00E43B46" w:rsidRDefault="00E2220F" w:rsidP="0038226D">
            <w:pPr>
              <w:pStyle w:val="Sinespaciado"/>
              <w:rPr>
                <w:sz w:val="24"/>
                <w:lang w:val="en-US"/>
              </w:rPr>
            </w:pPr>
            <w:r w:rsidRPr="00E43B46">
              <w:rPr>
                <w:sz w:val="24"/>
                <w:lang w:val="en-US"/>
              </w:rPr>
              <w:lastRenderedPageBreak/>
              <w:t>no-</w:t>
            </w:r>
            <w:proofErr w:type="spellStart"/>
            <w:r w:rsidRPr="00E43B46">
              <w:rPr>
                <w:sz w:val="24"/>
                <w:lang w:val="en-US"/>
              </w:rPr>
              <w:t>Innov</w:t>
            </w:r>
            <w:proofErr w:type="spellEnd"/>
          </w:p>
        </w:tc>
        <w:tc>
          <w:tcPr>
            <w:tcW w:w="1694" w:type="pct"/>
            <w:tcBorders>
              <w:top w:val="nil"/>
              <w:left w:val="nil"/>
              <w:bottom w:val="nil"/>
              <w:right w:val="nil"/>
            </w:tcBorders>
          </w:tcPr>
          <w:p w14:paraId="3DB32F52" w14:textId="77777777" w:rsidR="00E2220F" w:rsidRPr="00E43B46" w:rsidRDefault="00E2220F" w:rsidP="0038226D">
            <w:pPr>
              <w:pStyle w:val="Sinespaciado"/>
              <w:rPr>
                <w:sz w:val="24"/>
                <w:lang w:val="en-US"/>
              </w:rPr>
            </w:pPr>
            <w:r w:rsidRPr="00E43B46">
              <w:rPr>
                <w:sz w:val="24"/>
                <w:lang w:val="en-US"/>
              </w:rPr>
              <w:t>0.093</w:t>
            </w:r>
          </w:p>
        </w:tc>
      </w:tr>
      <w:tr w:rsidR="00E2220F" w:rsidRPr="00E43B46" w14:paraId="2FDCA36C" w14:textId="77777777" w:rsidTr="00E2220F">
        <w:tc>
          <w:tcPr>
            <w:tcW w:w="3306" w:type="pct"/>
            <w:tcBorders>
              <w:top w:val="nil"/>
              <w:left w:val="nil"/>
              <w:bottom w:val="single" w:sz="4" w:space="0" w:color="auto"/>
              <w:right w:val="nil"/>
            </w:tcBorders>
          </w:tcPr>
          <w:p w14:paraId="7BAA86D8" w14:textId="77777777" w:rsidR="00E2220F" w:rsidRPr="00E43B46" w:rsidRDefault="00E2220F" w:rsidP="0038226D">
            <w:pPr>
              <w:pStyle w:val="Sinespaciado"/>
              <w:rPr>
                <w:sz w:val="24"/>
                <w:lang w:val="en-US"/>
              </w:rPr>
            </w:pPr>
            <w:proofErr w:type="spellStart"/>
            <w:r w:rsidRPr="00E43B46">
              <w:rPr>
                <w:sz w:val="24"/>
                <w:lang w:val="en-US"/>
              </w:rPr>
              <w:t>Innov</w:t>
            </w:r>
            <w:proofErr w:type="spellEnd"/>
          </w:p>
        </w:tc>
        <w:tc>
          <w:tcPr>
            <w:tcW w:w="1694" w:type="pct"/>
            <w:tcBorders>
              <w:top w:val="nil"/>
              <w:left w:val="nil"/>
              <w:bottom w:val="single" w:sz="4" w:space="0" w:color="auto"/>
              <w:right w:val="nil"/>
            </w:tcBorders>
          </w:tcPr>
          <w:p w14:paraId="58041669" w14:textId="77777777" w:rsidR="00E2220F" w:rsidRPr="00E43B46" w:rsidRDefault="00E2220F" w:rsidP="0038226D">
            <w:pPr>
              <w:pStyle w:val="Sinespaciado"/>
              <w:rPr>
                <w:sz w:val="24"/>
                <w:lang w:val="en-US"/>
              </w:rPr>
            </w:pPr>
            <w:r w:rsidRPr="00E43B46">
              <w:rPr>
                <w:sz w:val="24"/>
                <w:lang w:val="en-US"/>
              </w:rPr>
              <w:t>0.165</w:t>
            </w:r>
          </w:p>
        </w:tc>
      </w:tr>
      <w:tr w:rsidR="00E2220F" w:rsidRPr="00E43B46" w14:paraId="0935894C" w14:textId="77777777" w:rsidTr="00E2220F">
        <w:tc>
          <w:tcPr>
            <w:tcW w:w="3306" w:type="pct"/>
            <w:tcBorders>
              <w:top w:val="single" w:sz="4" w:space="0" w:color="auto"/>
              <w:left w:val="nil"/>
              <w:bottom w:val="nil"/>
              <w:right w:val="nil"/>
            </w:tcBorders>
          </w:tcPr>
          <w:p w14:paraId="3E762194" w14:textId="77777777" w:rsidR="00E2220F" w:rsidRPr="00E43B46" w:rsidRDefault="00E2220F" w:rsidP="0038226D">
            <w:pPr>
              <w:pStyle w:val="Sinespaciado"/>
              <w:rPr>
                <w:sz w:val="24"/>
                <w:lang w:val="en-US"/>
              </w:rPr>
            </w:pPr>
            <w:proofErr w:type="spellStart"/>
            <w:r w:rsidRPr="00E43B46">
              <w:rPr>
                <w:sz w:val="24"/>
                <w:lang w:val="en-US"/>
              </w:rPr>
              <w:t>Prob</w:t>
            </w:r>
            <w:proofErr w:type="spellEnd"/>
            <w:r w:rsidRPr="00E43B46">
              <w:rPr>
                <w:sz w:val="24"/>
                <w:lang w:val="en-US"/>
              </w:rPr>
              <w:t>&gt; t</w:t>
            </w:r>
          </w:p>
        </w:tc>
        <w:tc>
          <w:tcPr>
            <w:tcW w:w="1694" w:type="pct"/>
            <w:tcBorders>
              <w:top w:val="single" w:sz="4" w:space="0" w:color="auto"/>
              <w:left w:val="nil"/>
              <w:bottom w:val="nil"/>
              <w:right w:val="nil"/>
            </w:tcBorders>
          </w:tcPr>
          <w:p w14:paraId="54F2FF35" w14:textId="77777777" w:rsidR="00E2220F" w:rsidRPr="00E43B46" w:rsidRDefault="00E2220F" w:rsidP="0038226D">
            <w:pPr>
              <w:pStyle w:val="Sinespaciado"/>
              <w:rPr>
                <w:sz w:val="24"/>
                <w:lang w:val="en-US"/>
              </w:rPr>
            </w:pPr>
            <w:r w:rsidRPr="00E43B46">
              <w:rPr>
                <w:sz w:val="24"/>
                <w:lang w:val="en-US"/>
              </w:rPr>
              <w:t>0.00</w:t>
            </w:r>
          </w:p>
        </w:tc>
      </w:tr>
      <w:tr w:rsidR="00E2220F" w:rsidRPr="00E43B46" w14:paraId="4D38DBAC" w14:textId="77777777" w:rsidTr="00E2220F">
        <w:tc>
          <w:tcPr>
            <w:tcW w:w="3306" w:type="pct"/>
            <w:tcBorders>
              <w:top w:val="nil"/>
              <w:left w:val="nil"/>
              <w:bottom w:val="nil"/>
              <w:right w:val="nil"/>
            </w:tcBorders>
          </w:tcPr>
          <w:p w14:paraId="65E0D171" w14:textId="77777777" w:rsidR="00E2220F" w:rsidRPr="00E43B46" w:rsidRDefault="00E2220F" w:rsidP="0038226D">
            <w:pPr>
              <w:pStyle w:val="Sinespaciado"/>
              <w:rPr>
                <w:sz w:val="24"/>
                <w:lang w:val="en-US"/>
              </w:rPr>
            </w:pPr>
            <w:r w:rsidRPr="00E43B46">
              <w:rPr>
                <w:sz w:val="24"/>
                <w:lang w:val="en-US"/>
              </w:rPr>
              <w:t>dif. of means</w:t>
            </w:r>
          </w:p>
        </w:tc>
        <w:tc>
          <w:tcPr>
            <w:tcW w:w="1694" w:type="pct"/>
            <w:tcBorders>
              <w:top w:val="nil"/>
              <w:left w:val="nil"/>
              <w:bottom w:val="nil"/>
              <w:right w:val="nil"/>
            </w:tcBorders>
          </w:tcPr>
          <w:p w14:paraId="7CCFDC06" w14:textId="77777777" w:rsidR="00E2220F" w:rsidRPr="00E43B46" w:rsidRDefault="00E2220F" w:rsidP="0038226D">
            <w:pPr>
              <w:pStyle w:val="Sinespaciado"/>
              <w:rPr>
                <w:sz w:val="24"/>
                <w:lang w:val="en-US"/>
              </w:rPr>
            </w:pPr>
            <w:r w:rsidRPr="00E43B46">
              <w:rPr>
                <w:sz w:val="24"/>
                <w:lang w:val="en-US"/>
              </w:rPr>
              <w:t>0.072</w:t>
            </w:r>
          </w:p>
        </w:tc>
      </w:tr>
      <w:tr w:rsidR="00E2220F" w:rsidRPr="00E43B46" w14:paraId="42A92A8C" w14:textId="77777777" w:rsidTr="00E2220F">
        <w:tc>
          <w:tcPr>
            <w:tcW w:w="3306" w:type="pct"/>
            <w:tcBorders>
              <w:top w:val="nil"/>
              <w:left w:val="nil"/>
              <w:bottom w:val="nil"/>
              <w:right w:val="nil"/>
            </w:tcBorders>
          </w:tcPr>
          <w:p w14:paraId="19503B51" w14:textId="77777777" w:rsidR="00E2220F" w:rsidRPr="00E43B46" w:rsidRDefault="00E2220F" w:rsidP="0038226D">
            <w:pPr>
              <w:pStyle w:val="Sinespaciado"/>
              <w:rPr>
                <w:sz w:val="24"/>
                <w:lang w:val="en-US"/>
              </w:rPr>
            </w:pPr>
            <w:r w:rsidRPr="00E43B46">
              <w:rPr>
                <w:sz w:val="24"/>
                <w:lang w:val="en-US"/>
              </w:rPr>
              <w:t>ratio</w:t>
            </w:r>
          </w:p>
        </w:tc>
        <w:tc>
          <w:tcPr>
            <w:tcW w:w="1694" w:type="pct"/>
            <w:tcBorders>
              <w:top w:val="nil"/>
              <w:left w:val="nil"/>
              <w:bottom w:val="nil"/>
              <w:right w:val="nil"/>
            </w:tcBorders>
          </w:tcPr>
          <w:p w14:paraId="36004022" w14:textId="77777777" w:rsidR="00E2220F" w:rsidRPr="00E43B46" w:rsidRDefault="00E2220F" w:rsidP="0038226D">
            <w:pPr>
              <w:pStyle w:val="Sinespaciado"/>
              <w:rPr>
                <w:sz w:val="24"/>
                <w:lang w:val="en-US"/>
              </w:rPr>
            </w:pPr>
            <w:r w:rsidRPr="00E43B46">
              <w:rPr>
                <w:sz w:val="24"/>
                <w:lang w:val="en-US"/>
              </w:rPr>
              <w:t>1.78</w:t>
            </w:r>
          </w:p>
        </w:tc>
      </w:tr>
      <w:tr w:rsidR="00E2220F" w:rsidRPr="00E43B46" w14:paraId="2CAC89F4" w14:textId="77777777" w:rsidTr="00E2220F">
        <w:tc>
          <w:tcPr>
            <w:tcW w:w="3306" w:type="pct"/>
            <w:tcBorders>
              <w:top w:val="nil"/>
              <w:left w:val="nil"/>
              <w:bottom w:val="nil"/>
              <w:right w:val="nil"/>
            </w:tcBorders>
          </w:tcPr>
          <w:p w14:paraId="6ED220A9" w14:textId="77777777" w:rsidR="00E2220F" w:rsidRPr="00E43B46" w:rsidRDefault="00E2220F" w:rsidP="0038226D">
            <w:pPr>
              <w:pStyle w:val="Sinespaciado"/>
              <w:rPr>
                <w:sz w:val="24"/>
                <w:lang w:val="en-US"/>
              </w:rPr>
            </w:pPr>
            <w:r w:rsidRPr="00E43B46">
              <w:rPr>
                <w:sz w:val="24"/>
                <w:lang w:val="en-US"/>
              </w:rPr>
              <w:t>N</w:t>
            </w:r>
          </w:p>
        </w:tc>
        <w:tc>
          <w:tcPr>
            <w:tcW w:w="1694" w:type="pct"/>
            <w:tcBorders>
              <w:top w:val="nil"/>
              <w:left w:val="nil"/>
              <w:bottom w:val="nil"/>
              <w:right w:val="nil"/>
            </w:tcBorders>
          </w:tcPr>
          <w:p w14:paraId="0E3BF181" w14:textId="77777777" w:rsidR="00E2220F" w:rsidRPr="00E43B46" w:rsidRDefault="00E2220F" w:rsidP="0038226D">
            <w:pPr>
              <w:pStyle w:val="Sinespaciado"/>
              <w:rPr>
                <w:sz w:val="24"/>
                <w:lang w:val="en-US"/>
              </w:rPr>
            </w:pPr>
            <w:r w:rsidRPr="00E43B46">
              <w:rPr>
                <w:sz w:val="24"/>
                <w:lang w:val="en-US"/>
              </w:rPr>
              <w:t>6,374</w:t>
            </w:r>
          </w:p>
        </w:tc>
      </w:tr>
      <w:tr w:rsidR="00E2220F" w:rsidRPr="00E43B46" w14:paraId="3F9D7F8E" w14:textId="77777777" w:rsidTr="00E2220F">
        <w:tc>
          <w:tcPr>
            <w:tcW w:w="3306" w:type="pct"/>
            <w:tcBorders>
              <w:top w:val="nil"/>
              <w:left w:val="nil"/>
              <w:bottom w:val="nil"/>
              <w:right w:val="nil"/>
            </w:tcBorders>
          </w:tcPr>
          <w:p w14:paraId="72350FEF" w14:textId="77777777" w:rsidR="00E2220F" w:rsidRPr="00E43B46" w:rsidRDefault="00E2220F" w:rsidP="0038226D">
            <w:pPr>
              <w:pStyle w:val="Sinespaciado"/>
              <w:rPr>
                <w:sz w:val="24"/>
                <w:lang w:val="en-US"/>
              </w:rPr>
            </w:pPr>
            <w:proofErr w:type="gramStart"/>
            <w:r w:rsidRPr="00E43B46">
              <w:rPr>
                <w:sz w:val="24"/>
                <w:lang w:val="en-US"/>
              </w:rPr>
              <w:t>non-</w:t>
            </w:r>
            <w:proofErr w:type="spellStart"/>
            <w:r w:rsidRPr="00E43B46">
              <w:rPr>
                <w:sz w:val="24"/>
                <w:lang w:val="en-US"/>
              </w:rPr>
              <w:t>Innov</w:t>
            </w:r>
            <w:proofErr w:type="spellEnd"/>
            <w:proofErr w:type="gramEnd"/>
            <w:r w:rsidRPr="00E43B46">
              <w:rPr>
                <w:sz w:val="24"/>
                <w:lang w:val="en-US"/>
              </w:rPr>
              <w:t>.</w:t>
            </w:r>
          </w:p>
        </w:tc>
        <w:tc>
          <w:tcPr>
            <w:tcW w:w="1694" w:type="pct"/>
            <w:tcBorders>
              <w:top w:val="nil"/>
              <w:left w:val="nil"/>
              <w:bottom w:val="nil"/>
              <w:right w:val="nil"/>
            </w:tcBorders>
          </w:tcPr>
          <w:p w14:paraId="78B129CC" w14:textId="77777777" w:rsidR="00E2220F" w:rsidRPr="00E43B46" w:rsidRDefault="00E2220F" w:rsidP="0038226D">
            <w:pPr>
              <w:pStyle w:val="Sinespaciado"/>
              <w:rPr>
                <w:sz w:val="24"/>
                <w:lang w:val="en-US"/>
              </w:rPr>
            </w:pPr>
            <w:r w:rsidRPr="00E43B46">
              <w:rPr>
                <w:sz w:val="24"/>
                <w:lang w:val="en-US"/>
              </w:rPr>
              <w:t>4,016</w:t>
            </w:r>
          </w:p>
        </w:tc>
      </w:tr>
      <w:tr w:rsidR="00E2220F" w:rsidRPr="00E43B46" w14:paraId="0977F05C" w14:textId="77777777" w:rsidTr="00E2220F">
        <w:tc>
          <w:tcPr>
            <w:tcW w:w="3306" w:type="pct"/>
            <w:tcBorders>
              <w:top w:val="nil"/>
              <w:left w:val="nil"/>
              <w:bottom w:val="single" w:sz="4" w:space="0" w:color="auto"/>
              <w:right w:val="nil"/>
            </w:tcBorders>
          </w:tcPr>
          <w:p w14:paraId="18333B96" w14:textId="77777777" w:rsidR="00E2220F" w:rsidRPr="00E43B46" w:rsidRDefault="00E2220F" w:rsidP="0038226D">
            <w:pPr>
              <w:pStyle w:val="Sinespaciado"/>
              <w:rPr>
                <w:sz w:val="24"/>
                <w:lang w:val="en-US"/>
              </w:rPr>
            </w:pPr>
            <w:proofErr w:type="spellStart"/>
            <w:r w:rsidRPr="00E43B46">
              <w:rPr>
                <w:sz w:val="24"/>
                <w:lang w:val="en-US"/>
              </w:rPr>
              <w:t>Innov</w:t>
            </w:r>
            <w:proofErr w:type="spellEnd"/>
            <w:r w:rsidRPr="00E43B46">
              <w:rPr>
                <w:sz w:val="24"/>
                <w:lang w:val="en-US"/>
              </w:rPr>
              <w:t>.</w:t>
            </w:r>
          </w:p>
        </w:tc>
        <w:tc>
          <w:tcPr>
            <w:tcW w:w="1694" w:type="pct"/>
            <w:tcBorders>
              <w:top w:val="nil"/>
              <w:left w:val="nil"/>
              <w:bottom w:val="single" w:sz="4" w:space="0" w:color="auto"/>
              <w:right w:val="nil"/>
            </w:tcBorders>
          </w:tcPr>
          <w:p w14:paraId="0081AA89" w14:textId="77777777" w:rsidR="00E2220F" w:rsidRPr="00E43B46" w:rsidRDefault="00E2220F" w:rsidP="0038226D">
            <w:pPr>
              <w:pStyle w:val="Sinespaciado"/>
              <w:rPr>
                <w:sz w:val="24"/>
                <w:lang w:val="en-US"/>
              </w:rPr>
            </w:pPr>
            <w:r w:rsidRPr="00E43B46">
              <w:rPr>
                <w:sz w:val="24"/>
                <w:lang w:val="en-US"/>
              </w:rPr>
              <w:t>2,358</w:t>
            </w:r>
          </w:p>
        </w:tc>
      </w:tr>
    </w:tbl>
    <w:p w14:paraId="594CC1CD" w14:textId="77777777" w:rsidR="00EA5C8B" w:rsidRPr="000C7F3C" w:rsidRDefault="00EA5C8B" w:rsidP="0038226D">
      <w:pPr>
        <w:pStyle w:val="Sinespaciado"/>
        <w:rPr>
          <w:sz w:val="20"/>
          <w:lang w:val="en-US"/>
        </w:rPr>
      </w:pPr>
      <w:r w:rsidRPr="000C7F3C">
        <w:rPr>
          <w:sz w:val="20"/>
          <w:lang w:val="en-US"/>
        </w:rPr>
        <w:t xml:space="preserve">Source: Author's elaboration based on information from the EIT </w:t>
      </w:r>
      <w:r w:rsidR="000514DC" w:rsidRPr="000C7F3C">
        <w:rPr>
          <w:sz w:val="20"/>
          <w:lang w:val="en-US"/>
        </w:rPr>
        <w:t>and ENIA</w:t>
      </w:r>
      <w:r w:rsidRPr="000C7F3C">
        <w:rPr>
          <w:sz w:val="20"/>
          <w:lang w:val="en-US"/>
        </w:rPr>
        <w:t>.</w:t>
      </w:r>
    </w:p>
    <w:p w14:paraId="70B3CCA5" w14:textId="77777777" w:rsidR="00D07D34" w:rsidRPr="00E43B46" w:rsidRDefault="00D07D34" w:rsidP="000048F7">
      <w:pPr>
        <w:rPr>
          <w:lang w:val="en-US"/>
        </w:rPr>
      </w:pPr>
    </w:p>
    <w:p w14:paraId="3CBEBF24" w14:textId="77777777" w:rsidR="006323B5" w:rsidRPr="002403CE" w:rsidRDefault="00310E99" w:rsidP="00FB3146">
      <w:pPr>
        <w:pStyle w:val="Ttulo1"/>
        <w:rPr>
          <w:lang w:val="en-US"/>
        </w:rPr>
      </w:pPr>
      <w:r w:rsidRPr="00E43B46">
        <w:rPr>
          <w:lang w:val="en-US"/>
        </w:rPr>
        <w:t>The Model</w:t>
      </w:r>
    </w:p>
    <w:p w14:paraId="7CB7A2D0" w14:textId="77777777" w:rsidR="004E3146" w:rsidRDefault="006323B5" w:rsidP="000048F7">
      <w:pPr>
        <w:rPr>
          <w:lang w:val="en-US"/>
        </w:rPr>
      </w:pPr>
      <w:r w:rsidRPr="006323B5">
        <w:rPr>
          <w:lang w:val="en-US"/>
        </w:rPr>
        <w:t xml:space="preserve">Following the recommendations of </w:t>
      </w:r>
      <w:proofErr w:type="spellStart"/>
      <w:r w:rsidRPr="006323B5">
        <w:rPr>
          <w:lang w:val="en-US"/>
        </w:rPr>
        <w:t>Filipescu</w:t>
      </w:r>
      <w:proofErr w:type="spellEnd"/>
      <w:r w:rsidRPr="006323B5">
        <w:rPr>
          <w:lang w:val="en-US"/>
        </w:rPr>
        <w:t xml:space="preserve"> et al. (2009), </w:t>
      </w:r>
      <w:r w:rsidR="005B43AF">
        <w:rPr>
          <w:lang w:val="en-US"/>
        </w:rPr>
        <w:t>I</w:t>
      </w:r>
      <w:r w:rsidRPr="006323B5">
        <w:rPr>
          <w:lang w:val="en-US"/>
        </w:rPr>
        <w:t xml:space="preserve"> lagged variables re</w:t>
      </w:r>
      <w:r w:rsidR="004E3146">
        <w:rPr>
          <w:lang w:val="en-US"/>
        </w:rPr>
        <w:t xml:space="preserve">lated to innovation by one time </w:t>
      </w:r>
      <w:r w:rsidRPr="006323B5">
        <w:rPr>
          <w:lang w:val="en-US"/>
        </w:rPr>
        <w:t>period to account for the delay between the R&amp;D investments and the results of these investm</w:t>
      </w:r>
      <w:r w:rsidR="004E3146">
        <w:rPr>
          <w:lang w:val="en-US"/>
        </w:rPr>
        <w:t xml:space="preserve">ents. </w:t>
      </w:r>
      <w:proofErr w:type="spellStart"/>
      <w:r w:rsidRPr="006323B5">
        <w:rPr>
          <w:lang w:val="en-US"/>
        </w:rPr>
        <w:t>Filipescu</w:t>
      </w:r>
      <w:proofErr w:type="spellEnd"/>
      <w:r w:rsidRPr="006323B5">
        <w:rPr>
          <w:lang w:val="en-US"/>
        </w:rPr>
        <w:t xml:space="preserve"> et al. (2009) indicated that lagging the innovation variables for longer periods does </w:t>
      </w:r>
      <w:r w:rsidR="004E3146">
        <w:rPr>
          <w:lang w:val="en-US"/>
        </w:rPr>
        <w:t xml:space="preserve">not significantly influence the </w:t>
      </w:r>
      <w:r w:rsidRPr="006323B5">
        <w:rPr>
          <w:lang w:val="en-US"/>
        </w:rPr>
        <w:t>results</w:t>
      </w:r>
      <w:sdt>
        <w:sdtPr>
          <w:rPr>
            <w:lang w:val="en-US"/>
          </w:rPr>
          <w:id w:val="-99114934"/>
          <w:citation/>
        </w:sdtPr>
        <w:sdtEndPr/>
        <w:sdtContent>
          <w:r w:rsidR="004E3146">
            <w:rPr>
              <w:lang w:val="en-US"/>
            </w:rPr>
            <w:fldChar w:fldCharType="begin"/>
          </w:r>
          <w:r w:rsidR="004E3146" w:rsidRPr="00FB3146">
            <w:rPr>
              <w:lang w:val="en-GB"/>
            </w:rPr>
            <w:instrText xml:space="preserve"> CITATION Fil091 \l 13322 </w:instrText>
          </w:r>
          <w:r w:rsidR="004E3146">
            <w:rPr>
              <w:lang w:val="en-US"/>
            </w:rPr>
            <w:fldChar w:fldCharType="separate"/>
          </w:r>
          <w:r w:rsidR="00B21137">
            <w:rPr>
              <w:noProof/>
              <w:lang w:val="en-GB"/>
            </w:rPr>
            <w:t xml:space="preserve"> </w:t>
          </w:r>
          <w:r w:rsidR="00B21137" w:rsidRPr="00B21137">
            <w:rPr>
              <w:noProof/>
              <w:lang w:val="en-GB"/>
            </w:rPr>
            <w:t>(Filipescu, Rialp, &amp; Rialp, 2009)</w:t>
          </w:r>
          <w:r w:rsidR="004E3146">
            <w:rPr>
              <w:lang w:val="en-US"/>
            </w:rPr>
            <w:fldChar w:fldCharType="end"/>
          </w:r>
        </w:sdtContent>
      </w:sdt>
      <w:r w:rsidRPr="006323B5">
        <w:rPr>
          <w:lang w:val="en-US"/>
        </w:rPr>
        <w:t>.</w:t>
      </w:r>
    </w:p>
    <w:p w14:paraId="2BEE047E" w14:textId="50549BD6" w:rsidR="004E3146" w:rsidRPr="00EB2318" w:rsidRDefault="004E3146" w:rsidP="000048F7">
      <w:pPr>
        <w:rPr>
          <w:lang w:val="en-US"/>
        </w:rPr>
      </w:pPr>
      <w:r w:rsidRPr="004E3146">
        <w:rPr>
          <w:lang w:val="en-US"/>
        </w:rPr>
        <w:t>However, because expect</w:t>
      </w:r>
      <w:r>
        <w:rPr>
          <w:lang w:val="en-US"/>
        </w:rPr>
        <w:t xml:space="preserve">ed impacts between </w:t>
      </w:r>
      <w:r w:rsidRPr="004E3146">
        <w:rPr>
          <w:lang w:val="en-US"/>
        </w:rPr>
        <w:t>innovations and ex</w:t>
      </w:r>
      <w:r>
        <w:rPr>
          <w:lang w:val="en-US"/>
        </w:rPr>
        <w:t xml:space="preserve">ports and vice versa may not be </w:t>
      </w:r>
      <w:r w:rsidRPr="004E3146">
        <w:rPr>
          <w:lang w:val="en-US"/>
        </w:rPr>
        <w:t xml:space="preserve">immediate, </w:t>
      </w:r>
      <w:r w:rsidR="00D2742C">
        <w:rPr>
          <w:lang w:val="en-US"/>
        </w:rPr>
        <w:t>we</w:t>
      </w:r>
      <w:r>
        <w:rPr>
          <w:lang w:val="en-US"/>
        </w:rPr>
        <w:t xml:space="preserve"> do </w:t>
      </w:r>
      <w:r w:rsidRPr="004E3146">
        <w:rPr>
          <w:lang w:val="en-US"/>
        </w:rPr>
        <w:t>not expect them to n</w:t>
      </w:r>
      <w:r>
        <w:rPr>
          <w:lang w:val="en-US"/>
        </w:rPr>
        <w:t>ecessarily occur simultaneously</w:t>
      </w:r>
      <w:sdt>
        <w:sdtPr>
          <w:rPr>
            <w:lang w:val="en-US"/>
          </w:rPr>
          <w:id w:val="1363559222"/>
          <w:citation/>
        </w:sdtPr>
        <w:sdtEndPr/>
        <w:sdtContent>
          <w:r>
            <w:rPr>
              <w:lang w:val="en-US"/>
            </w:rPr>
            <w:fldChar w:fldCharType="begin"/>
          </w:r>
          <w:r w:rsidRPr="00FB3146">
            <w:rPr>
              <w:lang w:val="en-GB"/>
            </w:rPr>
            <w:instrText xml:space="preserve"> CITATION Fil091 \l 13322 </w:instrText>
          </w:r>
          <w:r>
            <w:rPr>
              <w:lang w:val="en-US"/>
            </w:rPr>
            <w:fldChar w:fldCharType="separate"/>
          </w:r>
          <w:r w:rsidR="00B21137">
            <w:rPr>
              <w:noProof/>
              <w:lang w:val="en-GB"/>
            </w:rPr>
            <w:t xml:space="preserve"> </w:t>
          </w:r>
          <w:r w:rsidR="00B21137" w:rsidRPr="00B21137">
            <w:rPr>
              <w:noProof/>
              <w:lang w:val="en-GB"/>
            </w:rPr>
            <w:t>(Filipescu, Rialp, &amp; Rialp, 2009)</w:t>
          </w:r>
          <w:r>
            <w:rPr>
              <w:lang w:val="en-US"/>
            </w:rPr>
            <w:fldChar w:fldCharType="end"/>
          </w:r>
        </w:sdtContent>
      </w:sdt>
      <w:r>
        <w:rPr>
          <w:lang w:val="en-US"/>
        </w:rPr>
        <w:t xml:space="preserve">, I analyzed their respective </w:t>
      </w:r>
      <w:r w:rsidRPr="004E3146">
        <w:rPr>
          <w:lang w:val="en-US"/>
        </w:rPr>
        <w:t xml:space="preserve">effects lagged in </w:t>
      </w:r>
      <w:r>
        <w:rPr>
          <w:lang w:val="en-US"/>
        </w:rPr>
        <w:t xml:space="preserve">one </w:t>
      </w:r>
      <w:r w:rsidRPr="004E3146">
        <w:rPr>
          <w:lang w:val="en-US"/>
        </w:rPr>
        <w:t xml:space="preserve">time. Thus, </w:t>
      </w:r>
      <w:r w:rsidR="008C37FD">
        <w:rPr>
          <w:lang w:val="en-US"/>
        </w:rPr>
        <w:t>I</w:t>
      </w:r>
      <w:r w:rsidRPr="004E3146">
        <w:rPr>
          <w:lang w:val="en-US"/>
        </w:rPr>
        <w:t xml:space="preserve"> fol</w:t>
      </w:r>
      <w:r>
        <w:rPr>
          <w:lang w:val="en-US"/>
        </w:rPr>
        <w:t>low</w:t>
      </w:r>
      <w:r w:rsidR="003A78FE">
        <w:rPr>
          <w:lang w:val="en-US"/>
        </w:rPr>
        <w:t>ed</w:t>
      </w:r>
      <w:r>
        <w:rPr>
          <w:lang w:val="en-US"/>
        </w:rPr>
        <w:t xml:space="preserve"> Salomon and </w:t>
      </w:r>
      <w:r w:rsidR="003A78FE">
        <w:rPr>
          <w:lang w:val="en-US"/>
        </w:rPr>
        <w:t>Shaver’s</w:t>
      </w:r>
      <w:r>
        <w:rPr>
          <w:lang w:val="en-US"/>
        </w:rPr>
        <w:t xml:space="preserve"> (2005) </w:t>
      </w:r>
      <w:r w:rsidRPr="004E3146">
        <w:rPr>
          <w:lang w:val="en-US"/>
        </w:rPr>
        <w:t xml:space="preserve">advice to introduce lags </w:t>
      </w:r>
      <w:r>
        <w:rPr>
          <w:lang w:val="en-US"/>
        </w:rPr>
        <w:t>into the analysis to reduce pos</w:t>
      </w:r>
      <w:r w:rsidRPr="004E3146">
        <w:rPr>
          <w:lang w:val="en-US"/>
        </w:rPr>
        <w:t>sible simultaneity problems</w:t>
      </w:r>
      <w:sdt>
        <w:sdtPr>
          <w:rPr>
            <w:lang w:val="en-US"/>
          </w:rPr>
          <w:id w:val="1041636710"/>
          <w:citation/>
        </w:sdtPr>
        <w:sdtEndPr/>
        <w:sdtContent>
          <w:r w:rsidR="00D2742C">
            <w:rPr>
              <w:lang w:val="en-US"/>
            </w:rPr>
            <w:fldChar w:fldCharType="begin"/>
          </w:r>
          <w:r w:rsidR="00D2742C" w:rsidRPr="00FB3146">
            <w:rPr>
              <w:lang w:val="en-GB"/>
            </w:rPr>
            <w:instrText xml:space="preserve"> CITATION Sal05 \l 13322 </w:instrText>
          </w:r>
          <w:r w:rsidR="00D2742C">
            <w:rPr>
              <w:lang w:val="en-US"/>
            </w:rPr>
            <w:fldChar w:fldCharType="separate"/>
          </w:r>
          <w:r w:rsidR="00B21137">
            <w:rPr>
              <w:noProof/>
              <w:lang w:val="en-GB"/>
            </w:rPr>
            <w:t xml:space="preserve"> </w:t>
          </w:r>
          <w:r w:rsidR="00B21137" w:rsidRPr="00B21137">
            <w:rPr>
              <w:noProof/>
              <w:lang w:val="en-GB"/>
            </w:rPr>
            <w:t>(Salomon &amp; Shaver, 2005)</w:t>
          </w:r>
          <w:r w:rsidR="00D2742C">
            <w:rPr>
              <w:lang w:val="en-US"/>
            </w:rPr>
            <w:fldChar w:fldCharType="end"/>
          </w:r>
        </w:sdtContent>
      </w:sdt>
      <w:r w:rsidRPr="004E3146">
        <w:rPr>
          <w:lang w:val="en-US"/>
        </w:rPr>
        <w:t>. Similarly, Baum (2006)</w:t>
      </w:r>
      <w:r>
        <w:rPr>
          <w:lang w:val="en-US"/>
        </w:rPr>
        <w:t xml:space="preserve"> </w:t>
      </w:r>
      <w:r w:rsidRPr="004E3146">
        <w:rPr>
          <w:lang w:val="en-US"/>
        </w:rPr>
        <w:t>considers lags importan</w:t>
      </w:r>
      <w:r>
        <w:rPr>
          <w:lang w:val="en-US"/>
        </w:rPr>
        <w:t xml:space="preserve">t to improve prospects of valid </w:t>
      </w:r>
      <w:r w:rsidRPr="004E3146">
        <w:rPr>
          <w:lang w:val="en-US"/>
        </w:rPr>
        <w:t>causal inference. In ad</w:t>
      </w:r>
      <w:r>
        <w:rPr>
          <w:lang w:val="en-US"/>
        </w:rPr>
        <w:t xml:space="preserve">dition, </w:t>
      </w:r>
      <w:r w:rsidR="008C37FD">
        <w:rPr>
          <w:lang w:val="en-US"/>
        </w:rPr>
        <w:t>I</w:t>
      </w:r>
      <w:r>
        <w:rPr>
          <w:lang w:val="en-US"/>
        </w:rPr>
        <w:t xml:space="preserve"> include year and subsector dummies </w:t>
      </w:r>
      <w:r w:rsidRPr="004E3146">
        <w:rPr>
          <w:lang w:val="en-US"/>
        </w:rPr>
        <w:t>for both analyses.</w:t>
      </w:r>
      <w:r>
        <w:rPr>
          <w:lang w:val="en-US"/>
        </w:rPr>
        <w:t xml:space="preserve"> This is different</w:t>
      </w:r>
      <w:r w:rsidR="00EB2318">
        <w:rPr>
          <w:lang w:val="en-US"/>
        </w:rPr>
        <w:t xml:space="preserve">, for two primary reasons, </w:t>
      </w:r>
      <w:r>
        <w:rPr>
          <w:lang w:val="en-US"/>
        </w:rPr>
        <w:t xml:space="preserve">from </w:t>
      </w:r>
      <w:r w:rsidRPr="00FB3146">
        <w:rPr>
          <w:noProof/>
          <w:lang w:val="en-GB"/>
        </w:rPr>
        <w:t xml:space="preserve">Filipescu, Prashantham, Rialp, &amp; Rialp, </w:t>
      </w:r>
      <w:r>
        <w:rPr>
          <w:noProof/>
          <w:lang w:val="en-GB"/>
        </w:rPr>
        <w:t>(</w:t>
      </w:r>
      <w:r w:rsidRPr="00FB3146">
        <w:rPr>
          <w:noProof/>
          <w:lang w:val="en-GB"/>
        </w:rPr>
        <w:t>2013</w:t>
      </w:r>
      <w:r>
        <w:rPr>
          <w:noProof/>
          <w:lang w:val="en-GB"/>
        </w:rPr>
        <w:t>) because they consider two lags</w:t>
      </w:r>
      <w:r w:rsidR="00EB2318">
        <w:rPr>
          <w:noProof/>
          <w:lang w:val="en-GB"/>
        </w:rPr>
        <w:t>.</w:t>
      </w:r>
      <w:r>
        <w:rPr>
          <w:noProof/>
          <w:lang w:val="en-GB"/>
        </w:rPr>
        <w:t xml:space="preserve"> First, in their work, </w:t>
      </w:r>
      <w:r w:rsidR="00432396">
        <w:rPr>
          <w:noProof/>
          <w:lang w:val="en-GB"/>
        </w:rPr>
        <w:t>they</w:t>
      </w:r>
      <w:r>
        <w:rPr>
          <w:noProof/>
          <w:lang w:val="en-GB"/>
        </w:rPr>
        <w:t xml:space="preserve"> focus </w:t>
      </w:r>
      <w:r w:rsidR="00EB2318">
        <w:rPr>
          <w:noProof/>
          <w:lang w:val="en-GB"/>
        </w:rPr>
        <w:t>on</w:t>
      </w:r>
      <w:r>
        <w:rPr>
          <w:noProof/>
          <w:lang w:val="en-GB"/>
        </w:rPr>
        <w:t xml:space="preserve"> the relation of technologi</w:t>
      </w:r>
      <w:r w:rsidRPr="004E3146">
        <w:rPr>
          <w:noProof/>
          <w:lang w:val="en-GB"/>
        </w:rPr>
        <w:t>cal innovations and exports</w:t>
      </w:r>
      <w:r>
        <w:rPr>
          <w:noProof/>
          <w:lang w:val="en-GB"/>
        </w:rPr>
        <w:t xml:space="preserve">. </w:t>
      </w:r>
      <w:r w:rsidR="00436366">
        <w:rPr>
          <w:noProof/>
          <w:lang w:val="en-GB"/>
        </w:rPr>
        <w:t>In my work,</w:t>
      </w:r>
      <w:r w:rsidR="003A78FE">
        <w:rPr>
          <w:rFonts w:eastAsia="Meiryo"/>
          <w:lang w:val="en-US"/>
        </w:rPr>
        <w:t xml:space="preserve"> I do not consider 2 lags</w:t>
      </w:r>
      <w:r w:rsidR="00436366">
        <w:rPr>
          <w:rFonts w:eastAsia="Meiryo"/>
          <w:lang w:val="en-US"/>
        </w:rPr>
        <w:t xml:space="preserve"> because my innovation definition do</w:t>
      </w:r>
      <w:r w:rsidR="00EB2318">
        <w:rPr>
          <w:rFonts w:eastAsia="Meiryo"/>
          <w:lang w:val="en-US"/>
        </w:rPr>
        <w:t>es not</w:t>
      </w:r>
      <w:r w:rsidR="00436366">
        <w:rPr>
          <w:rFonts w:eastAsia="Meiryo"/>
          <w:lang w:val="en-US"/>
        </w:rPr>
        <w:t xml:space="preserve"> have a technological constrain, so it could be that the purpose of innovation do not have a radical innovation as their purpose (like new product or processes), but achieving an incremental innovation</w:t>
      </w:r>
      <w:sdt>
        <w:sdtPr>
          <w:rPr>
            <w:rFonts w:eastAsia="Meiryo"/>
            <w:lang w:val="en-US"/>
          </w:rPr>
          <w:id w:val="193280915"/>
          <w:citation/>
        </w:sdtPr>
        <w:sdtEndPr/>
        <w:sdtContent>
          <w:r w:rsidR="00436366">
            <w:rPr>
              <w:rFonts w:eastAsia="Meiryo"/>
              <w:lang w:val="en-US"/>
            </w:rPr>
            <w:fldChar w:fldCharType="begin"/>
          </w:r>
          <w:r w:rsidR="00436366" w:rsidRPr="003E695C">
            <w:rPr>
              <w:rFonts w:eastAsia="Meiryo"/>
              <w:lang w:val="en-GB"/>
            </w:rPr>
            <w:instrText xml:space="preserve"> CITATION Pav91 \l 13322 </w:instrText>
          </w:r>
          <w:r w:rsidR="00436366">
            <w:rPr>
              <w:rFonts w:eastAsia="Meiryo"/>
              <w:lang w:val="en-US"/>
            </w:rPr>
            <w:fldChar w:fldCharType="separate"/>
          </w:r>
          <w:r w:rsidR="00B21137">
            <w:rPr>
              <w:rFonts w:eastAsia="Meiryo"/>
              <w:noProof/>
              <w:lang w:val="en-GB"/>
            </w:rPr>
            <w:t xml:space="preserve"> </w:t>
          </w:r>
          <w:r w:rsidR="00B21137" w:rsidRPr="00B21137">
            <w:rPr>
              <w:rFonts w:eastAsia="Meiryo"/>
              <w:noProof/>
              <w:lang w:val="en-GB"/>
            </w:rPr>
            <w:t>(Pavitt, What makes basic research economically useful?, 1991)</w:t>
          </w:r>
          <w:r w:rsidR="00436366">
            <w:rPr>
              <w:rFonts w:eastAsia="Meiryo"/>
              <w:lang w:val="en-US"/>
            </w:rPr>
            <w:fldChar w:fldCharType="end"/>
          </w:r>
        </w:sdtContent>
      </w:sdt>
      <w:r w:rsidR="00436366">
        <w:rPr>
          <w:rFonts w:eastAsia="Meiryo"/>
          <w:lang w:val="en-US"/>
        </w:rPr>
        <w:t>. Furthermore, one lag could be enough to measure the</w:t>
      </w:r>
      <w:r w:rsidR="00436366">
        <w:rPr>
          <w:noProof/>
          <w:lang w:val="en-GB"/>
        </w:rPr>
        <w:t xml:space="preserve"> </w:t>
      </w:r>
      <w:r w:rsidR="00436366" w:rsidRPr="004E3146">
        <w:rPr>
          <w:lang w:val="en-US"/>
        </w:rPr>
        <w:t>expect</w:t>
      </w:r>
      <w:r w:rsidR="00436366">
        <w:rPr>
          <w:lang w:val="en-US"/>
        </w:rPr>
        <w:t xml:space="preserve">ed impacts between </w:t>
      </w:r>
      <w:r w:rsidR="00436366" w:rsidRPr="004E3146">
        <w:rPr>
          <w:lang w:val="en-US"/>
        </w:rPr>
        <w:t>innovations and ex</w:t>
      </w:r>
      <w:r w:rsidR="00436366">
        <w:rPr>
          <w:lang w:val="en-US"/>
        </w:rPr>
        <w:t xml:space="preserve">ports and vice versa, rather than the two lags for </w:t>
      </w:r>
      <w:r w:rsidR="00436366">
        <w:rPr>
          <w:noProof/>
          <w:lang w:val="en-GB"/>
        </w:rPr>
        <w:t>technologi</w:t>
      </w:r>
      <w:r w:rsidR="00436366" w:rsidRPr="004E3146">
        <w:rPr>
          <w:noProof/>
          <w:lang w:val="en-GB"/>
        </w:rPr>
        <w:t>cal innovations</w:t>
      </w:r>
      <w:r w:rsidR="00436366">
        <w:rPr>
          <w:noProof/>
          <w:lang w:val="en-GB"/>
        </w:rPr>
        <w:t xml:space="preserve">. Secondly, there is a </w:t>
      </w:r>
      <w:r w:rsidR="00436366">
        <w:rPr>
          <w:lang w:val="en-GB"/>
        </w:rPr>
        <w:t xml:space="preserve">data constrains of the survey. INE do not offer a time series panel database. The survey used was constructed with waves of </w:t>
      </w:r>
      <w:r w:rsidR="008C37FD">
        <w:rPr>
          <w:lang w:val="en-GB"/>
        </w:rPr>
        <w:t>1 years lagged data, so I have only one lag to construct the granger causality test.</w:t>
      </w:r>
    </w:p>
    <w:p w14:paraId="652F2439" w14:textId="77777777" w:rsidR="007B4D9A" w:rsidRPr="00E43B46" w:rsidRDefault="00EB2318" w:rsidP="000048F7">
      <w:pPr>
        <w:rPr>
          <w:lang w:val="en-US"/>
        </w:rPr>
      </w:pPr>
      <w:r>
        <w:rPr>
          <w:lang w:val="en-US"/>
        </w:rPr>
        <w:lastRenderedPageBreak/>
        <w:t>I completed t</w:t>
      </w:r>
      <w:r w:rsidR="005D60EF" w:rsidRPr="00E43B46">
        <w:rPr>
          <w:lang w:val="en-US"/>
        </w:rPr>
        <w:t>h</w:t>
      </w:r>
      <w:r>
        <w:rPr>
          <w:lang w:val="en-US"/>
        </w:rPr>
        <w:t>is</w:t>
      </w:r>
      <w:r w:rsidR="005D60EF" w:rsidRPr="00E43B46">
        <w:rPr>
          <w:lang w:val="en-US"/>
        </w:rPr>
        <w:t xml:space="preserve"> study </w:t>
      </w:r>
      <w:r>
        <w:rPr>
          <w:lang w:val="en-US"/>
        </w:rPr>
        <w:t>by using</w:t>
      </w:r>
      <w:r w:rsidR="005D60EF" w:rsidRPr="00E43B46">
        <w:rPr>
          <w:lang w:val="en-US"/>
        </w:rPr>
        <w:t xml:space="preserve"> </w:t>
      </w:r>
      <w:r>
        <w:rPr>
          <w:lang w:val="en-US"/>
        </w:rPr>
        <w:t>a</w:t>
      </w:r>
      <w:r w:rsidRPr="00E43B46">
        <w:rPr>
          <w:lang w:val="en-US"/>
        </w:rPr>
        <w:t xml:space="preserve"> </w:t>
      </w:r>
      <w:r w:rsidR="005D60EF" w:rsidRPr="00E43B46">
        <w:rPr>
          <w:lang w:val="en-US"/>
        </w:rPr>
        <w:t xml:space="preserve">pooled cross-sectional data, estimating a Granger test based on one lag. </w:t>
      </w:r>
      <w:r w:rsidR="00C50CF5" w:rsidRPr="00E43B46">
        <w:rPr>
          <w:lang w:val="en-US"/>
        </w:rPr>
        <w:t>Considering the manufacturing sub-</w:t>
      </w:r>
      <w:proofErr w:type="gramStart"/>
      <w:r w:rsidR="00C50CF5" w:rsidRPr="00E43B46">
        <w:rPr>
          <w:lang w:val="en-US"/>
        </w:rPr>
        <w:t xml:space="preserve">sectors </w:t>
      </w:r>
      <w:proofErr w:type="gramEnd"/>
      <m:oMath>
        <m:r>
          <w:rPr>
            <w:rFonts w:ascii="Cambria Math" w:hAnsi="Cambria Math"/>
            <w:lang w:val="en-US"/>
          </w:rPr>
          <m:t>(s)</m:t>
        </m:r>
      </m:oMath>
      <w:r w:rsidR="00C50CF5" w:rsidRPr="00E43B46">
        <w:rPr>
          <w:lang w:val="en-US"/>
        </w:rPr>
        <w:t>, the model specification was established in the following manner for every sub-sector:</w:t>
      </w:r>
    </w:p>
    <w:p w14:paraId="5C8D7F5D" w14:textId="77777777" w:rsidR="00566073" w:rsidRPr="00E43B46" w:rsidRDefault="00C576CD" w:rsidP="000048F7">
      <w:pPr>
        <w:rPr>
          <w:lang w:val="en-US"/>
        </w:rPr>
      </w:pPr>
      <m:oMathPara>
        <m:oMath>
          <m:sSub>
            <m:sSubPr>
              <m:ctrlPr>
                <w:rPr>
                  <w:rFonts w:ascii="Cambria Math" w:hAnsi="Cambria Math"/>
                  <w:lang w:val="en-US"/>
                </w:rPr>
              </m:ctrlPr>
            </m:sSubPr>
            <m:e>
              <m:r>
                <m:rPr>
                  <m:sty m:val="p"/>
                </m:rPr>
                <w:rPr>
                  <w:rFonts w:ascii="Cambria Math" w:hAnsi="Cambria Math"/>
                  <w:lang w:val="en-US"/>
                </w:rPr>
                <m:t>exp</m:t>
              </m:r>
            </m:e>
            <m:sub>
              <m:r>
                <m:rPr>
                  <m:sty m:val="p"/>
                </m:rPr>
                <w:rPr>
                  <w:rFonts w:ascii="Cambria Math" w:hAnsi="Cambria Math"/>
                  <w:lang w:val="en-US"/>
                </w:rPr>
                <m:t>t</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β</m:t>
              </m:r>
            </m:e>
            <m:sub>
              <m:r>
                <m:rPr>
                  <m:sty m:val="p"/>
                </m:rPr>
                <w:rPr>
                  <w:rFonts w:ascii="Cambria Math" w:hAnsi="Cambria Math"/>
                  <w:lang w:val="en-US"/>
                </w:rPr>
                <m:t>exp,s</m:t>
              </m:r>
            </m:sub>
            <m:sup>
              <m:r>
                <w:rPr>
                  <w:rFonts w:ascii="Cambria Math" w:hAnsi="Cambria Math"/>
                  <w:lang w:val="en-US"/>
                </w:rPr>
                <m:t>1</m:t>
              </m:r>
            </m:sup>
          </m:sSubSup>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exp</m:t>
              </m:r>
            </m:e>
            <m:sub>
              <m:r>
                <m:rPr>
                  <m:sty m:val="p"/>
                </m:rPr>
                <w:rPr>
                  <w:rFonts w:ascii="Cambria Math" w:hAnsi="Cambria Math"/>
                  <w:lang w:val="en-US"/>
                </w:rPr>
                <m:t>t-1</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β</m:t>
              </m:r>
            </m:e>
            <m:sub>
              <m:r>
                <m:rPr>
                  <m:sty m:val="p"/>
                </m:rPr>
                <w:rPr>
                  <w:rFonts w:ascii="Cambria Math" w:hAnsi="Cambria Math"/>
                  <w:lang w:val="en-US"/>
                </w:rPr>
                <m:t>gs</m:t>
              </m:r>
            </m:sub>
            <m:sup>
              <m:r>
                <w:rPr>
                  <w:rFonts w:ascii="Cambria Math" w:hAnsi="Cambria Math"/>
                  <w:lang w:val="en-US"/>
                </w:rPr>
                <m:t>1</m:t>
              </m:r>
            </m:sup>
          </m:sSubSup>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t-1</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β</m:t>
              </m:r>
            </m:e>
            <m:sub>
              <m:r>
                <m:rPr>
                  <m:sty m:val="p"/>
                </m:rPr>
                <w:rPr>
                  <w:rFonts w:ascii="Cambria Math" w:hAnsi="Cambria Math"/>
                  <w:lang w:val="en-US"/>
                </w:rPr>
                <m:t>vs</m:t>
              </m:r>
            </m:sub>
            <m:sup>
              <m:r>
                <w:rPr>
                  <w:rFonts w:ascii="Cambria Math" w:hAnsi="Cambria Math"/>
                  <w:lang w:val="en-US"/>
                </w:rPr>
                <m:t>1</m:t>
              </m:r>
            </m:sup>
          </m:sSubSup>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t-1</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β</m:t>
              </m:r>
            </m:e>
            <m:sub>
              <m:r>
                <m:rPr>
                  <m:sty m:val="p"/>
                </m:rPr>
                <w:rPr>
                  <w:rFonts w:ascii="Cambria Math" w:hAnsi="Cambria Math"/>
                  <w:lang w:val="en-US"/>
                </w:rPr>
                <m:t>l</m:t>
              </m:r>
            </m:sub>
            <m:sup>
              <m:r>
                <w:rPr>
                  <w:rFonts w:ascii="Cambria Math" w:hAnsi="Cambria Math"/>
                  <w:lang w:val="en-US"/>
                </w:rPr>
                <m:t>1</m:t>
              </m:r>
            </m:sup>
          </m:sSubSup>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l</m:t>
              </m:r>
            </m:e>
            <m:sub>
              <m:r>
                <m:rPr>
                  <m:sty m:val="p"/>
                </m:rPr>
                <w:rPr>
                  <w:rFonts w:ascii="Cambria Math" w:hAnsi="Cambria Math"/>
                  <w:lang w:val="en-US"/>
                </w:rPr>
                <m:t>t-1</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β</m:t>
              </m:r>
            </m:e>
            <m:sub>
              <m:r>
                <m:rPr>
                  <m:sty m:val="p"/>
                </m:rPr>
                <w:rPr>
                  <w:rFonts w:ascii="Cambria Math" w:hAnsi="Cambria Math"/>
                  <w:lang w:val="en-US"/>
                </w:rPr>
                <m:t>k</m:t>
              </m:r>
            </m:sub>
            <m:sup>
              <m:r>
                <w:rPr>
                  <w:rFonts w:ascii="Cambria Math" w:hAnsi="Cambria Math"/>
                  <w:lang w:val="en-US"/>
                </w:rPr>
                <m:t>1</m:t>
              </m:r>
            </m:sup>
          </m:sSubSup>
          <m:r>
            <w:rPr>
              <w:rFonts w:ascii="Cambria Math" w:hAnsi="Cambria Math"/>
              <w:lang w:val="en-US"/>
            </w:rPr>
            <m:t>∙</m:t>
          </m:r>
          <m:r>
            <m:rPr>
              <m:sty m:val="p"/>
            </m:rPr>
            <w:rPr>
              <w:rFonts w:ascii="Cambria Math" w:hAnsi="Cambria Math"/>
              <w:lang w:val="en-US"/>
            </w:rPr>
            <m:t>k +</m:t>
          </m:r>
          <m:sSubSup>
            <m:sSubSupPr>
              <m:ctrlPr>
                <w:rPr>
                  <w:rFonts w:ascii="Cambria Math" w:hAnsi="Cambria Math"/>
                  <w:lang w:val="en-US"/>
                </w:rPr>
              </m:ctrlPr>
            </m:sSubSupPr>
            <m:e>
              <m:acc>
                <m:accPr>
                  <m:chr m:val="⃗"/>
                  <m:ctrlPr>
                    <w:rPr>
                      <w:rFonts w:ascii="Cambria Math" w:hAnsi="Cambria Math"/>
                      <w:lang w:val="en-US"/>
                    </w:rPr>
                  </m:ctrlPr>
                </m:accPr>
                <m:e>
                  <m:r>
                    <m:rPr>
                      <m:sty m:val="p"/>
                    </m:rPr>
                    <w:rPr>
                      <w:rFonts w:ascii="Cambria Math" w:hAnsi="Cambria Math"/>
                      <w:lang w:val="en-US"/>
                    </w:rPr>
                    <m:t>β</m:t>
                  </m:r>
                </m:e>
              </m:acc>
            </m:e>
            <m:sub>
              <m:acc>
                <m:accPr>
                  <m:chr m:val="⃗"/>
                  <m:ctrlPr>
                    <w:rPr>
                      <w:rFonts w:ascii="Cambria Math" w:hAnsi="Cambria Math"/>
                      <w:lang w:val="en-US"/>
                    </w:rPr>
                  </m:ctrlPr>
                </m:accPr>
                <m:e>
                  <m:r>
                    <m:rPr>
                      <m:sty m:val="p"/>
                    </m:rPr>
                    <w:rPr>
                      <w:rFonts w:ascii="Cambria Math" w:hAnsi="Cambria Math"/>
                      <w:lang w:val="en-US"/>
                    </w:rPr>
                    <m:t>A</m:t>
                  </m:r>
                </m:e>
              </m:acc>
            </m:sub>
            <m:sup>
              <m:r>
                <w:rPr>
                  <w:rFonts w:ascii="Cambria Math" w:hAnsi="Cambria Math"/>
                  <w:lang w:val="en-US"/>
                </w:rPr>
                <m:t>1</m:t>
              </m:r>
            </m:sup>
          </m:sSubSup>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A</m:t>
              </m:r>
            </m:e>
          </m:acc>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ε</m:t>
              </m:r>
            </m:e>
            <m:sub>
              <m:r>
                <w:rPr>
                  <w:rFonts w:ascii="Cambria Math" w:hAnsi="Cambria Math"/>
                  <w:lang w:val="en-US"/>
                </w:rPr>
                <m:t>s</m:t>
              </m:r>
            </m:sub>
            <m:sup>
              <m:r>
                <w:rPr>
                  <w:rFonts w:ascii="Cambria Math" w:hAnsi="Cambria Math"/>
                  <w:lang w:val="en-US"/>
                </w:rPr>
                <m:t>1</m:t>
              </m:r>
            </m:sup>
          </m:sSubSup>
          <m:r>
            <m:rPr>
              <m:sty m:val="p"/>
            </m:rPr>
            <w:rPr>
              <w:rFonts w:ascii="Cambria Math" w:hAnsi="Cambria Math"/>
              <w:lang w:val="en-US"/>
            </w:rPr>
            <m:t xml:space="preserve">    (Ecuation 1)</m:t>
          </m:r>
        </m:oMath>
      </m:oMathPara>
    </w:p>
    <w:p w14:paraId="3B5BF8C3" w14:textId="77777777" w:rsidR="005E1863" w:rsidRPr="00E43B46" w:rsidRDefault="00C576CD" w:rsidP="000048F7">
      <w:pPr>
        <w:rPr>
          <w:lang w:val="en-US"/>
        </w:rPr>
      </w:pPr>
      <m:oMathPara>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t</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β</m:t>
              </m:r>
            </m:e>
            <m:sub>
              <m:r>
                <m:rPr>
                  <m:sty m:val="p"/>
                </m:rPr>
                <w:rPr>
                  <w:rFonts w:ascii="Cambria Math" w:hAnsi="Cambria Math"/>
                  <w:lang w:val="en-US"/>
                </w:rPr>
                <m:t>gs</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t-1</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β</m:t>
              </m:r>
            </m:e>
            <m:sub>
              <m:r>
                <m:rPr>
                  <m:sty m:val="p"/>
                </m:rPr>
                <w:rPr>
                  <w:rFonts w:ascii="Cambria Math" w:hAnsi="Cambria Math"/>
                  <w:lang w:val="en-US"/>
                </w:rPr>
                <m:t>exp,s</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exp</m:t>
              </m:r>
            </m:e>
            <m:sub>
              <m:r>
                <m:rPr>
                  <m:sty m:val="p"/>
                </m:rPr>
                <w:rPr>
                  <w:rFonts w:ascii="Cambria Math" w:hAnsi="Cambria Math"/>
                  <w:lang w:val="en-US"/>
                </w:rPr>
                <m:t>t-1</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β</m:t>
              </m:r>
            </m:e>
            <m:sub>
              <m:r>
                <m:rPr>
                  <m:sty m:val="p"/>
                </m:rPr>
                <w:rPr>
                  <w:rFonts w:ascii="Cambria Math" w:hAnsi="Cambria Math"/>
                  <w:lang w:val="en-US"/>
                </w:rPr>
                <m:t>vs</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t-1</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β</m:t>
              </m:r>
            </m:e>
            <m:sub>
              <m:r>
                <m:rPr>
                  <m:sty m:val="p"/>
                </m:rPr>
                <w:rPr>
                  <w:rFonts w:ascii="Cambria Math" w:hAnsi="Cambria Math"/>
                  <w:lang w:val="en-US"/>
                </w:rPr>
                <m:t>l</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l</m:t>
              </m:r>
            </m:e>
            <m:sub>
              <m:r>
                <m:rPr>
                  <m:sty m:val="p"/>
                </m:rPr>
                <w:rPr>
                  <w:rFonts w:ascii="Cambria Math" w:hAnsi="Cambria Math"/>
                  <w:lang w:val="en-US"/>
                </w:rPr>
                <m:t>t-1</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β</m:t>
              </m:r>
            </m:e>
            <m:sub>
              <m:r>
                <m:rPr>
                  <m:sty m:val="p"/>
                </m:rPr>
                <w:rPr>
                  <w:rFonts w:ascii="Cambria Math" w:hAnsi="Cambria Math"/>
                  <w:lang w:val="en-US"/>
                </w:rPr>
                <m:t>k</m:t>
              </m:r>
            </m:sub>
            <m:sup>
              <m:r>
                <w:rPr>
                  <w:rFonts w:ascii="Cambria Math" w:hAnsi="Cambria Math"/>
                  <w:lang w:val="en-US"/>
                </w:rPr>
                <m:t>2</m:t>
              </m:r>
            </m:sup>
          </m:sSubSup>
          <m:r>
            <w:rPr>
              <w:rFonts w:ascii="Cambria Math" w:hAnsi="Cambria Math"/>
              <w:lang w:val="en-US"/>
            </w:rPr>
            <m:t>∙</m:t>
          </m:r>
          <m:r>
            <m:rPr>
              <m:sty m:val="p"/>
            </m:rPr>
            <w:rPr>
              <w:rFonts w:ascii="Cambria Math" w:hAnsi="Cambria Math"/>
              <w:lang w:val="en-US"/>
            </w:rPr>
            <m:t>k +</m:t>
          </m:r>
          <m:sSubSup>
            <m:sSubSupPr>
              <m:ctrlPr>
                <w:rPr>
                  <w:rFonts w:ascii="Cambria Math" w:hAnsi="Cambria Math"/>
                  <w:lang w:val="en-US"/>
                </w:rPr>
              </m:ctrlPr>
            </m:sSubSupPr>
            <m:e>
              <m:acc>
                <m:accPr>
                  <m:chr m:val="⃗"/>
                  <m:ctrlPr>
                    <w:rPr>
                      <w:rFonts w:ascii="Cambria Math" w:hAnsi="Cambria Math"/>
                      <w:lang w:val="en-US"/>
                    </w:rPr>
                  </m:ctrlPr>
                </m:accPr>
                <m:e>
                  <m:r>
                    <m:rPr>
                      <m:sty m:val="p"/>
                    </m:rPr>
                    <w:rPr>
                      <w:rFonts w:ascii="Cambria Math" w:hAnsi="Cambria Math"/>
                      <w:lang w:val="en-US"/>
                    </w:rPr>
                    <m:t>β</m:t>
                  </m:r>
                </m:e>
              </m:acc>
            </m:e>
            <m:sub>
              <m:acc>
                <m:accPr>
                  <m:chr m:val="⃗"/>
                  <m:ctrlPr>
                    <w:rPr>
                      <w:rFonts w:ascii="Cambria Math" w:hAnsi="Cambria Math"/>
                      <w:lang w:val="en-US"/>
                    </w:rPr>
                  </m:ctrlPr>
                </m:accPr>
                <m:e>
                  <m:r>
                    <m:rPr>
                      <m:sty m:val="p"/>
                    </m:rPr>
                    <w:rPr>
                      <w:rFonts w:ascii="Cambria Math" w:hAnsi="Cambria Math"/>
                      <w:lang w:val="en-US"/>
                    </w:rPr>
                    <m:t>A</m:t>
                  </m:r>
                </m:e>
              </m:acc>
            </m:sub>
            <m:sup>
              <m:r>
                <w:rPr>
                  <w:rFonts w:ascii="Cambria Math" w:hAnsi="Cambria Math"/>
                  <w:lang w:val="en-US"/>
                </w:rPr>
                <m:t>2</m:t>
              </m:r>
            </m:sup>
          </m:sSubSup>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A</m:t>
              </m:r>
            </m:e>
          </m:acc>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ε</m:t>
              </m:r>
            </m:e>
            <m:sub>
              <m:r>
                <w:rPr>
                  <w:rFonts w:ascii="Cambria Math" w:hAnsi="Cambria Math"/>
                  <w:lang w:val="en-US"/>
                </w:rPr>
                <m:t>s</m:t>
              </m:r>
            </m:sub>
            <m:sup>
              <m:r>
                <w:rPr>
                  <w:rFonts w:ascii="Cambria Math" w:hAnsi="Cambria Math"/>
                  <w:lang w:val="en-US"/>
                </w:rPr>
                <m:t>2</m:t>
              </m:r>
            </m:sup>
          </m:sSubSup>
          <m:r>
            <m:rPr>
              <m:sty m:val="p"/>
            </m:rPr>
            <w:rPr>
              <w:rFonts w:ascii="Cambria Math" w:hAnsi="Cambria Math"/>
              <w:lang w:val="en-US"/>
            </w:rPr>
            <m:t xml:space="preserve">    (Ecuation 2)</m:t>
          </m:r>
        </m:oMath>
      </m:oMathPara>
    </w:p>
    <w:p w14:paraId="526332D8" w14:textId="77777777" w:rsidR="00566073" w:rsidRPr="00E43B46" w:rsidRDefault="00C50CF5" w:rsidP="000048F7">
      <w:pPr>
        <w:rPr>
          <w:lang w:val="en-US"/>
        </w:rPr>
      </w:pPr>
      <w:r w:rsidRPr="00E43B46">
        <w:rPr>
          <w:lang w:val="en-US"/>
        </w:rPr>
        <w:t>Where: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tblGrid>
      <w:tr w:rsidR="006D2F4E" w:rsidRPr="00E43B46" w14:paraId="6E009B92" w14:textId="77777777" w:rsidTr="006D2F4E">
        <w:trPr>
          <w:jc w:val="center"/>
        </w:trPr>
        <w:tc>
          <w:tcPr>
            <w:tcW w:w="0" w:type="auto"/>
          </w:tcPr>
          <w:p w14:paraId="42A278C9" w14:textId="77777777" w:rsidR="006D2F4E" w:rsidRPr="00E43B46" w:rsidRDefault="006D2F4E" w:rsidP="00C50CF5">
            <w:pPr>
              <w:rPr>
                <w:lang w:val="en-US"/>
              </w:rPr>
            </w:pPr>
            <m:oMathPara>
              <m:oMathParaPr>
                <m:jc m:val="left"/>
              </m:oMathParaPr>
              <m:oMath>
                <m:r>
                  <m:rPr>
                    <m:sty m:val="p"/>
                  </m:rPr>
                  <w:rPr>
                    <w:rFonts w:ascii="Cambria Math" w:hAnsi="Cambria Math"/>
                    <w:lang w:val="en-US"/>
                  </w:rPr>
                  <m:t xml:space="preserve">g:Innovation expenditure effort </m:t>
                </m:r>
              </m:oMath>
            </m:oMathPara>
          </w:p>
        </w:tc>
      </w:tr>
      <w:tr w:rsidR="006D2F4E" w:rsidRPr="00E43B46" w14:paraId="18B1DC0D" w14:textId="77777777" w:rsidTr="006D2F4E">
        <w:trPr>
          <w:jc w:val="center"/>
        </w:trPr>
        <w:tc>
          <w:tcPr>
            <w:tcW w:w="0" w:type="auto"/>
          </w:tcPr>
          <w:p w14:paraId="285D271A" w14:textId="77777777" w:rsidR="006D2F4E" w:rsidRPr="00E43B46" w:rsidRDefault="006D2F4E" w:rsidP="00C50CF5">
            <w:pPr>
              <w:rPr>
                <w:lang w:val="en-US"/>
              </w:rPr>
            </w:pPr>
            <m:oMathPara>
              <m:oMathParaPr>
                <m:jc m:val="left"/>
              </m:oMathParaPr>
              <m:oMath>
                <m:r>
                  <m:rPr>
                    <m:sty m:val="p"/>
                  </m:rPr>
                  <w:rPr>
                    <w:rFonts w:ascii="Cambria Math" w:hAnsi="Cambria Math"/>
                    <w:lang w:val="en-US"/>
                  </w:rPr>
                  <m:t xml:space="preserve">exp: Export intensity </m:t>
                </m:r>
              </m:oMath>
            </m:oMathPara>
          </w:p>
        </w:tc>
      </w:tr>
      <w:tr w:rsidR="006D2F4E" w:rsidRPr="00E43B46" w14:paraId="74B1CDF6" w14:textId="77777777" w:rsidTr="006D2F4E">
        <w:trPr>
          <w:jc w:val="center"/>
        </w:trPr>
        <w:tc>
          <w:tcPr>
            <w:tcW w:w="0" w:type="auto"/>
          </w:tcPr>
          <w:p w14:paraId="7A539CC3" w14:textId="77777777" w:rsidR="006D2F4E" w:rsidRPr="00E43B46" w:rsidRDefault="006D2F4E" w:rsidP="00C50CF5">
            <w:pPr>
              <w:rPr>
                <w:lang w:val="en-US"/>
              </w:rPr>
            </w:pPr>
            <m:oMathPara>
              <m:oMathParaPr>
                <m:jc m:val="left"/>
              </m:oMathParaPr>
              <m:oMath>
                <m:r>
                  <m:rPr>
                    <m:sty m:val="p"/>
                  </m:rPr>
                  <w:rPr>
                    <w:rFonts w:ascii="Cambria Math" w:hAnsi="Cambria Math"/>
                    <w:lang w:val="en-US"/>
                  </w:rPr>
                  <m:t>v:Productivity</m:t>
                </m:r>
              </m:oMath>
            </m:oMathPara>
          </w:p>
        </w:tc>
      </w:tr>
      <w:tr w:rsidR="00862B18" w:rsidRPr="00E43B46" w14:paraId="391AFB22" w14:textId="77777777" w:rsidTr="006D2F4E">
        <w:trPr>
          <w:jc w:val="center"/>
        </w:trPr>
        <w:tc>
          <w:tcPr>
            <w:tcW w:w="0" w:type="auto"/>
          </w:tcPr>
          <w:p w14:paraId="64375093" w14:textId="77777777" w:rsidR="00862B18" w:rsidRPr="00E43B46" w:rsidRDefault="00862B18" w:rsidP="00CC557C">
            <w:pPr>
              <w:rPr>
                <w:lang w:val="en-US"/>
              </w:rPr>
            </w:pPr>
            <m:oMathPara>
              <m:oMathParaPr>
                <m:jc m:val="left"/>
              </m:oMathParaPr>
              <m:oMath>
                <m:r>
                  <m:rPr>
                    <m:sty m:val="p"/>
                  </m:rPr>
                  <w:rPr>
                    <w:rFonts w:ascii="Cambria Math" w:hAnsi="Cambria Math"/>
                    <w:lang w:val="en-US"/>
                  </w:rPr>
                  <m:t>l:Labor</m:t>
                </m:r>
              </m:oMath>
            </m:oMathPara>
          </w:p>
        </w:tc>
      </w:tr>
      <w:tr w:rsidR="00862B18" w:rsidRPr="00E43B46" w14:paraId="1FA75620" w14:textId="77777777" w:rsidTr="006D2F4E">
        <w:trPr>
          <w:jc w:val="center"/>
        </w:trPr>
        <w:tc>
          <w:tcPr>
            <w:tcW w:w="0" w:type="auto"/>
          </w:tcPr>
          <w:p w14:paraId="5B21181F" w14:textId="77777777" w:rsidR="00862B18" w:rsidRPr="00E43B46" w:rsidRDefault="00862B18" w:rsidP="00697F19">
            <w:pPr>
              <w:rPr>
                <w:lang w:val="en-US"/>
              </w:rPr>
            </w:pPr>
            <m:oMathPara>
              <m:oMathParaPr>
                <m:jc m:val="left"/>
              </m:oMathParaPr>
              <m:oMath>
                <m:r>
                  <m:rPr>
                    <m:sty m:val="p"/>
                  </m:rPr>
                  <w:rPr>
                    <w:rFonts w:ascii="Cambria Math" w:hAnsi="Cambria Math"/>
                    <w:lang w:val="en-US"/>
                  </w:rPr>
                  <m:t>k:foreign capital (dummy)</m:t>
                </m:r>
              </m:oMath>
            </m:oMathPara>
          </w:p>
        </w:tc>
      </w:tr>
      <w:tr w:rsidR="00CF5914" w:rsidRPr="00E43B46" w14:paraId="18124106" w14:textId="77777777" w:rsidTr="006D2F4E">
        <w:trPr>
          <w:jc w:val="center"/>
        </w:trPr>
        <w:tc>
          <w:tcPr>
            <w:tcW w:w="0" w:type="auto"/>
          </w:tcPr>
          <w:p w14:paraId="719FBC93" w14:textId="77777777" w:rsidR="00CF5914" w:rsidRPr="00E43B46" w:rsidRDefault="00C576CD" w:rsidP="00940464">
            <w:pPr>
              <w:rPr>
                <w:lang w:val="en-US"/>
              </w:rPr>
            </w:pPr>
            <m:oMathPara>
              <m:oMathParaPr>
                <m:jc m:val="left"/>
              </m:oMathParaPr>
              <m:oMath>
                <m:acc>
                  <m:accPr>
                    <m:chr m:val="⃗"/>
                    <m:ctrlPr>
                      <w:rPr>
                        <w:rFonts w:ascii="Cambria Math" w:hAnsi="Cambria Math"/>
                        <w:lang w:val="en-US"/>
                      </w:rPr>
                    </m:ctrlPr>
                  </m:accPr>
                  <m:e>
                    <m:r>
                      <m:rPr>
                        <m:sty m:val="p"/>
                      </m:rPr>
                      <w:rPr>
                        <w:rFonts w:ascii="Cambria Math" w:hAnsi="Cambria Math"/>
                        <w:lang w:val="en-US"/>
                      </w:rPr>
                      <m:t>A</m:t>
                    </m:r>
                  </m:e>
                </m:acc>
                <m:r>
                  <m:rPr>
                    <m:sty m:val="p"/>
                  </m:rPr>
                  <w:rPr>
                    <w:rFonts w:ascii="Cambria Math" w:hAnsi="Cambria Math"/>
                    <w:lang w:val="en-US"/>
                  </w:rPr>
                  <m:t>: Set of categorical variables by year and sub-sector</m:t>
                </m:r>
              </m:oMath>
            </m:oMathPara>
          </w:p>
        </w:tc>
      </w:tr>
    </w:tbl>
    <w:p w14:paraId="0F555322" w14:textId="77777777" w:rsidR="0038226D" w:rsidRPr="00E43B46" w:rsidRDefault="0038226D" w:rsidP="000048F7">
      <w:pPr>
        <w:rPr>
          <w:lang w:val="en-US"/>
        </w:rPr>
      </w:pPr>
    </w:p>
    <w:p w14:paraId="5762EB8F" w14:textId="77777777" w:rsidR="00633A50" w:rsidRPr="00E43B46" w:rsidRDefault="00633A50" w:rsidP="000048F7">
      <w:pPr>
        <w:rPr>
          <w:lang w:val="en-US"/>
        </w:rPr>
      </w:pPr>
      <w:r w:rsidRPr="00E43B46">
        <w:rPr>
          <w:lang w:val="en-US"/>
        </w:rPr>
        <w:t>The</w:t>
      </w:r>
      <w:r w:rsidR="00697F19" w:rsidRPr="00E43B46">
        <w:rPr>
          <w:lang w:val="en-US"/>
        </w:rPr>
        <w:t>se</w:t>
      </w:r>
      <w:r w:rsidRPr="00E43B46">
        <w:rPr>
          <w:lang w:val="en-US"/>
        </w:rPr>
        <w:t xml:space="preserve"> innovation and export equations </w:t>
      </w:r>
      <w:r w:rsidR="00E33066" w:rsidRPr="00E43B46">
        <w:rPr>
          <w:lang w:val="en-US"/>
        </w:rPr>
        <w:t xml:space="preserve">are estimated by means of a Tobit model </w:t>
      </w:r>
      <w:sdt>
        <w:sdtPr>
          <w:rPr>
            <w:lang w:val="en-US"/>
          </w:rPr>
          <w:id w:val="1431289665"/>
          <w:citation/>
        </w:sdtPr>
        <w:sdtEndPr/>
        <w:sdtContent>
          <w:r w:rsidR="00366829" w:rsidRPr="00E43B46">
            <w:rPr>
              <w:lang w:val="en-US"/>
            </w:rPr>
            <w:fldChar w:fldCharType="begin"/>
          </w:r>
          <w:r w:rsidR="00E33066" w:rsidRPr="00E43B46">
            <w:rPr>
              <w:lang w:val="en-US"/>
            </w:rPr>
            <w:instrText xml:space="preserve"> CITATION Ame73 \l 13322 </w:instrText>
          </w:r>
          <w:r w:rsidR="00366829" w:rsidRPr="00E43B46">
            <w:rPr>
              <w:lang w:val="en-US"/>
            </w:rPr>
            <w:fldChar w:fldCharType="separate"/>
          </w:r>
          <w:r w:rsidR="00B21137">
            <w:rPr>
              <w:noProof/>
              <w:lang w:val="en-US"/>
            </w:rPr>
            <w:t>(Amemiya, 1973)</w:t>
          </w:r>
          <w:r w:rsidR="00366829" w:rsidRPr="00E43B46">
            <w:rPr>
              <w:lang w:val="en-US"/>
            </w:rPr>
            <w:fldChar w:fldCharType="end"/>
          </w:r>
        </w:sdtContent>
      </w:sdt>
      <w:r w:rsidR="00E33066" w:rsidRPr="00E43B46">
        <w:rPr>
          <w:lang w:val="en-US"/>
        </w:rPr>
        <w:t>, considering that both exporting firms and firms that carry out innovation efforts are censured samples.</w:t>
      </w:r>
    </w:p>
    <w:p w14:paraId="08F3AD3C" w14:textId="77777777" w:rsidR="00F53F9B" w:rsidRDefault="00E33066" w:rsidP="00F53F9B">
      <w:pPr>
        <w:rPr>
          <w:lang w:val="en-US"/>
        </w:rPr>
      </w:pPr>
      <w:r w:rsidRPr="00E43B46">
        <w:rPr>
          <w:lang w:val="en-US"/>
        </w:rPr>
        <w:t>The variables are calculated in the following manner: the different amounts of innovation expenditure are calculated according to the aforementioned definition, and afterwards the amount of innovation expenditure per worker is calculated, which is called innovation effort.</w:t>
      </w:r>
      <w:r w:rsidR="00940464" w:rsidRPr="00E43B46">
        <w:rPr>
          <w:lang w:val="en-US"/>
        </w:rPr>
        <w:t xml:space="preserve"> Exports are considered to be the real value of total exports. This value is divided by the total sales, and the result is the company’s export intensity. Finally, labor productivity is measured by means of the number of sales per worker.</w:t>
      </w:r>
      <w:r w:rsidR="00940464" w:rsidRPr="00E43B46">
        <w:rPr>
          <w:rStyle w:val="Refdenotaalpie"/>
          <w:lang w:val="en-US"/>
        </w:rPr>
        <w:footnoteReference w:id="7"/>
      </w:r>
      <w:r w:rsidR="00F53F9B">
        <w:rPr>
          <w:lang w:val="en-US"/>
        </w:rPr>
        <w:t xml:space="preserve"> </w:t>
      </w:r>
      <w:r w:rsidR="00EB2318">
        <w:rPr>
          <w:lang w:val="en-US"/>
        </w:rPr>
        <w:t>I</w:t>
      </w:r>
      <w:r w:rsidR="00940464" w:rsidRPr="00E43B46">
        <w:rPr>
          <w:lang w:val="en-US"/>
        </w:rPr>
        <w:t xml:space="preserve"> used categorical variables</w:t>
      </w:r>
      <w:r w:rsidR="00BB7A39" w:rsidRPr="00E43B46">
        <w:rPr>
          <w:lang w:val="en-US"/>
        </w:rPr>
        <w:t xml:space="preserve"> (</w:t>
      </w:r>
      <m:oMath>
        <m:acc>
          <m:accPr>
            <m:chr m:val="⃗"/>
            <m:ctrlPr>
              <w:rPr>
                <w:rFonts w:ascii="Cambria Math" w:hAnsi="Cambria Math"/>
                <w:i/>
                <w:lang w:val="en-US"/>
              </w:rPr>
            </m:ctrlPr>
          </m:accPr>
          <m:e>
            <m:r>
              <w:rPr>
                <w:rFonts w:ascii="Cambria Math" w:hAnsi="Cambria Math"/>
                <w:lang w:val="en-US"/>
              </w:rPr>
              <m:t>A</m:t>
            </m:r>
          </m:e>
        </m:acc>
      </m:oMath>
      <w:r w:rsidR="00BB7A39" w:rsidRPr="00E43B46" w:rsidDel="000A0BA9">
        <w:rPr>
          <w:lang w:val="en-US"/>
        </w:rPr>
        <w:t>)</w:t>
      </w:r>
      <w:r w:rsidR="00BB7A39" w:rsidRPr="00E43B46">
        <w:rPr>
          <w:lang w:val="en-US"/>
        </w:rPr>
        <w:t xml:space="preserve"> to capture the variance </w:t>
      </w:r>
      <w:r w:rsidR="00697F19" w:rsidRPr="00E43B46">
        <w:rPr>
          <w:lang w:val="en-US"/>
        </w:rPr>
        <w:t>stemming</w:t>
      </w:r>
      <w:r w:rsidR="00BB7A39" w:rsidRPr="00E43B46">
        <w:rPr>
          <w:lang w:val="en-US"/>
        </w:rPr>
        <w:t xml:space="preserve"> from the year of observation</w:t>
      </w:r>
      <w:r w:rsidR="00635ECE">
        <w:rPr>
          <w:lang w:val="en-US"/>
        </w:rPr>
        <w:t>,</w:t>
      </w:r>
      <w:r w:rsidR="00BB7A39" w:rsidRPr="00E43B46">
        <w:rPr>
          <w:lang w:val="en-US"/>
        </w:rPr>
        <w:t xml:space="preserve"> </w:t>
      </w:r>
      <w:r w:rsidR="00635ECE">
        <w:rPr>
          <w:lang w:val="en-US"/>
        </w:rPr>
        <w:t xml:space="preserve">which is </w:t>
      </w:r>
      <w:r w:rsidR="00BB7A39" w:rsidRPr="00E43B46">
        <w:rPr>
          <w:lang w:val="en-US"/>
        </w:rPr>
        <w:t xml:space="preserve">relevant to </w:t>
      </w:r>
      <w:r w:rsidR="00635ECE">
        <w:rPr>
          <w:lang w:val="en-US"/>
        </w:rPr>
        <w:t xml:space="preserve">capture </w:t>
      </w:r>
      <w:r w:rsidR="00BB7A39" w:rsidRPr="00E43B46">
        <w:rPr>
          <w:lang w:val="en-US"/>
        </w:rPr>
        <w:t>exogenous effects</w:t>
      </w:r>
      <w:r w:rsidR="00635ECE">
        <w:rPr>
          <w:lang w:val="en-US"/>
        </w:rPr>
        <w:t xml:space="preserve"> in the model</w:t>
      </w:r>
      <w:r w:rsidR="00BB7A39" w:rsidRPr="00E43B46">
        <w:rPr>
          <w:lang w:val="en-US"/>
        </w:rPr>
        <w:t xml:space="preserve">. </w:t>
      </w:r>
    </w:p>
    <w:p w14:paraId="074999F0" w14:textId="77777777" w:rsidR="00630EE3" w:rsidRPr="00E43B46" w:rsidRDefault="003E5780" w:rsidP="00F53F9B">
      <w:pPr>
        <w:pStyle w:val="Ttulo1"/>
        <w:rPr>
          <w:lang w:val="en-US"/>
        </w:rPr>
      </w:pPr>
      <w:r w:rsidRPr="00E43B46">
        <w:rPr>
          <w:lang w:val="en-US"/>
        </w:rPr>
        <w:t>Main Results</w:t>
      </w:r>
    </w:p>
    <w:p w14:paraId="2DA33613" w14:textId="77777777" w:rsidR="005B7335" w:rsidRPr="00E43B46" w:rsidRDefault="001C3DDF" w:rsidP="001C3DDF">
      <w:pPr>
        <w:rPr>
          <w:lang w:val="en-US"/>
        </w:rPr>
      </w:pPr>
      <w:r w:rsidRPr="00E43B46">
        <w:rPr>
          <w:lang w:val="en-US"/>
        </w:rPr>
        <w:t xml:space="preserve">Given that the focus of this paper is to study the existing causality between exports and innovation, and following the definition of the Granger Causality Test, </w:t>
      </w:r>
      <w:r w:rsidR="00635ECE">
        <w:rPr>
          <w:lang w:val="en-US"/>
        </w:rPr>
        <w:t>I</w:t>
      </w:r>
      <w:r w:rsidR="00635ECE" w:rsidRPr="00E43B46">
        <w:rPr>
          <w:lang w:val="en-US"/>
        </w:rPr>
        <w:t xml:space="preserve"> </w:t>
      </w:r>
      <w:r w:rsidRPr="00E43B46">
        <w:rPr>
          <w:lang w:val="en-US"/>
        </w:rPr>
        <w:t>report the F-statistics of the variables</w:t>
      </w:r>
      <w:r w:rsidR="00F53F9B">
        <w:rPr>
          <w:lang w:val="en-US"/>
        </w:rPr>
        <w:t>.</w:t>
      </w:r>
      <w:r w:rsidRPr="00E43B46">
        <w:rPr>
          <w:lang w:val="en-US"/>
        </w:rPr>
        <w:t xml:space="preserve"> </w:t>
      </w:r>
    </w:p>
    <w:p w14:paraId="695E3EFB" w14:textId="0827C4AF" w:rsidR="00CC557C" w:rsidRPr="00E43B46" w:rsidRDefault="001C3DDF" w:rsidP="00CC557C">
      <w:pPr>
        <w:rPr>
          <w:lang w:val="en-US"/>
        </w:rPr>
      </w:pPr>
      <w:r w:rsidRPr="00E43B46">
        <w:rPr>
          <w:lang w:val="en-US"/>
        </w:rPr>
        <w:lastRenderedPageBreak/>
        <w:t xml:space="preserve">In </w:t>
      </w:r>
      <w:r w:rsidR="00DE14FE">
        <w:rPr>
          <w:b/>
          <w:lang w:val="en-US"/>
        </w:rPr>
        <w:t xml:space="preserve">Table </w:t>
      </w:r>
      <w:r w:rsidR="00A34E36">
        <w:rPr>
          <w:b/>
          <w:lang w:val="en-US"/>
        </w:rPr>
        <w:t>6</w:t>
      </w:r>
      <w:r w:rsidRPr="00E43B46">
        <w:rPr>
          <w:lang w:val="en-US"/>
        </w:rPr>
        <w:t>, we can see that there is statistically significant Granger causality from exports towards innovation</w:t>
      </w:r>
      <w:r w:rsidRPr="00E43B46">
        <w:rPr>
          <w:rStyle w:val="Refdenotaalpie"/>
          <w:lang w:val="en-US"/>
        </w:rPr>
        <w:footnoteReference w:id="8"/>
      </w:r>
      <w:r w:rsidR="00A81E06">
        <w:rPr>
          <w:lang w:val="en-US"/>
        </w:rPr>
        <w:t xml:space="preserve"> for both R&amp;D and knowledg</w:t>
      </w:r>
      <w:r w:rsidR="003A78FE">
        <w:rPr>
          <w:lang w:val="en-US"/>
        </w:rPr>
        <w:t>e acquisition w</w:t>
      </w:r>
      <w:r w:rsidR="00A81E06">
        <w:rPr>
          <w:lang w:val="en-US"/>
        </w:rPr>
        <w:t xml:space="preserve">here there is a positive relationship. </w:t>
      </w:r>
    </w:p>
    <w:p w14:paraId="5FA31958" w14:textId="77777777" w:rsidR="00473C5C" w:rsidRPr="00E43B46" w:rsidRDefault="00473C5C" w:rsidP="001C3DDF">
      <w:pPr>
        <w:rPr>
          <w:lang w:val="en-US"/>
        </w:rPr>
      </w:pPr>
    </w:p>
    <w:p w14:paraId="0F102FF8" w14:textId="77777777" w:rsidR="000A0BA9" w:rsidRPr="00E43B46" w:rsidRDefault="00AE06F5">
      <w:pPr>
        <w:pStyle w:val="Descripcin"/>
        <w:rPr>
          <w:szCs w:val="24"/>
          <w:lang w:val="en-US"/>
        </w:rPr>
      </w:pPr>
      <w:r w:rsidRPr="00E43B46">
        <w:rPr>
          <w:lang w:val="en-US"/>
        </w:rPr>
        <w:t>Tabl</w:t>
      </w:r>
      <w:r w:rsidR="001C3DDF" w:rsidRPr="00E43B46">
        <w:rPr>
          <w:lang w:val="en-US"/>
        </w:rPr>
        <w:t>e</w:t>
      </w:r>
      <w:r w:rsidR="00A34E36">
        <w:rPr>
          <w:lang w:val="en-US"/>
        </w:rPr>
        <w:t xml:space="preserve"> 6</w:t>
      </w:r>
      <w:r w:rsidRPr="00E43B46">
        <w:rPr>
          <w:lang w:val="en-US"/>
        </w:rPr>
        <w:t xml:space="preserve">: </w:t>
      </w:r>
      <w:r w:rsidR="00423E27" w:rsidRPr="00E43B46">
        <w:rPr>
          <w:szCs w:val="24"/>
          <w:lang w:val="en-US"/>
        </w:rPr>
        <w:t xml:space="preserve">F-statistics, Granger Causality Test: Innovation Effort </w:t>
      </w:r>
    </w:p>
    <w:tbl>
      <w:tblPr>
        <w:tblW w:w="3487" w:type="pct"/>
        <w:tblLook w:val="0000" w:firstRow="0" w:lastRow="0" w:firstColumn="0" w:lastColumn="0" w:noHBand="0" w:noVBand="0"/>
      </w:tblPr>
      <w:tblGrid>
        <w:gridCol w:w="2423"/>
        <w:gridCol w:w="2388"/>
        <w:gridCol w:w="1747"/>
      </w:tblGrid>
      <w:tr w:rsidR="00DC62AB" w:rsidRPr="00E43B46" w14:paraId="002925F1" w14:textId="77777777" w:rsidTr="00FB3146">
        <w:tc>
          <w:tcPr>
            <w:tcW w:w="1847" w:type="pct"/>
            <w:tcBorders>
              <w:top w:val="single" w:sz="4" w:space="0" w:color="auto"/>
              <w:left w:val="nil"/>
              <w:bottom w:val="nil"/>
              <w:right w:val="nil"/>
            </w:tcBorders>
          </w:tcPr>
          <w:p w14:paraId="7B0CFF41" w14:textId="77777777" w:rsidR="00DC62AB" w:rsidRPr="00E43B46" w:rsidRDefault="00DC62AB" w:rsidP="00473C5C">
            <w:pPr>
              <w:widowControl w:val="0"/>
              <w:autoSpaceDE w:val="0"/>
              <w:autoSpaceDN w:val="0"/>
              <w:adjustRightInd w:val="0"/>
              <w:spacing w:line="240" w:lineRule="auto"/>
              <w:rPr>
                <w:szCs w:val="24"/>
                <w:lang w:val="en-US"/>
              </w:rPr>
            </w:pPr>
          </w:p>
        </w:tc>
        <w:tc>
          <w:tcPr>
            <w:tcW w:w="1821" w:type="pct"/>
            <w:tcBorders>
              <w:top w:val="single" w:sz="4" w:space="0" w:color="auto"/>
              <w:left w:val="nil"/>
              <w:bottom w:val="nil"/>
              <w:right w:val="nil"/>
            </w:tcBorders>
          </w:tcPr>
          <w:p w14:paraId="3CA9495D" w14:textId="77777777" w:rsidR="00DC62AB" w:rsidRPr="00E43B46" w:rsidRDefault="00DC62AB" w:rsidP="00473C5C">
            <w:pPr>
              <w:widowControl w:val="0"/>
              <w:autoSpaceDE w:val="0"/>
              <w:autoSpaceDN w:val="0"/>
              <w:adjustRightInd w:val="0"/>
              <w:spacing w:line="240" w:lineRule="auto"/>
              <w:jc w:val="center"/>
              <w:rPr>
                <w:szCs w:val="24"/>
                <w:lang w:val="en-US"/>
              </w:rPr>
            </w:pPr>
            <w:r w:rsidRPr="00E43B46">
              <w:rPr>
                <w:szCs w:val="24"/>
                <w:lang w:val="en-US"/>
              </w:rPr>
              <w:t>Acquisition of Knowledge</w:t>
            </w:r>
          </w:p>
        </w:tc>
        <w:tc>
          <w:tcPr>
            <w:tcW w:w="1332" w:type="pct"/>
            <w:tcBorders>
              <w:top w:val="single" w:sz="4" w:space="0" w:color="auto"/>
              <w:left w:val="nil"/>
              <w:bottom w:val="nil"/>
              <w:right w:val="nil"/>
            </w:tcBorders>
          </w:tcPr>
          <w:p w14:paraId="45704C3A" w14:textId="77777777" w:rsidR="00DC62AB" w:rsidRPr="00E43B46" w:rsidRDefault="00DC62AB" w:rsidP="00473C5C">
            <w:pPr>
              <w:widowControl w:val="0"/>
              <w:autoSpaceDE w:val="0"/>
              <w:autoSpaceDN w:val="0"/>
              <w:adjustRightInd w:val="0"/>
              <w:spacing w:line="240" w:lineRule="auto"/>
              <w:jc w:val="center"/>
              <w:rPr>
                <w:szCs w:val="24"/>
                <w:lang w:val="en-US"/>
              </w:rPr>
            </w:pPr>
            <w:r w:rsidRPr="00E43B46">
              <w:rPr>
                <w:szCs w:val="24"/>
                <w:lang w:val="en-US"/>
              </w:rPr>
              <w:t>R&amp;D</w:t>
            </w:r>
          </w:p>
        </w:tc>
      </w:tr>
      <w:tr w:rsidR="00DC62AB" w:rsidRPr="00E43B46" w14:paraId="2631C94B" w14:textId="77777777" w:rsidTr="00FB3146">
        <w:tc>
          <w:tcPr>
            <w:tcW w:w="1847" w:type="pct"/>
            <w:tcBorders>
              <w:top w:val="single" w:sz="4" w:space="0" w:color="auto"/>
              <w:left w:val="nil"/>
              <w:bottom w:val="nil"/>
              <w:right w:val="nil"/>
            </w:tcBorders>
          </w:tcPr>
          <w:p w14:paraId="45A12BFF" w14:textId="77777777" w:rsidR="00DC62AB" w:rsidRPr="00E43B46" w:rsidRDefault="00DC62AB" w:rsidP="0068128A">
            <w:pPr>
              <w:widowControl w:val="0"/>
              <w:autoSpaceDE w:val="0"/>
              <w:autoSpaceDN w:val="0"/>
              <w:adjustRightInd w:val="0"/>
              <w:spacing w:line="240" w:lineRule="auto"/>
              <w:rPr>
                <w:szCs w:val="24"/>
                <w:lang w:val="en-US"/>
              </w:rPr>
            </w:pPr>
            <w:r w:rsidRPr="00E43B46">
              <w:rPr>
                <w:szCs w:val="24"/>
                <w:lang w:val="en-US"/>
              </w:rPr>
              <w:t>model</w:t>
            </w:r>
          </w:p>
        </w:tc>
        <w:tc>
          <w:tcPr>
            <w:tcW w:w="1821" w:type="pct"/>
            <w:tcBorders>
              <w:top w:val="single" w:sz="4" w:space="0" w:color="auto"/>
              <w:left w:val="nil"/>
              <w:bottom w:val="nil"/>
              <w:right w:val="nil"/>
            </w:tcBorders>
          </w:tcPr>
          <w:p w14:paraId="5321BE3D" w14:textId="77777777" w:rsidR="00DC62AB" w:rsidRPr="00E43B46" w:rsidRDefault="00DC62AB" w:rsidP="0068128A">
            <w:pPr>
              <w:widowControl w:val="0"/>
              <w:autoSpaceDE w:val="0"/>
              <w:autoSpaceDN w:val="0"/>
              <w:adjustRightInd w:val="0"/>
              <w:spacing w:line="240" w:lineRule="auto"/>
              <w:jc w:val="center"/>
              <w:rPr>
                <w:szCs w:val="24"/>
                <w:lang w:val="en-US"/>
              </w:rPr>
            </w:pPr>
          </w:p>
        </w:tc>
        <w:tc>
          <w:tcPr>
            <w:tcW w:w="1332" w:type="pct"/>
            <w:tcBorders>
              <w:top w:val="single" w:sz="4" w:space="0" w:color="auto"/>
              <w:left w:val="nil"/>
              <w:bottom w:val="nil"/>
              <w:right w:val="nil"/>
            </w:tcBorders>
          </w:tcPr>
          <w:p w14:paraId="508C01E7" w14:textId="77777777" w:rsidR="00DC62AB" w:rsidRPr="00E43B46" w:rsidRDefault="00DC62AB" w:rsidP="0068128A">
            <w:pPr>
              <w:widowControl w:val="0"/>
              <w:autoSpaceDE w:val="0"/>
              <w:autoSpaceDN w:val="0"/>
              <w:adjustRightInd w:val="0"/>
              <w:spacing w:line="240" w:lineRule="auto"/>
              <w:jc w:val="center"/>
              <w:rPr>
                <w:szCs w:val="24"/>
                <w:lang w:val="en-US"/>
              </w:rPr>
            </w:pPr>
          </w:p>
        </w:tc>
      </w:tr>
      <w:tr w:rsidR="00DC62AB" w:rsidRPr="00E43B46" w14:paraId="0EBC57A1" w14:textId="77777777" w:rsidTr="00FB3146">
        <w:tc>
          <w:tcPr>
            <w:tcW w:w="1847" w:type="pct"/>
            <w:tcBorders>
              <w:top w:val="nil"/>
              <w:left w:val="nil"/>
              <w:bottom w:val="nil"/>
              <w:right w:val="nil"/>
            </w:tcBorders>
          </w:tcPr>
          <w:p w14:paraId="5F041BEF" w14:textId="77777777" w:rsidR="00DC62AB" w:rsidRPr="00E43B46" w:rsidRDefault="00DC62AB" w:rsidP="0068128A">
            <w:pPr>
              <w:widowControl w:val="0"/>
              <w:autoSpaceDE w:val="0"/>
              <w:autoSpaceDN w:val="0"/>
              <w:adjustRightInd w:val="0"/>
              <w:spacing w:line="240" w:lineRule="auto"/>
              <w:rPr>
                <w:szCs w:val="24"/>
                <w:lang w:val="en-US"/>
              </w:rPr>
            </w:pPr>
            <m:oMathPara>
              <m:oMathParaPr>
                <m:jc m:val="left"/>
              </m:oMathParaPr>
              <m:oMath>
                <m:r>
                  <w:rPr>
                    <w:rFonts w:ascii="Cambria Math" w:hAnsi="Cambria Math"/>
                    <w:szCs w:val="24"/>
                    <w:lang w:val="en-US"/>
                  </w:rPr>
                  <m:t>Export.Intensit</m:t>
                </m:r>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t-1</m:t>
                    </m:r>
                  </m:sub>
                </m:sSub>
                <m:r>
                  <w:rPr>
                    <w:rFonts w:ascii="Cambria Math" w:hAnsi="Cambria Math"/>
                    <w:szCs w:val="24"/>
                    <w:lang w:val="en-US"/>
                  </w:rPr>
                  <m:t xml:space="preserve"> </m:t>
                </m:r>
              </m:oMath>
            </m:oMathPara>
          </w:p>
        </w:tc>
        <w:tc>
          <w:tcPr>
            <w:tcW w:w="1821" w:type="pct"/>
            <w:tcBorders>
              <w:top w:val="nil"/>
              <w:left w:val="nil"/>
              <w:bottom w:val="nil"/>
              <w:right w:val="nil"/>
            </w:tcBorders>
          </w:tcPr>
          <w:p w14:paraId="3BB089EC"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w:t>
            </w:r>
          </w:p>
        </w:tc>
        <w:tc>
          <w:tcPr>
            <w:tcW w:w="1332" w:type="pct"/>
            <w:tcBorders>
              <w:top w:val="nil"/>
              <w:left w:val="nil"/>
              <w:bottom w:val="nil"/>
              <w:right w:val="nil"/>
            </w:tcBorders>
          </w:tcPr>
          <w:p w14:paraId="7EA8045D"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w:t>
            </w:r>
          </w:p>
        </w:tc>
      </w:tr>
      <w:tr w:rsidR="00DC62AB" w:rsidRPr="00E43B46" w14:paraId="6B6A8BD8" w14:textId="77777777" w:rsidTr="00FB3146">
        <w:tc>
          <w:tcPr>
            <w:tcW w:w="1847" w:type="pct"/>
            <w:tcBorders>
              <w:top w:val="nil"/>
              <w:left w:val="nil"/>
              <w:bottom w:val="nil"/>
              <w:right w:val="nil"/>
            </w:tcBorders>
          </w:tcPr>
          <w:p w14:paraId="6A7A6811" w14:textId="77777777" w:rsidR="00DC62AB" w:rsidRPr="00E43B46" w:rsidRDefault="00DC62AB" w:rsidP="0068128A">
            <w:pPr>
              <w:widowControl w:val="0"/>
              <w:autoSpaceDE w:val="0"/>
              <w:autoSpaceDN w:val="0"/>
              <w:adjustRightInd w:val="0"/>
              <w:spacing w:line="240" w:lineRule="auto"/>
              <w:rPr>
                <w:szCs w:val="24"/>
                <w:lang w:val="en-US"/>
              </w:rPr>
            </w:pPr>
            <w:r w:rsidRPr="00E43B46">
              <w:rPr>
                <w:szCs w:val="24"/>
                <w:lang w:val="en-US"/>
              </w:rPr>
              <w:t xml:space="preserve">Year dummies </w:t>
            </w:r>
          </w:p>
        </w:tc>
        <w:tc>
          <w:tcPr>
            <w:tcW w:w="1821" w:type="pct"/>
            <w:tcBorders>
              <w:top w:val="nil"/>
              <w:left w:val="nil"/>
              <w:bottom w:val="nil"/>
              <w:right w:val="nil"/>
            </w:tcBorders>
          </w:tcPr>
          <w:p w14:paraId="74F7574C"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Yes</w:t>
            </w:r>
          </w:p>
        </w:tc>
        <w:tc>
          <w:tcPr>
            <w:tcW w:w="1332" w:type="pct"/>
            <w:tcBorders>
              <w:top w:val="nil"/>
              <w:left w:val="nil"/>
              <w:bottom w:val="nil"/>
              <w:right w:val="nil"/>
            </w:tcBorders>
          </w:tcPr>
          <w:p w14:paraId="4FDCF9DE"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Yes</w:t>
            </w:r>
          </w:p>
        </w:tc>
      </w:tr>
      <w:tr w:rsidR="00DC62AB" w:rsidRPr="00E43B46" w14:paraId="75BB12FB" w14:textId="77777777" w:rsidTr="00FB3146">
        <w:tc>
          <w:tcPr>
            <w:tcW w:w="1847" w:type="pct"/>
            <w:tcBorders>
              <w:top w:val="nil"/>
              <w:left w:val="nil"/>
              <w:bottom w:val="single" w:sz="4" w:space="0" w:color="auto"/>
              <w:right w:val="nil"/>
            </w:tcBorders>
          </w:tcPr>
          <w:p w14:paraId="7183C145" w14:textId="77777777" w:rsidR="00DC62AB" w:rsidRPr="00E43B46" w:rsidRDefault="00DC62AB" w:rsidP="0068128A">
            <w:pPr>
              <w:widowControl w:val="0"/>
              <w:autoSpaceDE w:val="0"/>
              <w:autoSpaceDN w:val="0"/>
              <w:adjustRightInd w:val="0"/>
              <w:spacing w:line="240" w:lineRule="auto"/>
              <w:rPr>
                <w:szCs w:val="24"/>
                <w:lang w:val="en-US"/>
              </w:rPr>
            </w:pPr>
            <w:r w:rsidRPr="00E43B46">
              <w:rPr>
                <w:szCs w:val="24"/>
                <w:lang w:val="en-US"/>
              </w:rPr>
              <w:t xml:space="preserve">Sector dummies </w:t>
            </w:r>
          </w:p>
        </w:tc>
        <w:tc>
          <w:tcPr>
            <w:tcW w:w="1821" w:type="pct"/>
            <w:tcBorders>
              <w:top w:val="nil"/>
              <w:left w:val="nil"/>
              <w:bottom w:val="single" w:sz="4" w:space="0" w:color="auto"/>
              <w:right w:val="nil"/>
            </w:tcBorders>
          </w:tcPr>
          <w:p w14:paraId="669A722B"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Yes</w:t>
            </w:r>
          </w:p>
        </w:tc>
        <w:tc>
          <w:tcPr>
            <w:tcW w:w="1332" w:type="pct"/>
            <w:tcBorders>
              <w:top w:val="nil"/>
              <w:left w:val="nil"/>
              <w:bottom w:val="single" w:sz="4" w:space="0" w:color="auto"/>
              <w:right w:val="nil"/>
            </w:tcBorders>
          </w:tcPr>
          <w:p w14:paraId="4E1AD06F"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Yes</w:t>
            </w:r>
          </w:p>
        </w:tc>
      </w:tr>
      <w:tr w:rsidR="00DC62AB" w:rsidRPr="00E43B46" w14:paraId="53A11B75" w14:textId="77777777" w:rsidTr="00FB3146">
        <w:tc>
          <w:tcPr>
            <w:tcW w:w="1847" w:type="pct"/>
            <w:tcBorders>
              <w:top w:val="single" w:sz="4" w:space="0" w:color="auto"/>
              <w:left w:val="nil"/>
              <w:bottom w:val="nil"/>
              <w:right w:val="nil"/>
            </w:tcBorders>
          </w:tcPr>
          <w:p w14:paraId="24D40D2A" w14:textId="77777777" w:rsidR="00DC62AB" w:rsidRPr="00E43B46" w:rsidRDefault="00DC62AB" w:rsidP="0068128A">
            <w:pPr>
              <w:widowControl w:val="0"/>
              <w:autoSpaceDE w:val="0"/>
              <w:autoSpaceDN w:val="0"/>
              <w:adjustRightInd w:val="0"/>
              <w:spacing w:line="240" w:lineRule="auto"/>
              <w:rPr>
                <w:szCs w:val="24"/>
                <w:lang w:val="en-US"/>
              </w:rPr>
            </w:pPr>
            <w:r w:rsidRPr="00E43B46">
              <w:rPr>
                <w:szCs w:val="24"/>
                <w:lang w:val="en-US"/>
              </w:rPr>
              <w:t>F-stat.</w:t>
            </w:r>
          </w:p>
        </w:tc>
        <w:tc>
          <w:tcPr>
            <w:tcW w:w="1821" w:type="pct"/>
            <w:tcBorders>
              <w:top w:val="single" w:sz="4" w:space="0" w:color="auto"/>
              <w:left w:val="nil"/>
              <w:bottom w:val="nil"/>
              <w:right w:val="nil"/>
            </w:tcBorders>
          </w:tcPr>
          <w:p w14:paraId="7609BFF9"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9.43</w:t>
            </w:r>
          </w:p>
        </w:tc>
        <w:tc>
          <w:tcPr>
            <w:tcW w:w="1332" w:type="pct"/>
            <w:tcBorders>
              <w:top w:val="single" w:sz="4" w:space="0" w:color="auto"/>
              <w:left w:val="nil"/>
              <w:bottom w:val="nil"/>
              <w:right w:val="nil"/>
            </w:tcBorders>
          </w:tcPr>
          <w:p w14:paraId="6F16AABE"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42.29</w:t>
            </w:r>
          </w:p>
        </w:tc>
      </w:tr>
      <w:tr w:rsidR="00DC62AB" w:rsidRPr="00E43B46" w14:paraId="42F19ACC" w14:textId="77777777" w:rsidTr="00FB3146">
        <w:tc>
          <w:tcPr>
            <w:tcW w:w="1847" w:type="pct"/>
            <w:tcBorders>
              <w:top w:val="nil"/>
              <w:left w:val="nil"/>
              <w:bottom w:val="nil"/>
              <w:right w:val="nil"/>
            </w:tcBorders>
          </w:tcPr>
          <w:p w14:paraId="66A728A6" w14:textId="77777777" w:rsidR="00DC62AB" w:rsidRPr="00E43B46" w:rsidRDefault="00DC62AB" w:rsidP="0068128A">
            <w:pPr>
              <w:widowControl w:val="0"/>
              <w:autoSpaceDE w:val="0"/>
              <w:autoSpaceDN w:val="0"/>
              <w:adjustRightInd w:val="0"/>
              <w:spacing w:line="240" w:lineRule="auto"/>
              <w:rPr>
                <w:szCs w:val="24"/>
                <w:lang w:val="en-US"/>
              </w:rPr>
            </w:pPr>
            <w:proofErr w:type="spellStart"/>
            <w:r w:rsidRPr="00E43B46">
              <w:rPr>
                <w:szCs w:val="24"/>
                <w:lang w:val="en-US"/>
              </w:rPr>
              <w:t>Prob</w:t>
            </w:r>
            <w:proofErr w:type="spellEnd"/>
            <w:r w:rsidRPr="00E43B46">
              <w:rPr>
                <w:szCs w:val="24"/>
                <w:lang w:val="en-US"/>
              </w:rPr>
              <w:t>&gt; F</w:t>
            </w:r>
          </w:p>
        </w:tc>
        <w:tc>
          <w:tcPr>
            <w:tcW w:w="1821" w:type="pct"/>
            <w:tcBorders>
              <w:top w:val="nil"/>
              <w:left w:val="nil"/>
              <w:bottom w:val="nil"/>
              <w:right w:val="nil"/>
            </w:tcBorders>
          </w:tcPr>
          <w:p w14:paraId="35CF5DA5" w14:textId="77777777" w:rsidR="00DC62AB" w:rsidRPr="00E43B46" w:rsidRDefault="00DC62AB" w:rsidP="0068128A">
            <w:pPr>
              <w:widowControl w:val="0"/>
              <w:autoSpaceDE w:val="0"/>
              <w:autoSpaceDN w:val="0"/>
              <w:adjustRightInd w:val="0"/>
              <w:spacing w:line="240" w:lineRule="auto"/>
              <w:jc w:val="center"/>
              <w:rPr>
                <w:szCs w:val="24"/>
                <w:lang w:val="en-US"/>
              </w:rPr>
            </w:pPr>
            <w:r w:rsidRPr="00BA183A">
              <w:rPr>
                <w:szCs w:val="24"/>
                <w:highlight w:val="yellow"/>
                <w:lang w:val="en-US"/>
              </w:rPr>
              <w:t>0.00</w:t>
            </w:r>
          </w:p>
        </w:tc>
        <w:tc>
          <w:tcPr>
            <w:tcW w:w="1332" w:type="pct"/>
            <w:tcBorders>
              <w:top w:val="nil"/>
              <w:left w:val="nil"/>
              <w:bottom w:val="nil"/>
              <w:right w:val="nil"/>
            </w:tcBorders>
          </w:tcPr>
          <w:p w14:paraId="6F4847A6" w14:textId="77777777" w:rsidR="00DC62AB" w:rsidRPr="00E43B46" w:rsidRDefault="00DC62AB" w:rsidP="0068128A">
            <w:pPr>
              <w:widowControl w:val="0"/>
              <w:autoSpaceDE w:val="0"/>
              <w:autoSpaceDN w:val="0"/>
              <w:adjustRightInd w:val="0"/>
              <w:spacing w:line="240" w:lineRule="auto"/>
              <w:jc w:val="center"/>
              <w:rPr>
                <w:szCs w:val="24"/>
                <w:lang w:val="en-US"/>
              </w:rPr>
            </w:pPr>
            <w:r w:rsidRPr="00BA183A">
              <w:rPr>
                <w:szCs w:val="24"/>
                <w:highlight w:val="yellow"/>
                <w:lang w:val="en-US"/>
              </w:rPr>
              <w:t>0.00</w:t>
            </w:r>
          </w:p>
        </w:tc>
      </w:tr>
      <w:tr w:rsidR="00DC62AB" w:rsidRPr="00E43B46" w14:paraId="1EC7068C" w14:textId="77777777" w:rsidTr="00FB3146">
        <w:tc>
          <w:tcPr>
            <w:tcW w:w="1847" w:type="pct"/>
            <w:tcBorders>
              <w:top w:val="nil"/>
              <w:left w:val="nil"/>
              <w:bottom w:val="nil"/>
              <w:right w:val="nil"/>
            </w:tcBorders>
          </w:tcPr>
          <w:p w14:paraId="49CC68BD" w14:textId="77777777" w:rsidR="00DC62AB" w:rsidRPr="00E43B46" w:rsidRDefault="00DC62AB" w:rsidP="0068128A">
            <w:pPr>
              <w:widowControl w:val="0"/>
              <w:autoSpaceDE w:val="0"/>
              <w:autoSpaceDN w:val="0"/>
              <w:adjustRightInd w:val="0"/>
              <w:spacing w:line="240" w:lineRule="auto"/>
              <w:rPr>
                <w:szCs w:val="24"/>
                <w:lang w:val="en-US"/>
              </w:rPr>
            </w:pPr>
            <w:r w:rsidRPr="00E43B46">
              <w:rPr>
                <w:szCs w:val="24"/>
                <w:lang w:val="en-US"/>
              </w:rPr>
              <w:t>Obs.</w:t>
            </w:r>
          </w:p>
        </w:tc>
        <w:tc>
          <w:tcPr>
            <w:tcW w:w="1821" w:type="pct"/>
            <w:tcBorders>
              <w:top w:val="nil"/>
              <w:left w:val="nil"/>
              <w:bottom w:val="nil"/>
              <w:right w:val="nil"/>
            </w:tcBorders>
          </w:tcPr>
          <w:p w14:paraId="41DAF254"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4,942</w:t>
            </w:r>
          </w:p>
        </w:tc>
        <w:tc>
          <w:tcPr>
            <w:tcW w:w="1332" w:type="pct"/>
            <w:tcBorders>
              <w:top w:val="nil"/>
              <w:left w:val="nil"/>
              <w:bottom w:val="nil"/>
              <w:right w:val="nil"/>
            </w:tcBorders>
          </w:tcPr>
          <w:p w14:paraId="078F47ED"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5,127</w:t>
            </w:r>
          </w:p>
        </w:tc>
      </w:tr>
      <w:tr w:rsidR="00DC62AB" w:rsidRPr="00E43B46" w14:paraId="16032445" w14:textId="77777777" w:rsidTr="00FB3146">
        <w:tc>
          <w:tcPr>
            <w:tcW w:w="1847" w:type="pct"/>
            <w:tcBorders>
              <w:top w:val="nil"/>
              <w:left w:val="nil"/>
              <w:bottom w:val="nil"/>
              <w:right w:val="nil"/>
            </w:tcBorders>
          </w:tcPr>
          <w:p w14:paraId="5452EC38" w14:textId="77777777" w:rsidR="00DC62AB" w:rsidRPr="00E43B46" w:rsidRDefault="00DC62AB" w:rsidP="0068128A">
            <w:pPr>
              <w:widowControl w:val="0"/>
              <w:autoSpaceDE w:val="0"/>
              <w:autoSpaceDN w:val="0"/>
              <w:adjustRightInd w:val="0"/>
              <w:spacing w:line="240" w:lineRule="auto"/>
              <w:rPr>
                <w:szCs w:val="24"/>
                <w:lang w:val="en-US"/>
              </w:rPr>
            </w:pPr>
            <w:r w:rsidRPr="00E43B46">
              <w:rPr>
                <w:szCs w:val="24"/>
                <w:lang w:val="en-US"/>
              </w:rPr>
              <w:t>Obs. Uncensored</w:t>
            </w:r>
          </w:p>
        </w:tc>
        <w:tc>
          <w:tcPr>
            <w:tcW w:w="1821" w:type="pct"/>
            <w:tcBorders>
              <w:top w:val="nil"/>
              <w:left w:val="nil"/>
              <w:bottom w:val="nil"/>
              <w:right w:val="nil"/>
            </w:tcBorders>
          </w:tcPr>
          <w:p w14:paraId="0C3D0580"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287</w:t>
            </w:r>
          </w:p>
        </w:tc>
        <w:tc>
          <w:tcPr>
            <w:tcW w:w="1332" w:type="pct"/>
            <w:tcBorders>
              <w:top w:val="nil"/>
              <w:left w:val="nil"/>
              <w:bottom w:val="nil"/>
              <w:right w:val="nil"/>
            </w:tcBorders>
          </w:tcPr>
          <w:p w14:paraId="1C08BB38"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1,297</w:t>
            </w:r>
          </w:p>
        </w:tc>
      </w:tr>
      <w:tr w:rsidR="00DC62AB" w:rsidRPr="00E43B46" w14:paraId="70B5FE28" w14:textId="77777777" w:rsidTr="00FB3146">
        <w:tc>
          <w:tcPr>
            <w:tcW w:w="1847" w:type="pct"/>
            <w:tcBorders>
              <w:top w:val="nil"/>
              <w:left w:val="nil"/>
              <w:bottom w:val="nil"/>
              <w:right w:val="nil"/>
            </w:tcBorders>
          </w:tcPr>
          <w:p w14:paraId="11932524" w14:textId="77777777" w:rsidR="00DC62AB" w:rsidRPr="00E43B46" w:rsidRDefault="00DC62AB" w:rsidP="0068128A">
            <w:pPr>
              <w:widowControl w:val="0"/>
              <w:autoSpaceDE w:val="0"/>
              <w:autoSpaceDN w:val="0"/>
              <w:adjustRightInd w:val="0"/>
              <w:spacing w:line="240" w:lineRule="auto"/>
              <w:rPr>
                <w:szCs w:val="24"/>
                <w:lang w:val="en-US"/>
              </w:rPr>
            </w:pPr>
            <w:r w:rsidRPr="00E43B46">
              <w:rPr>
                <w:szCs w:val="24"/>
                <w:lang w:val="en-US"/>
              </w:rPr>
              <w:t>Obs. Censored</w:t>
            </w:r>
          </w:p>
        </w:tc>
        <w:tc>
          <w:tcPr>
            <w:tcW w:w="1821" w:type="pct"/>
            <w:tcBorders>
              <w:top w:val="nil"/>
              <w:left w:val="nil"/>
              <w:bottom w:val="nil"/>
              <w:right w:val="nil"/>
            </w:tcBorders>
          </w:tcPr>
          <w:p w14:paraId="550480C9"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4,655</w:t>
            </w:r>
          </w:p>
        </w:tc>
        <w:tc>
          <w:tcPr>
            <w:tcW w:w="1332" w:type="pct"/>
            <w:tcBorders>
              <w:top w:val="nil"/>
              <w:left w:val="nil"/>
              <w:bottom w:val="nil"/>
              <w:right w:val="nil"/>
            </w:tcBorders>
          </w:tcPr>
          <w:p w14:paraId="28CD8D64" w14:textId="77777777" w:rsidR="00DC62AB" w:rsidRPr="00E43B46" w:rsidRDefault="00DC62AB" w:rsidP="0068128A">
            <w:pPr>
              <w:widowControl w:val="0"/>
              <w:autoSpaceDE w:val="0"/>
              <w:autoSpaceDN w:val="0"/>
              <w:adjustRightInd w:val="0"/>
              <w:spacing w:line="240" w:lineRule="auto"/>
              <w:jc w:val="center"/>
              <w:rPr>
                <w:szCs w:val="24"/>
                <w:lang w:val="en-US"/>
              </w:rPr>
            </w:pPr>
            <w:r w:rsidRPr="00E43B46">
              <w:rPr>
                <w:szCs w:val="24"/>
                <w:lang w:val="en-US"/>
              </w:rPr>
              <w:t>3,830</w:t>
            </w:r>
          </w:p>
        </w:tc>
      </w:tr>
      <w:tr w:rsidR="00DC62AB" w:rsidRPr="00E43B46" w14:paraId="75986EEE" w14:textId="77777777" w:rsidTr="00FB3146">
        <w:tc>
          <w:tcPr>
            <w:tcW w:w="1847" w:type="pct"/>
            <w:tcBorders>
              <w:top w:val="nil"/>
              <w:left w:val="nil"/>
              <w:bottom w:val="single" w:sz="4" w:space="0" w:color="auto"/>
              <w:right w:val="nil"/>
            </w:tcBorders>
          </w:tcPr>
          <w:p w14:paraId="10E433A7" w14:textId="77777777" w:rsidR="00DC62AB" w:rsidRPr="00E43B46" w:rsidRDefault="00DC62AB" w:rsidP="0068128A">
            <w:pPr>
              <w:widowControl w:val="0"/>
              <w:autoSpaceDE w:val="0"/>
              <w:autoSpaceDN w:val="0"/>
              <w:adjustRightInd w:val="0"/>
              <w:spacing w:line="240" w:lineRule="auto"/>
              <w:rPr>
                <w:szCs w:val="24"/>
                <w:lang w:val="en-US"/>
              </w:rPr>
            </w:pPr>
            <w:r w:rsidRPr="00E43B46">
              <w:rPr>
                <w:szCs w:val="24"/>
                <w:lang w:val="en-US"/>
              </w:rPr>
              <w:t>Estimation</w:t>
            </w:r>
          </w:p>
        </w:tc>
        <w:tc>
          <w:tcPr>
            <w:tcW w:w="1821" w:type="pct"/>
            <w:tcBorders>
              <w:top w:val="nil"/>
              <w:left w:val="nil"/>
              <w:bottom w:val="single" w:sz="4" w:space="0" w:color="auto"/>
              <w:right w:val="nil"/>
            </w:tcBorders>
          </w:tcPr>
          <w:p w14:paraId="1D9E4F88" w14:textId="77777777" w:rsidR="00DC62AB" w:rsidRPr="00E43B46" w:rsidRDefault="00DC62AB" w:rsidP="0068128A">
            <w:pPr>
              <w:widowControl w:val="0"/>
              <w:autoSpaceDE w:val="0"/>
              <w:autoSpaceDN w:val="0"/>
              <w:adjustRightInd w:val="0"/>
              <w:spacing w:line="240" w:lineRule="auto"/>
              <w:jc w:val="center"/>
              <w:rPr>
                <w:szCs w:val="24"/>
                <w:lang w:val="en-US"/>
              </w:rPr>
            </w:pPr>
            <w:proofErr w:type="spellStart"/>
            <w:r w:rsidRPr="00E43B46">
              <w:rPr>
                <w:szCs w:val="24"/>
                <w:lang w:val="en-US"/>
              </w:rPr>
              <w:t>tobit</w:t>
            </w:r>
            <w:proofErr w:type="spellEnd"/>
          </w:p>
        </w:tc>
        <w:tc>
          <w:tcPr>
            <w:tcW w:w="1332" w:type="pct"/>
            <w:tcBorders>
              <w:top w:val="nil"/>
              <w:left w:val="nil"/>
              <w:bottom w:val="single" w:sz="4" w:space="0" w:color="auto"/>
              <w:right w:val="nil"/>
            </w:tcBorders>
          </w:tcPr>
          <w:p w14:paraId="5D5DE148" w14:textId="77777777" w:rsidR="00DC62AB" w:rsidRPr="00E43B46" w:rsidRDefault="00DC62AB" w:rsidP="0068128A">
            <w:pPr>
              <w:widowControl w:val="0"/>
              <w:autoSpaceDE w:val="0"/>
              <w:autoSpaceDN w:val="0"/>
              <w:adjustRightInd w:val="0"/>
              <w:spacing w:line="240" w:lineRule="auto"/>
              <w:jc w:val="center"/>
              <w:rPr>
                <w:szCs w:val="24"/>
                <w:lang w:val="en-US"/>
              </w:rPr>
            </w:pPr>
            <w:proofErr w:type="spellStart"/>
            <w:r w:rsidRPr="00E43B46">
              <w:rPr>
                <w:szCs w:val="24"/>
                <w:lang w:val="en-US"/>
              </w:rPr>
              <w:t>tobit</w:t>
            </w:r>
            <w:proofErr w:type="spellEnd"/>
          </w:p>
        </w:tc>
      </w:tr>
    </w:tbl>
    <w:p w14:paraId="73E49040" w14:textId="77777777" w:rsidR="00423E27" w:rsidRPr="00E43B46" w:rsidRDefault="00423E27" w:rsidP="00423E27">
      <w:pPr>
        <w:widowControl w:val="0"/>
        <w:autoSpaceDE w:val="0"/>
        <w:autoSpaceDN w:val="0"/>
        <w:adjustRightInd w:val="0"/>
        <w:spacing w:line="240" w:lineRule="auto"/>
        <w:rPr>
          <w:sz w:val="20"/>
          <w:szCs w:val="20"/>
          <w:lang w:val="en-US"/>
        </w:rPr>
      </w:pPr>
      <w:r w:rsidRPr="00E43B46">
        <w:rPr>
          <w:sz w:val="20"/>
          <w:szCs w:val="20"/>
          <w:lang w:val="en-US"/>
        </w:rPr>
        <w:t xml:space="preserve">Source: Author's elaboration based on information from the EIT </w:t>
      </w:r>
      <w:r w:rsidR="000514DC" w:rsidRPr="00E43B46">
        <w:rPr>
          <w:sz w:val="20"/>
          <w:szCs w:val="20"/>
          <w:lang w:val="en-US"/>
        </w:rPr>
        <w:t>and ENIA</w:t>
      </w:r>
      <w:r w:rsidRPr="00E43B46">
        <w:rPr>
          <w:sz w:val="20"/>
          <w:szCs w:val="20"/>
          <w:lang w:val="en-US"/>
        </w:rPr>
        <w:t>.</w:t>
      </w:r>
    </w:p>
    <w:p w14:paraId="227EE7C1" w14:textId="77777777" w:rsidR="00423E27" w:rsidRPr="00E43B46" w:rsidRDefault="00423E27" w:rsidP="00423E27">
      <w:pPr>
        <w:widowControl w:val="0"/>
        <w:autoSpaceDE w:val="0"/>
        <w:autoSpaceDN w:val="0"/>
        <w:adjustRightInd w:val="0"/>
        <w:spacing w:line="240" w:lineRule="auto"/>
        <w:rPr>
          <w:sz w:val="20"/>
          <w:szCs w:val="20"/>
          <w:lang w:val="en-US"/>
        </w:rPr>
      </w:pPr>
      <w:r w:rsidRPr="00E43B46">
        <w:rPr>
          <w:sz w:val="20"/>
          <w:szCs w:val="20"/>
          <w:lang w:val="en-US"/>
        </w:rPr>
        <w:t>Control Variables: Labor Productivity, Labor, Foreign Property.</w:t>
      </w:r>
    </w:p>
    <w:p w14:paraId="798D9E5E" w14:textId="77777777" w:rsidR="008E65BC" w:rsidRPr="00E43B46" w:rsidRDefault="008E65BC" w:rsidP="000048F7">
      <w:pPr>
        <w:rPr>
          <w:lang w:val="en-US"/>
        </w:rPr>
      </w:pPr>
    </w:p>
    <w:p w14:paraId="49017263" w14:textId="77777777" w:rsidR="00ED1990" w:rsidRDefault="001C3DDF" w:rsidP="00ED1990">
      <w:pPr>
        <w:rPr>
          <w:lang w:val="en-US"/>
        </w:rPr>
      </w:pPr>
      <w:r w:rsidRPr="00E43B46">
        <w:rPr>
          <w:lang w:val="en-US"/>
        </w:rPr>
        <w:t xml:space="preserve">Furthermore, </w:t>
      </w:r>
      <w:r w:rsidR="0002743F" w:rsidRPr="00E43B46">
        <w:rPr>
          <w:lang w:val="en-US"/>
        </w:rPr>
        <w:t xml:space="preserve">in </w:t>
      </w:r>
      <w:r w:rsidR="00DE14FE">
        <w:rPr>
          <w:b/>
          <w:lang w:val="en-US"/>
        </w:rPr>
        <w:t xml:space="preserve">Table </w:t>
      </w:r>
      <w:r w:rsidR="00DA12A2">
        <w:rPr>
          <w:b/>
          <w:lang w:val="en-US"/>
        </w:rPr>
        <w:t>7</w:t>
      </w:r>
      <w:r w:rsidR="00A81E06">
        <w:rPr>
          <w:lang w:val="en-US"/>
        </w:rPr>
        <w:t xml:space="preserve"> we observe that </w:t>
      </w:r>
      <w:r w:rsidR="0002743F" w:rsidRPr="00E43B46">
        <w:rPr>
          <w:lang w:val="en-US"/>
        </w:rPr>
        <w:t>there is no statistically significant Granger causality from innovation towards exports</w:t>
      </w:r>
      <w:r w:rsidR="00A81E06">
        <w:rPr>
          <w:lang w:val="en-US"/>
        </w:rPr>
        <w:t xml:space="preserve"> in the case of R&amp;D</w:t>
      </w:r>
      <w:r w:rsidR="0002743F" w:rsidRPr="00E43B46">
        <w:rPr>
          <w:lang w:val="en-US"/>
        </w:rPr>
        <w:t xml:space="preserve">. </w:t>
      </w:r>
      <w:r w:rsidR="00C40075">
        <w:rPr>
          <w:lang w:val="en-US"/>
        </w:rPr>
        <w:t xml:space="preserve">In that sense, </w:t>
      </w:r>
      <w:r w:rsidR="0002743F" w:rsidRPr="00E43B46">
        <w:rPr>
          <w:lang w:val="en-US"/>
        </w:rPr>
        <w:t xml:space="preserve">innovation expenditure may not have a relevant causal effect on export intensity. </w:t>
      </w:r>
      <w:r w:rsidR="00ED1990" w:rsidRPr="00E43B46">
        <w:rPr>
          <w:lang w:val="en-US"/>
        </w:rPr>
        <w:t xml:space="preserve">The results of the estimations </w:t>
      </w:r>
      <w:r w:rsidR="00A81E06">
        <w:rPr>
          <w:lang w:val="en-US"/>
        </w:rPr>
        <w:t>for knowledge acquisition show that there exist</w:t>
      </w:r>
      <w:r w:rsidR="00ED1990" w:rsidRPr="00E43B46">
        <w:rPr>
          <w:lang w:val="en-US"/>
        </w:rPr>
        <w:t xml:space="preserve"> causality from innovation towards exports</w:t>
      </w:r>
    </w:p>
    <w:p w14:paraId="578E0BB7" w14:textId="77777777" w:rsidR="0068128A" w:rsidRPr="00E43B46" w:rsidRDefault="0068128A" w:rsidP="000048F7">
      <w:pPr>
        <w:rPr>
          <w:lang w:val="en-US"/>
        </w:rPr>
      </w:pPr>
    </w:p>
    <w:p w14:paraId="7F645DD1" w14:textId="77777777" w:rsidR="00332FC1" w:rsidRPr="00E43B46" w:rsidRDefault="00DD1759" w:rsidP="00F163F3">
      <w:pPr>
        <w:pStyle w:val="Descripcin"/>
        <w:rPr>
          <w:lang w:val="en-US"/>
        </w:rPr>
      </w:pPr>
      <w:bookmarkStart w:id="7" w:name="_Ref398285196"/>
      <w:r w:rsidRPr="00E43B46">
        <w:rPr>
          <w:lang w:val="en-US"/>
        </w:rPr>
        <w:t>Tabl</w:t>
      </w:r>
      <w:r w:rsidR="00F905AB" w:rsidRPr="00E43B46">
        <w:rPr>
          <w:lang w:val="en-US"/>
        </w:rPr>
        <w:t xml:space="preserve">e </w:t>
      </w:r>
      <w:bookmarkEnd w:id="7"/>
      <w:r w:rsidR="00A34E36">
        <w:rPr>
          <w:lang w:val="en-US"/>
        </w:rPr>
        <w:t>7</w:t>
      </w:r>
      <w:r w:rsidR="00F163F3" w:rsidRPr="00E43B46">
        <w:rPr>
          <w:lang w:val="en-US"/>
        </w:rPr>
        <w:t xml:space="preserve">: </w:t>
      </w:r>
      <w:r w:rsidR="00332FC1" w:rsidRPr="00E43B46">
        <w:rPr>
          <w:szCs w:val="24"/>
          <w:lang w:val="en-US"/>
        </w:rPr>
        <w:t>F-statistics, Granger C</w:t>
      </w:r>
      <w:r w:rsidR="00473C5C">
        <w:rPr>
          <w:szCs w:val="24"/>
          <w:lang w:val="en-US"/>
        </w:rPr>
        <w:t>ausality Test: Export Intensity</w:t>
      </w:r>
    </w:p>
    <w:tbl>
      <w:tblPr>
        <w:tblW w:w="0" w:type="auto"/>
        <w:tblLook w:val="0000" w:firstRow="0" w:lastRow="0" w:firstColumn="0" w:lastColumn="0" w:noHBand="0" w:noVBand="0"/>
      </w:tblPr>
      <w:tblGrid>
        <w:gridCol w:w="2001"/>
        <w:gridCol w:w="2546"/>
        <w:gridCol w:w="1994"/>
      </w:tblGrid>
      <w:tr w:rsidR="005D7B99" w:rsidRPr="00E43B46" w14:paraId="620E6832" w14:textId="77777777" w:rsidTr="0068128A">
        <w:tc>
          <w:tcPr>
            <w:tcW w:w="2001" w:type="dxa"/>
            <w:tcBorders>
              <w:top w:val="single" w:sz="4" w:space="0" w:color="auto"/>
              <w:left w:val="nil"/>
              <w:bottom w:val="nil"/>
              <w:right w:val="nil"/>
            </w:tcBorders>
          </w:tcPr>
          <w:p w14:paraId="4870222C" w14:textId="77777777" w:rsidR="005D7B99" w:rsidRPr="00E43B46" w:rsidRDefault="005D7B99" w:rsidP="00473C5C">
            <w:pPr>
              <w:widowControl w:val="0"/>
              <w:autoSpaceDE w:val="0"/>
              <w:autoSpaceDN w:val="0"/>
              <w:adjustRightInd w:val="0"/>
              <w:spacing w:line="240" w:lineRule="auto"/>
              <w:rPr>
                <w:szCs w:val="24"/>
                <w:lang w:val="en-US"/>
              </w:rPr>
            </w:pPr>
          </w:p>
        </w:tc>
        <w:tc>
          <w:tcPr>
            <w:tcW w:w="2546" w:type="dxa"/>
            <w:tcBorders>
              <w:top w:val="single" w:sz="4" w:space="0" w:color="auto"/>
              <w:left w:val="nil"/>
              <w:bottom w:val="nil"/>
              <w:right w:val="nil"/>
            </w:tcBorders>
          </w:tcPr>
          <w:p w14:paraId="10DBC695" w14:textId="77777777" w:rsidR="005D7B99" w:rsidRPr="00E43B46" w:rsidRDefault="005D7B99" w:rsidP="00473C5C">
            <w:pPr>
              <w:widowControl w:val="0"/>
              <w:autoSpaceDE w:val="0"/>
              <w:autoSpaceDN w:val="0"/>
              <w:adjustRightInd w:val="0"/>
              <w:spacing w:line="240" w:lineRule="auto"/>
              <w:jc w:val="center"/>
              <w:rPr>
                <w:szCs w:val="24"/>
                <w:lang w:val="en-US"/>
              </w:rPr>
            </w:pPr>
            <w:r w:rsidRPr="00E43B46">
              <w:rPr>
                <w:szCs w:val="24"/>
                <w:lang w:val="en-US"/>
              </w:rPr>
              <w:t>Acquisition of Knowledge</w:t>
            </w:r>
          </w:p>
        </w:tc>
        <w:tc>
          <w:tcPr>
            <w:tcW w:w="1994" w:type="dxa"/>
            <w:tcBorders>
              <w:top w:val="single" w:sz="4" w:space="0" w:color="auto"/>
              <w:left w:val="nil"/>
              <w:bottom w:val="nil"/>
              <w:right w:val="nil"/>
            </w:tcBorders>
          </w:tcPr>
          <w:p w14:paraId="5A5DF860" w14:textId="77777777" w:rsidR="005D7B99" w:rsidRPr="00E43B46" w:rsidRDefault="005D7B99" w:rsidP="00473C5C">
            <w:pPr>
              <w:widowControl w:val="0"/>
              <w:autoSpaceDE w:val="0"/>
              <w:autoSpaceDN w:val="0"/>
              <w:adjustRightInd w:val="0"/>
              <w:spacing w:line="240" w:lineRule="auto"/>
              <w:jc w:val="center"/>
              <w:rPr>
                <w:szCs w:val="24"/>
                <w:lang w:val="en-US"/>
              </w:rPr>
            </w:pPr>
            <w:r w:rsidRPr="00E43B46">
              <w:rPr>
                <w:szCs w:val="24"/>
                <w:lang w:val="en-US"/>
              </w:rPr>
              <w:t>R&amp;D</w:t>
            </w:r>
          </w:p>
        </w:tc>
      </w:tr>
      <w:tr w:rsidR="005D7B99" w:rsidRPr="00E43B46" w14:paraId="47D7D50A" w14:textId="77777777" w:rsidTr="0068128A">
        <w:tc>
          <w:tcPr>
            <w:tcW w:w="2001" w:type="dxa"/>
            <w:tcBorders>
              <w:top w:val="single" w:sz="4" w:space="0" w:color="auto"/>
              <w:left w:val="nil"/>
              <w:bottom w:val="nil"/>
              <w:right w:val="nil"/>
            </w:tcBorders>
          </w:tcPr>
          <w:p w14:paraId="5DC02087" w14:textId="77777777" w:rsidR="005D7B99" w:rsidRPr="00E43B46" w:rsidRDefault="005D7B99" w:rsidP="0068128A">
            <w:pPr>
              <w:widowControl w:val="0"/>
              <w:autoSpaceDE w:val="0"/>
              <w:autoSpaceDN w:val="0"/>
              <w:adjustRightInd w:val="0"/>
              <w:spacing w:line="240" w:lineRule="auto"/>
              <w:rPr>
                <w:szCs w:val="24"/>
                <w:lang w:val="en-US"/>
              </w:rPr>
            </w:pPr>
            <w:r w:rsidRPr="00E43B46">
              <w:rPr>
                <w:szCs w:val="24"/>
                <w:lang w:val="en-US"/>
              </w:rPr>
              <w:t>model</w:t>
            </w:r>
          </w:p>
        </w:tc>
        <w:tc>
          <w:tcPr>
            <w:tcW w:w="2546" w:type="dxa"/>
            <w:tcBorders>
              <w:top w:val="single" w:sz="4" w:space="0" w:color="auto"/>
              <w:left w:val="nil"/>
              <w:bottom w:val="nil"/>
              <w:right w:val="nil"/>
            </w:tcBorders>
          </w:tcPr>
          <w:p w14:paraId="2EACB722" w14:textId="77777777" w:rsidR="005D7B99" w:rsidRPr="00E43B46" w:rsidRDefault="005D7B99" w:rsidP="0068128A">
            <w:pPr>
              <w:widowControl w:val="0"/>
              <w:autoSpaceDE w:val="0"/>
              <w:autoSpaceDN w:val="0"/>
              <w:adjustRightInd w:val="0"/>
              <w:spacing w:line="240" w:lineRule="auto"/>
              <w:jc w:val="center"/>
              <w:rPr>
                <w:szCs w:val="24"/>
                <w:lang w:val="en-US"/>
              </w:rPr>
            </w:pPr>
          </w:p>
        </w:tc>
        <w:tc>
          <w:tcPr>
            <w:tcW w:w="1994" w:type="dxa"/>
            <w:tcBorders>
              <w:top w:val="single" w:sz="4" w:space="0" w:color="auto"/>
              <w:left w:val="nil"/>
              <w:bottom w:val="nil"/>
              <w:right w:val="nil"/>
            </w:tcBorders>
          </w:tcPr>
          <w:p w14:paraId="32FA4FE5" w14:textId="77777777" w:rsidR="005D7B99" w:rsidRPr="00E43B46" w:rsidRDefault="005D7B99" w:rsidP="0068128A">
            <w:pPr>
              <w:widowControl w:val="0"/>
              <w:autoSpaceDE w:val="0"/>
              <w:autoSpaceDN w:val="0"/>
              <w:adjustRightInd w:val="0"/>
              <w:spacing w:line="240" w:lineRule="auto"/>
              <w:jc w:val="center"/>
              <w:rPr>
                <w:szCs w:val="24"/>
                <w:lang w:val="en-US"/>
              </w:rPr>
            </w:pPr>
          </w:p>
        </w:tc>
      </w:tr>
      <w:tr w:rsidR="005D7B99" w:rsidRPr="00E43B46" w14:paraId="0B80D6F4" w14:textId="77777777" w:rsidTr="0068128A">
        <w:tc>
          <w:tcPr>
            <w:tcW w:w="2001" w:type="dxa"/>
            <w:tcBorders>
              <w:top w:val="nil"/>
              <w:left w:val="nil"/>
              <w:bottom w:val="nil"/>
              <w:right w:val="nil"/>
            </w:tcBorders>
          </w:tcPr>
          <w:p w14:paraId="3E14BA19" w14:textId="77777777" w:rsidR="005D7B99" w:rsidRPr="00E43B46" w:rsidRDefault="005D7B99" w:rsidP="0068128A">
            <w:pPr>
              <w:widowControl w:val="0"/>
              <w:autoSpaceDE w:val="0"/>
              <w:autoSpaceDN w:val="0"/>
              <w:adjustRightInd w:val="0"/>
              <w:spacing w:line="240" w:lineRule="auto"/>
              <w:rPr>
                <w:szCs w:val="24"/>
                <w:lang w:val="en-US"/>
              </w:rPr>
            </w:pPr>
            <m:oMathPara>
              <m:oMathParaPr>
                <m:jc m:val="left"/>
              </m:oMathParaPr>
              <m:oMath>
                <m:r>
                  <w:rPr>
                    <w:rFonts w:ascii="Cambria Math" w:hAnsi="Cambria Math"/>
                    <w:szCs w:val="24"/>
                    <w:lang w:val="en-US"/>
                  </w:rPr>
                  <m:t>Innov.Effor</m:t>
                </m:r>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t-1</m:t>
                    </m:r>
                  </m:sub>
                </m:sSub>
              </m:oMath>
            </m:oMathPara>
          </w:p>
        </w:tc>
        <w:tc>
          <w:tcPr>
            <w:tcW w:w="2546" w:type="dxa"/>
            <w:tcBorders>
              <w:top w:val="nil"/>
              <w:left w:val="nil"/>
              <w:bottom w:val="nil"/>
              <w:right w:val="nil"/>
            </w:tcBorders>
          </w:tcPr>
          <w:p w14:paraId="3C342647"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w:t>
            </w:r>
          </w:p>
        </w:tc>
        <w:tc>
          <w:tcPr>
            <w:tcW w:w="1994" w:type="dxa"/>
            <w:tcBorders>
              <w:top w:val="nil"/>
              <w:left w:val="nil"/>
              <w:bottom w:val="nil"/>
              <w:right w:val="nil"/>
            </w:tcBorders>
          </w:tcPr>
          <w:p w14:paraId="37AD396D"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w:t>
            </w:r>
          </w:p>
        </w:tc>
      </w:tr>
      <w:tr w:rsidR="005D7B99" w:rsidRPr="00E43B46" w14:paraId="7D606FB6" w14:textId="77777777" w:rsidTr="0068128A">
        <w:tc>
          <w:tcPr>
            <w:tcW w:w="2001" w:type="dxa"/>
            <w:tcBorders>
              <w:top w:val="nil"/>
              <w:left w:val="nil"/>
              <w:bottom w:val="nil"/>
              <w:right w:val="nil"/>
            </w:tcBorders>
          </w:tcPr>
          <w:p w14:paraId="68C305A3" w14:textId="77777777" w:rsidR="005D7B99" w:rsidRPr="00E43B46" w:rsidRDefault="005D7B99" w:rsidP="0068128A">
            <w:pPr>
              <w:widowControl w:val="0"/>
              <w:autoSpaceDE w:val="0"/>
              <w:autoSpaceDN w:val="0"/>
              <w:adjustRightInd w:val="0"/>
              <w:spacing w:line="240" w:lineRule="auto"/>
              <w:rPr>
                <w:szCs w:val="24"/>
                <w:lang w:val="en-US"/>
              </w:rPr>
            </w:pPr>
            <w:r w:rsidRPr="00E43B46">
              <w:rPr>
                <w:szCs w:val="24"/>
                <w:lang w:val="en-US"/>
              </w:rPr>
              <w:t xml:space="preserve">Year dummies </w:t>
            </w:r>
          </w:p>
        </w:tc>
        <w:tc>
          <w:tcPr>
            <w:tcW w:w="2546" w:type="dxa"/>
            <w:tcBorders>
              <w:top w:val="nil"/>
              <w:left w:val="nil"/>
              <w:bottom w:val="nil"/>
              <w:right w:val="nil"/>
            </w:tcBorders>
          </w:tcPr>
          <w:p w14:paraId="1CBC247F"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Yes</w:t>
            </w:r>
          </w:p>
        </w:tc>
        <w:tc>
          <w:tcPr>
            <w:tcW w:w="1994" w:type="dxa"/>
            <w:tcBorders>
              <w:top w:val="nil"/>
              <w:left w:val="nil"/>
              <w:bottom w:val="nil"/>
              <w:right w:val="nil"/>
            </w:tcBorders>
          </w:tcPr>
          <w:p w14:paraId="78D0CD49"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Yes</w:t>
            </w:r>
          </w:p>
        </w:tc>
      </w:tr>
      <w:tr w:rsidR="005D7B99" w:rsidRPr="00E43B46" w14:paraId="360CF538" w14:textId="77777777" w:rsidTr="0068128A">
        <w:tc>
          <w:tcPr>
            <w:tcW w:w="2001" w:type="dxa"/>
            <w:tcBorders>
              <w:top w:val="nil"/>
              <w:left w:val="nil"/>
              <w:bottom w:val="single" w:sz="4" w:space="0" w:color="auto"/>
              <w:right w:val="nil"/>
            </w:tcBorders>
          </w:tcPr>
          <w:p w14:paraId="77AAA59B" w14:textId="77777777" w:rsidR="005D7B99" w:rsidRPr="00E43B46" w:rsidRDefault="005D7B99" w:rsidP="0068128A">
            <w:pPr>
              <w:widowControl w:val="0"/>
              <w:autoSpaceDE w:val="0"/>
              <w:autoSpaceDN w:val="0"/>
              <w:adjustRightInd w:val="0"/>
              <w:spacing w:line="240" w:lineRule="auto"/>
              <w:rPr>
                <w:szCs w:val="24"/>
                <w:lang w:val="en-US"/>
              </w:rPr>
            </w:pPr>
            <w:r w:rsidRPr="00E43B46">
              <w:rPr>
                <w:szCs w:val="24"/>
                <w:lang w:val="en-US"/>
              </w:rPr>
              <w:t xml:space="preserve">Sector dummies </w:t>
            </w:r>
          </w:p>
        </w:tc>
        <w:tc>
          <w:tcPr>
            <w:tcW w:w="2546" w:type="dxa"/>
            <w:tcBorders>
              <w:top w:val="nil"/>
              <w:left w:val="nil"/>
              <w:bottom w:val="single" w:sz="4" w:space="0" w:color="auto"/>
              <w:right w:val="nil"/>
            </w:tcBorders>
          </w:tcPr>
          <w:p w14:paraId="68A01B53"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Yes</w:t>
            </w:r>
          </w:p>
        </w:tc>
        <w:tc>
          <w:tcPr>
            <w:tcW w:w="1994" w:type="dxa"/>
            <w:tcBorders>
              <w:top w:val="nil"/>
              <w:left w:val="nil"/>
              <w:bottom w:val="single" w:sz="4" w:space="0" w:color="auto"/>
              <w:right w:val="nil"/>
            </w:tcBorders>
          </w:tcPr>
          <w:p w14:paraId="61452E45"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Yes</w:t>
            </w:r>
          </w:p>
        </w:tc>
      </w:tr>
      <w:tr w:rsidR="005D7B99" w:rsidRPr="00E43B46" w14:paraId="74C4D994" w14:textId="77777777" w:rsidTr="0068128A">
        <w:tc>
          <w:tcPr>
            <w:tcW w:w="2001" w:type="dxa"/>
            <w:tcBorders>
              <w:top w:val="single" w:sz="4" w:space="0" w:color="auto"/>
              <w:left w:val="nil"/>
              <w:bottom w:val="nil"/>
              <w:right w:val="nil"/>
            </w:tcBorders>
          </w:tcPr>
          <w:p w14:paraId="2A282B41" w14:textId="77777777" w:rsidR="005D7B99" w:rsidRPr="00E43B46" w:rsidRDefault="005D7B99" w:rsidP="0068128A">
            <w:pPr>
              <w:widowControl w:val="0"/>
              <w:autoSpaceDE w:val="0"/>
              <w:autoSpaceDN w:val="0"/>
              <w:adjustRightInd w:val="0"/>
              <w:spacing w:line="240" w:lineRule="auto"/>
              <w:rPr>
                <w:szCs w:val="24"/>
                <w:lang w:val="en-US"/>
              </w:rPr>
            </w:pPr>
            <w:r w:rsidRPr="00E43B46">
              <w:rPr>
                <w:szCs w:val="24"/>
                <w:lang w:val="en-US"/>
              </w:rPr>
              <w:t>F-stat.</w:t>
            </w:r>
          </w:p>
        </w:tc>
        <w:tc>
          <w:tcPr>
            <w:tcW w:w="2546" w:type="dxa"/>
            <w:tcBorders>
              <w:top w:val="single" w:sz="4" w:space="0" w:color="auto"/>
              <w:left w:val="nil"/>
              <w:bottom w:val="nil"/>
              <w:right w:val="nil"/>
            </w:tcBorders>
          </w:tcPr>
          <w:p w14:paraId="62102225"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5.89</w:t>
            </w:r>
          </w:p>
        </w:tc>
        <w:tc>
          <w:tcPr>
            <w:tcW w:w="1994" w:type="dxa"/>
            <w:tcBorders>
              <w:top w:val="single" w:sz="4" w:space="0" w:color="auto"/>
              <w:left w:val="nil"/>
              <w:bottom w:val="nil"/>
              <w:right w:val="nil"/>
            </w:tcBorders>
          </w:tcPr>
          <w:p w14:paraId="1FFAD4DD"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2.40</w:t>
            </w:r>
          </w:p>
        </w:tc>
      </w:tr>
      <w:tr w:rsidR="005D7B99" w:rsidRPr="00E43B46" w14:paraId="4939999B" w14:textId="77777777" w:rsidTr="0068128A">
        <w:tc>
          <w:tcPr>
            <w:tcW w:w="2001" w:type="dxa"/>
            <w:tcBorders>
              <w:top w:val="nil"/>
              <w:left w:val="nil"/>
              <w:bottom w:val="nil"/>
              <w:right w:val="nil"/>
            </w:tcBorders>
          </w:tcPr>
          <w:p w14:paraId="3EDC04EB" w14:textId="77777777" w:rsidR="005D7B99" w:rsidRPr="00E43B46" w:rsidRDefault="005D7B99" w:rsidP="0068128A">
            <w:pPr>
              <w:widowControl w:val="0"/>
              <w:autoSpaceDE w:val="0"/>
              <w:autoSpaceDN w:val="0"/>
              <w:adjustRightInd w:val="0"/>
              <w:spacing w:line="240" w:lineRule="auto"/>
              <w:rPr>
                <w:szCs w:val="24"/>
                <w:lang w:val="en-US"/>
              </w:rPr>
            </w:pPr>
            <w:proofErr w:type="spellStart"/>
            <w:r w:rsidRPr="00E43B46">
              <w:rPr>
                <w:szCs w:val="24"/>
                <w:lang w:val="en-US"/>
              </w:rPr>
              <w:t>Prob</w:t>
            </w:r>
            <w:proofErr w:type="spellEnd"/>
            <w:r w:rsidRPr="00E43B46">
              <w:rPr>
                <w:szCs w:val="24"/>
                <w:lang w:val="en-US"/>
              </w:rPr>
              <w:t>&gt; F</w:t>
            </w:r>
          </w:p>
        </w:tc>
        <w:tc>
          <w:tcPr>
            <w:tcW w:w="2546" w:type="dxa"/>
            <w:tcBorders>
              <w:top w:val="nil"/>
              <w:left w:val="nil"/>
              <w:bottom w:val="nil"/>
              <w:right w:val="nil"/>
            </w:tcBorders>
          </w:tcPr>
          <w:p w14:paraId="19B5727B" w14:textId="77777777" w:rsidR="005D7B99" w:rsidRPr="00E43B46" w:rsidRDefault="005D7B99" w:rsidP="0068128A">
            <w:pPr>
              <w:widowControl w:val="0"/>
              <w:autoSpaceDE w:val="0"/>
              <w:autoSpaceDN w:val="0"/>
              <w:adjustRightInd w:val="0"/>
              <w:spacing w:line="240" w:lineRule="auto"/>
              <w:jc w:val="center"/>
              <w:rPr>
                <w:szCs w:val="24"/>
                <w:lang w:val="en-US"/>
              </w:rPr>
            </w:pPr>
            <w:r w:rsidRPr="00CC557C">
              <w:rPr>
                <w:szCs w:val="24"/>
                <w:highlight w:val="yellow"/>
                <w:lang w:val="en-US"/>
              </w:rPr>
              <w:t>0.02</w:t>
            </w:r>
          </w:p>
        </w:tc>
        <w:tc>
          <w:tcPr>
            <w:tcW w:w="1994" w:type="dxa"/>
            <w:tcBorders>
              <w:top w:val="nil"/>
              <w:left w:val="nil"/>
              <w:bottom w:val="nil"/>
              <w:right w:val="nil"/>
            </w:tcBorders>
          </w:tcPr>
          <w:p w14:paraId="60F59A9E"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0.12</w:t>
            </w:r>
          </w:p>
        </w:tc>
      </w:tr>
      <w:tr w:rsidR="005D7B99" w:rsidRPr="00E43B46" w14:paraId="359343E8" w14:textId="77777777" w:rsidTr="0068128A">
        <w:tc>
          <w:tcPr>
            <w:tcW w:w="2001" w:type="dxa"/>
            <w:tcBorders>
              <w:top w:val="nil"/>
              <w:left w:val="nil"/>
              <w:bottom w:val="nil"/>
              <w:right w:val="nil"/>
            </w:tcBorders>
          </w:tcPr>
          <w:p w14:paraId="41C6B2F7" w14:textId="77777777" w:rsidR="005D7B99" w:rsidRPr="00E43B46" w:rsidRDefault="005D7B99" w:rsidP="0068128A">
            <w:pPr>
              <w:widowControl w:val="0"/>
              <w:autoSpaceDE w:val="0"/>
              <w:autoSpaceDN w:val="0"/>
              <w:adjustRightInd w:val="0"/>
              <w:spacing w:line="240" w:lineRule="auto"/>
              <w:rPr>
                <w:szCs w:val="24"/>
                <w:lang w:val="en-US"/>
              </w:rPr>
            </w:pPr>
            <w:r w:rsidRPr="00E43B46">
              <w:rPr>
                <w:szCs w:val="24"/>
                <w:lang w:val="en-US"/>
              </w:rPr>
              <w:t>Obs.</w:t>
            </w:r>
          </w:p>
        </w:tc>
        <w:tc>
          <w:tcPr>
            <w:tcW w:w="2546" w:type="dxa"/>
            <w:tcBorders>
              <w:top w:val="nil"/>
              <w:left w:val="nil"/>
              <w:bottom w:val="nil"/>
              <w:right w:val="nil"/>
            </w:tcBorders>
          </w:tcPr>
          <w:p w14:paraId="7ECC7788"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4,942</w:t>
            </w:r>
          </w:p>
        </w:tc>
        <w:tc>
          <w:tcPr>
            <w:tcW w:w="1994" w:type="dxa"/>
            <w:tcBorders>
              <w:top w:val="nil"/>
              <w:left w:val="nil"/>
              <w:bottom w:val="nil"/>
              <w:right w:val="nil"/>
            </w:tcBorders>
          </w:tcPr>
          <w:p w14:paraId="05129964"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5,127</w:t>
            </w:r>
          </w:p>
        </w:tc>
      </w:tr>
      <w:tr w:rsidR="005D7B99" w:rsidRPr="00E43B46" w14:paraId="1F772453" w14:textId="77777777" w:rsidTr="0068128A">
        <w:tc>
          <w:tcPr>
            <w:tcW w:w="2001" w:type="dxa"/>
            <w:tcBorders>
              <w:top w:val="nil"/>
              <w:left w:val="nil"/>
              <w:bottom w:val="nil"/>
              <w:right w:val="nil"/>
            </w:tcBorders>
          </w:tcPr>
          <w:p w14:paraId="6DA0E60F" w14:textId="77777777" w:rsidR="005D7B99" w:rsidRPr="00E43B46" w:rsidRDefault="005D7B99" w:rsidP="0068128A">
            <w:pPr>
              <w:widowControl w:val="0"/>
              <w:autoSpaceDE w:val="0"/>
              <w:autoSpaceDN w:val="0"/>
              <w:adjustRightInd w:val="0"/>
              <w:spacing w:line="240" w:lineRule="auto"/>
              <w:rPr>
                <w:szCs w:val="24"/>
                <w:lang w:val="en-US"/>
              </w:rPr>
            </w:pPr>
            <w:r w:rsidRPr="00E43B46">
              <w:rPr>
                <w:szCs w:val="24"/>
                <w:lang w:val="en-US"/>
              </w:rPr>
              <w:t>Obs. Uncensored</w:t>
            </w:r>
          </w:p>
        </w:tc>
        <w:tc>
          <w:tcPr>
            <w:tcW w:w="2546" w:type="dxa"/>
            <w:tcBorders>
              <w:top w:val="nil"/>
              <w:left w:val="nil"/>
              <w:bottom w:val="nil"/>
              <w:right w:val="nil"/>
            </w:tcBorders>
          </w:tcPr>
          <w:p w14:paraId="50A6B1ED"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1,618</w:t>
            </w:r>
          </w:p>
        </w:tc>
        <w:tc>
          <w:tcPr>
            <w:tcW w:w="1994" w:type="dxa"/>
            <w:tcBorders>
              <w:top w:val="nil"/>
              <w:left w:val="nil"/>
              <w:bottom w:val="nil"/>
              <w:right w:val="nil"/>
            </w:tcBorders>
          </w:tcPr>
          <w:p w14:paraId="2604C144"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1,995</w:t>
            </w:r>
          </w:p>
        </w:tc>
      </w:tr>
      <w:tr w:rsidR="005D7B99" w:rsidRPr="00E43B46" w14:paraId="6360574F" w14:textId="77777777" w:rsidTr="0068128A">
        <w:tc>
          <w:tcPr>
            <w:tcW w:w="2001" w:type="dxa"/>
            <w:tcBorders>
              <w:top w:val="nil"/>
              <w:left w:val="nil"/>
              <w:bottom w:val="nil"/>
              <w:right w:val="nil"/>
            </w:tcBorders>
          </w:tcPr>
          <w:p w14:paraId="38B936BB" w14:textId="77777777" w:rsidR="005D7B99" w:rsidRPr="00E43B46" w:rsidRDefault="005D7B99" w:rsidP="0068128A">
            <w:pPr>
              <w:widowControl w:val="0"/>
              <w:autoSpaceDE w:val="0"/>
              <w:autoSpaceDN w:val="0"/>
              <w:adjustRightInd w:val="0"/>
              <w:spacing w:line="240" w:lineRule="auto"/>
              <w:rPr>
                <w:szCs w:val="24"/>
                <w:lang w:val="en-US"/>
              </w:rPr>
            </w:pPr>
            <w:r w:rsidRPr="00E43B46">
              <w:rPr>
                <w:szCs w:val="24"/>
                <w:lang w:val="en-US"/>
              </w:rPr>
              <w:t>Obs. Censored</w:t>
            </w:r>
          </w:p>
        </w:tc>
        <w:tc>
          <w:tcPr>
            <w:tcW w:w="2546" w:type="dxa"/>
            <w:tcBorders>
              <w:top w:val="nil"/>
              <w:left w:val="nil"/>
              <w:bottom w:val="nil"/>
              <w:right w:val="nil"/>
            </w:tcBorders>
          </w:tcPr>
          <w:p w14:paraId="34756EB7"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3,324</w:t>
            </w:r>
          </w:p>
        </w:tc>
        <w:tc>
          <w:tcPr>
            <w:tcW w:w="1994" w:type="dxa"/>
            <w:tcBorders>
              <w:top w:val="nil"/>
              <w:left w:val="nil"/>
              <w:bottom w:val="nil"/>
              <w:right w:val="nil"/>
            </w:tcBorders>
          </w:tcPr>
          <w:p w14:paraId="18252099" w14:textId="77777777" w:rsidR="005D7B99" w:rsidRPr="00E43B46" w:rsidRDefault="005D7B99" w:rsidP="0068128A">
            <w:pPr>
              <w:widowControl w:val="0"/>
              <w:autoSpaceDE w:val="0"/>
              <w:autoSpaceDN w:val="0"/>
              <w:adjustRightInd w:val="0"/>
              <w:spacing w:line="240" w:lineRule="auto"/>
              <w:jc w:val="center"/>
              <w:rPr>
                <w:szCs w:val="24"/>
                <w:lang w:val="en-US"/>
              </w:rPr>
            </w:pPr>
            <w:r w:rsidRPr="00E43B46">
              <w:rPr>
                <w:szCs w:val="24"/>
                <w:lang w:val="en-US"/>
              </w:rPr>
              <w:t>3,132</w:t>
            </w:r>
          </w:p>
        </w:tc>
      </w:tr>
      <w:tr w:rsidR="005D7B99" w:rsidRPr="00E43B46" w14:paraId="3E10688A" w14:textId="77777777" w:rsidTr="0068128A">
        <w:tc>
          <w:tcPr>
            <w:tcW w:w="2001" w:type="dxa"/>
            <w:tcBorders>
              <w:top w:val="nil"/>
              <w:left w:val="nil"/>
              <w:bottom w:val="single" w:sz="4" w:space="0" w:color="auto"/>
              <w:right w:val="nil"/>
            </w:tcBorders>
          </w:tcPr>
          <w:p w14:paraId="020267B7" w14:textId="77777777" w:rsidR="005D7B99" w:rsidRPr="00E43B46" w:rsidRDefault="005D7B99" w:rsidP="0068128A">
            <w:pPr>
              <w:widowControl w:val="0"/>
              <w:autoSpaceDE w:val="0"/>
              <w:autoSpaceDN w:val="0"/>
              <w:adjustRightInd w:val="0"/>
              <w:spacing w:line="240" w:lineRule="auto"/>
              <w:rPr>
                <w:szCs w:val="24"/>
                <w:lang w:val="en-US"/>
              </w:rPr>
            </w:pPr>
            <w:r w:rsidRPr="00E43B46">
              <w:rPr>
                <w:szCs w:val="24"/>
                <w:lang w:val="en-US"/>
              </w:rPr>
              <w:t>Estimation</w:t>
            </w:r>
          </w:p>
        </w:tc>
        <w:tc>
          <w:tcPr>
            <w:tcW w:w="2546" w:type="dxa"/>
            <w:tcBorders>
              <w:top w:val="nil"/>
              <w:left w:val="nil"/>
              <w:bottom w:val="single" w:sz="4" w:space="0" w:color="auto"/>
              <w:right w:val="nil"/>
            </w:tcBorders>
          </w:tcPr>
          <w:p w14:paraId="31518E2E" w14:textId="77777777" w:rsidR="005D7B99" w:rsidRPr="00E43B46" w:rsidRDefault="005D7B99" w:rsidP="0068128A">
            <w:pPr>
              <w:widowControl w:val="0"/>
              <w:autoSpaceDE w:val="0"/>
              <w:autoSpaceDN w:val="0"/>
              <w:adjustRightInd w:val="0"/>
              <w:spacing w:line="240" w:lineRule="auto"/>
              <w:jc w:val="center"/>
              <w:rPr>
                <w:szCs w:val="24"/>
                <w:lang w:val="en-US"/>
              </w:rPr>
            </w:pPr>
            <w:proofErr w:type="spellStart"/>
            <w:r w:rsidRPr="00E43B46">
              <w:rPr>
                <w:szCs w:val="24"/>
                <w:lang w:val="en-US"/>
              </w:rPr>
              <w:t>tobit</w:t>
            </w:r>
            <w:proofErr w:type="spellEnd"/>
          </w:p>
        </w:tc>
        <w:tc>
          <w:tcPr>
            <w:tcW w:w="1994" w:type="dxa"/>
            <w:tcBorders>
              <w:top w:val="nil"/>
              <w:left w:val="nil"/>
              <w:bottom w:val="single" w:sz="4" w:space="0" w:color="auto"/>
              <w:right w:val="nil"/>
            </w:tcBorders>
          </w:tcPr>
          <w:p w14:paraId="20C8451F" w14:textId="77777777" w:rsidR="005D7B99" w:rsidRPr="00E43B46" w:rsidRDefault="005D7B99" w:rsidP="0068128A">
            <w:pPr>
              <w:widowControl w:val="0"/>
              <w:autoSpaceDE w:val="0"/>
              <w:autoSpaceDN w:val="0"/>
              <w:adjustRightInd w:val="0"/>
              <w:spacing w:line="240" w:lineRule="auto"/>
              <w:jc w:val="center"/>
              <w:rPr>
                <w:szCs w:val="24"/>
                <w:lang w:val="en-US"/>
              </w:rPr>
            </w:pPr>
            <w:proofErr w:type="spellStart"/>
            <w:r w:rsidRPr="00E43B46">
              <w:rPr>
                <w:szCs w:val="24"/>
                <w:lang w:val="en-US"/>
              </w:rPr>
              <w:t>tobit</w:t>
            </w:r>
            <w:proofErr w:type="spellEnd"/>
          </w:p>
        </w:tc>
      </w:tr>
    </w:tbl>
    <w:p w14:paraId="16874B67" w14:textId="77777777" w:rsidR="00332FC1" w:rsidRPr="00E43B46" w:rsidRDefault="00332FC1" w:rsidP="00332FC1">
      <w:pPr>
        <w:widowControl w:val="0"/>
        <w:autoSpaceDE w:val="0"/>
        <w:autoSpaceDN w:val="0"/>
        <w:adjustRightInd w:val="0"/>
        <w:spacing w:line="240" w:lineRule="auto"/>
        <w:rPr>
          <w:sz w:val="20"/>
          <w:szCs w:val="20"/>
          <w:lang w:val="en-US"/>
        </w:rPr>
      </w:pPr>
      <w:r w:rsidRPr="00E43B46">
        <w:rPr>
          <w:sz w:val="20"/>
          <w:szCs w:val="20"/>
          <w:lang w:val="en-US"/>
        </w:rPr>
        <w:lastRenderedPageBreak/>
        <w:t xml:space="preserve">Source: Author's elaboration based on information from the EIT </w:t>
      </w:r>
      <w:r w:rsidR="000514DC" w:rsidRPr="00E43B46">
        <w:rPr>
          <w:sz w:val="20"/>
          <w:szCs w:val="20"/>
          <w:lang w:val="en-US"/>
        </w:rPr>
        <w:t>and ENIA</w:t>
      </w:r>
      <w:r w:rsidRPr="00E43B46">
        <w:rPr>
          <w:sz w:val="20"/>
          <w:szCs w:val="20"/>
          <w:lang w:val="en-US"/>
        </w:rPr>
        <w:t>.</w:t>
      </w:r>
    </w:p>
    <w:p w14:paraId="5F647D04" w14:textId="77777777" w:rsidR="00332FC1" w:rsidRPr="00E43B46" w:rsidRDefault="00332FC1" w:rsidP="00332FC1">
      <w:pPr>
        <w:widowControl w:val="0"/>
        <w:autoSpaceDE w:val="0"/>
        <w:autoSpaceDN w:val="0"/>
        <w:adjustRightInd w:val="0"/>
        <w:spacing w:line="240" w:lineRule="auto"/>
        <w:rPr>
          <w:sz w:val="20"/>
          <w:szCs w:val="20"/>
          <w:lang w:val="en-US"/>
        </w:rPr>
      </w:pPr>
      <w:r w:rsidRPr="00E43B46">
        <w:rPr>
          <w:sz w:val="20"/>
          <w:szCs w:val="20"/>
          <w:lang w:val="en-US"/>
        </w:rPr>
        <w:t>Control Variables: Labor Productivity, Labor, Foreign Property.</w:t>
      </w:r>
    </w:p>
    <w:p w14:paraId="2D1CF10C" w14:textId="77777777" w:rsidR="00195935" w:rsidRPr="00E43B46" w:rsidRDefault="00195935" w:rsidP="00AB0209">
      <w:pPr>
        <w:rPr>
          <w:lang w:val="en-US"/>
        </w:rPr>
      </w:pPr>
    </w:p>
    <w:p w14:paraId="4A583718" w14:textId="76770C90" w:rsidR="00A81E06" w:rsidRDefault="00755876" w:rsidP="00A81E06">
      <w:pPr>
        <w:rPr>
          <w:lang w:val="en-US"/>
        </w:rPr>
      </w:pPr>
      <w:r w:rsidRPr="00E43B46">
        <w:rPr>
          <w:lang w:val="en-US"/>
        </w:rPr>
        <w:t xml:space="preserve">Consequently, the evidence </w:t>
      </w:r>
      <w:r w:rsidR="004D0E85" w:rsidRPr="00E43B46">
        <w:rPr>
          <w:lang w:val="en-US"/>
        </w:rPr>
        <w:t xml:space="preserve">that </w:t>
      </w:r>
      <w:r w:rsidR="00633DDC">
        <w:rPr>
          <w:lang w:val="en-US"/>
        </w:rPr>
        <w:t>I</w:t>
      </w:r>
      <w:r w:rsidRPr="00E43B46">
        <w:rPr>
          <w:lang w:val="en-US"/>
        </w:rPr>
        <w:t xml:space="preserve"> </w:t>
      </w:r>
      <w:r w:rsidR="00633DDC">
        <w:rPr>
          <w:lang w:val="en-US"/>
        </w:rPr>
        <w:t>find</w:t>
      </w:r>
      <w:r w:rsidRPr="00E43B46">
        <w:rPr>
          <w:lang w:val="en-US"/>
        </w:rPr>
        <w:t xml:space="preserve"> points first towards a difference in the causal direction between innovation and exports according to the type of innovat</w:t>
      </w:r>
      <w:r w:rsidR="00716919">
        <w:rPr>
          <w:lang w:val="en-US"/>
        </w:rPr>
        <w:t>io</w:t>
      </w:r>
      <w:r w:rsidR="003A78FE">
        <w:rPr>
          <w:lang w:val="en-US"/>
        </w:rPr>
        <w:t>n effort that was carried out. W</w:t>
      </w:r>
      <w:r w:rsidRPr="00E43B46">
        <w:rPr>
          <w:lang w:val="en-US"/>
        </w:rPr>
        <w:t xml:space="preserve">hen considering all </w:t>
      </w:r>
      <w:r w:rsidR="00A81E06">
        <w:rPr>
          <w:lang w:val="en-US"/>
        </w:rPr>
        <w:t>R&amp;D expenditures</w:t>
      </w:r>
      <w:r w:rsidRPr="00E43B46">
        <w:rPr>
          <w:lang w:val="en-US"/>
        </w:rPr>
        <w:t xml:space="preserve">, we </w:t>
      </w:r>
      <w:r w:rsidR="003A78FE">
        <w:rPr>
          <w:lang w:val="en-US"/>
        </w:rPr>
        <w:t>see</w:t>
      </w:r>
      <w:r w:rsidRPr="00E43B46">
        <w:rPr>
          <w:lang w:val="en-US"/>
        </w:rPr>
        <w:t xml:space="preserve"> causality from exports towards innovation (Learning-by-Exporting) and not in the opposite direction.</w:t>
      </w:r>
      <w:r w:rsidR="00213468" w:rsidRPr="00E43B46">
        <w:rPr>
          <w:lang w:val="en-US"/>
        </w:rPr>
        <w:t xml:space="preserve"> </w:t>
      </w:r>
      <w:r w:rsidRPr="00E43B46">
        <w:rPr>
          <w:lang w:val="en-US"/>
        </w:rPr>
        <w:t>However, when considering innovations related to the acquisition of knowledge, there is mutual reinforcement, as there is statistical si</w:t>
      </w:r>
      <w:r w:rsidR="004D0E85" w:rsidRPr="00E43B46">
        <w:rPr>
          <w:lang w:val="en-US"/>
        </w:rPr>
        <w:t xml:space="preserve">gnificance in both directions (reciprocal </w:t>
      </w:r>
      <w:r w:rsidRPr="00E43B46">
        <w:rPr>
          <w:lang w:val="en-US"/>
        </w:rPr>
        <w:t xml:space="preserve">causality). </w:t>
      </w:r>
    </w:p>
    <w:p w14:paraId="3546767A" w14:textId="77777777" w:rsidR="00564288" w:rsidRPr="00E43B46" w:rsidRDefault="00320E6A" w:rsidP="00A81E06">
      <w:pPr>
        <w:pStyle w:val="Ttulo1"/>
        <w:rPr>
          <w:lang w:val="en-US"/>
        </w:rPr>
      </w:pPr>
      <w:r>
        <w:rPr>
          <w:lang w:val="en-US"/>
        </w:rPr>
        <w:t>Discussion</w:t>
      </w:r>
      <w:r w:rsidR="00291AB0">
        <w:rPr>
          <w:lang w:val="en-US"/>
        </w:rPr>
        <w:t xml:space="preserve"> and conclusion</w:t>
      </w:r>
    </w:p>
    <w:p w14:paraId="6B3BE93B" w14:textId="41D2F98F" w:rsidR="00166D0C" w:rsidRDefault="00A02924" w:rsidP="000048F7">
      <w:pPr>
        <w:rPr>
          <w:lang w:val="en-US"/>
        </w:rPr>
      </w:pPr>
      <w:r w:rsidRPr="00E43B46">
        <w:rPr>
          <w:lang w:val="en-US"/>
        </w:rPr>
        <w:t xml:space="preserve">In this paper, </w:t>
      </w:r>
      <w:r w:rsidR="005A7D24" w:rsidRPr="005A7D24">
        <w:rPr>
          <w:lang w:val="en-US"/>
        </w:rPr>
        <w:t xml:space="preserve">I </w:t>
      </w:r>
      <w:r w:rsidR="00574C19">
        <w:rPr>
          <w:lang w:val="en-US"/>
        </w:rPr>
        <w:t>consider</w:t>
      </w:r>
      <w:r w:rsidR="005A7D24" w:rsidRPr="005A7D24">
        <w:rPr>
          <w:lang w:val="en-US"/>
        </w:rPr>
        <w:t xml:space="preserve"> an econometric causality test (Granger) to study the relationship between the innovation effort and the exports propensity, distinguishing between knowledge acquisition and R&amp;D expenditures. </w:t>
      </w:r>
      <w:r w:rsidR="00166D0C">
        <w:rPr>
          <w:lang w:val="en-US"/>
        </w:rPr>
        <w:t xml:space="preserve">In order to achieve </w:t>
      </w:r>
      <w:r w:rsidR="00AF74F4">
        <w:rPr>
          <w:lang w:val="en-US"/>
        </w:rPr>
        <w:t>conclusions</w:t>
      </w:r>
      <w:r w:rsidR="00166D0C">
        <w:rPr>
          <w:lang w:val="en-US"/>
        </w:rPr>
        <w:t xml:space="preserve"> of forms from developing countries, I use data from Chile, given its </w:t>
      </w:r>
      <w:r w:rsidR="00166D0C" w:rsidRPr="00166D0C">
        <w:rPr>
          <w:lang w:val="en-US"/>
        </w:rPr>
        <w:t>favorable conditions</w:t>
      </w:r>
      <w:r w:rsidR="00166D0C">
        <w:rPr>
          <w:lang w:val="en-US"/>
        </w:rPr>
        <w:t xml:space="preserve"> of opened economy and </w:t>
      </w:r>
      <w:r w:rsidR="00914FE7">
        <w:rPr>
          <w:lang w:val="en-US"/>
        </w:rPr>
        <w:t>middle size developing country that</w:t>
      </w:r>
      <w:r w:rsidR="00166D0C">
        <w:rPr>
          <w:lang w:val="en-US"/>
        </w:rPr>
        <w:t xml:space="preserve"> make it perfect to achieve </w:t>
      </w:r>
      <w:r w:rsidR="00AF74F4" w:rsidRPr="00CD2778">
        <w:rPr>
          <w:lang w:val="en-US"/>
        </w:rPr>
        <w:t>knowledge</w:t>
      </w:r>
      <w:r w:rsidR="00AF74F4">
        <w:rPr>
          <w:lang w:val="en-US"/>
        </w:rPr>
        <w:t xml:space="preserve"> d</w:t>
      </w:r>
      <w:r w:rsidR="00AF74F4" w:rsidRPr="00CD2778">
        <w:rPr>
          <w:lang w:val="en-US"/>
        </w:rPr>
        <w:t>iffusion</w:t>
      </w:r>
      <w:r w:rsidR="00AF74F4">
        <w:rPr>
          <w:lang w:val="en-US"/>
        </w:rPr>
        <w:t xml:space="preserve"> from technology adaptation.</w:t>
      </w:r>
    </w:p>
    <w:p w14:paraId="746F5E23" w14:textId="77777777" w:rsidR="005A7D24" w:rsidRDefault="005A7D24" w:rsidP="000048F7">
      <w:pPr>
        <w:rPr>
          <w:lang w:val="en-US"/>
        </w:rPr>
      </w:pPr>
      <w:r w:rsidRPr="005A7D24">
        <w:rPr>
          <w:lang w:val="en-US"/>
        </w:rPr>
        <w:t>The results show a difference in the causal direction between innovation and exports according to the type of innovation engaged, where the acquisition of knowledge shows a mutual reinforcement (reciprocal causality); rather than R&amp;D expenditure, where causality is found from exports towards innovation (Learning-by-Exporting) and not in the opposite direction.</w:t>
      </w:r>
    </w:p>
    <w:p w14:paraId="6F7B5F85" w14:textId="77777777" w:rsidR="00AF74F4" w:rsidRDefault="00AF74F4" w:rsidP="000048F7">
      <w:pPr>
        <w:rPr>
          <w:lang w:val="en-US"/>
        </w:rPr>
      </w:pPr>
      <w:r>
        <w:rPr>
          <w:lang w:val="en-US"/>
        </w:rPr>
        <w:t>These</w:t>
      </w:r>
      <w:r w:rsidR="003B010E">
        <w:rPr>
          <w:lang w:val="en-US"/>
        </w:rPr>
        <w:t xml:space="preserve"> findings take into account that e</w:t>
      </w:r>
      <w:r w:rsidR="00882A9B">
        <w:rPr>
          <w:lang w:val="en-US"/>
        </w:rPr>
        <w:t>xpor</w:t>
      </w:r>
      <w:r w:rsidR="003B010E">
        <w:rPr>
          <w:lang w:val="en-US"/>
        </w:rPr>
        <w:t>ting activities act as an informa</w:t>
      </w:r>
      <w:r w:rsidR="003B010E" w:rsidRPr="00882A9B">
        <w:rPr>
          <w:lang w:val="en-US"/>
        </w:rPr>
        <w:t xml:space="preserve">tion </w:t>
      </w:r>
      <w:r w:rsidR="003B010E">
        <w:rPr>
          <w:lang w:val="en-US"/>
        </w:rPr>
        <w:t>channel by which firms can access foreign knowledge and; therefore,</w:t>
      </w:r>
      <w:r w:rsidR="004A53B9" w:rsidRPr="004A53B9">
        <w:rPr>
          <w:lang w:val="en-US"/>
        </w:rPr>
        <w:t xml:space="preserve"> </w:t>
      </w:r>
      <w:r w:rsidR="004A53B9">
        <w:rPr>
          <w:lang w:val="en-US"/>
        </w:rPr>
        <w:t>assimilate them</w:t>
      </w:r>
      <w:r w:rsidR="003B010E">
        <w:rPr>
          <w:lang w:val="en-US"/>
        </w:rPr>
        <w:t xml:space="preserve"> </w:t>
      </w:r>
      <w:r w:rsidR="004A53B9">
        <w:rPr>
          <w:lang w:val="en-US"/>
        </w:rPr>
        <w:t>by</w:t>
      </w:r>
      <w:r w:rsidR="003B010E">
        <w:rPr>
          <w:lang w:val="en-US"/>
        </w:rPr>
        <w:t xml:space="preserve"> innovation</w:t>
      </w:r>
      <w:sdt>
        <w:sdtPr>
          <w:rPr>
            <w:lang w:val="en-US"/>
          </w:rPr>
          <w:id w:val="1164202278"/>
          <w:citation/>
        </w:sdtPr>
        <w:sdtEndPr/>
        <w:sdtContent>
          <w:r w:rsidR="004A53B9">
            <w:rPr>
              <w:lang w:val="en-US"/>
            </w:rPr>
            <w:fldChar w:fldCharType="begin"/>
          </w:r>
          <w:r w:rsidR="004A53B9" w:rsidRPr="004A53B9">
            <w:rPr>
              <w:lang w:val="en-GB"/>
            </w:rPr>
            <w:instrText xml:space="preserve"> CITATION Sal05 \l 13322 </w:instrText>
          </w:r>
          <w:r w:rsidR="004A53B9">
            <w:rPr>
              <w:lang w:val="en-US"/>
            </w:rPr>
            <w:fldChar w:fldCharType="separate"/>
          </w:r>
          <w:r w:rsidR="00B21137">
            <w:rPr>
              <w:noProof/>
              <w:lang w:val="en-GB"/>
            </w:rPr>
            <w:t xml:space="preserve"> </w:t>
          </w:r>
          <w:r w:rsidR="00B21137" w:rsidRPr="00B21137">
            <w:rPr>
              <w:noProof/>
              <w:lang w:val="en-GB"/>
            </w:rPr>
            <w:t>(Salomon &amp; Shaver, 2005)</w:t>
          </w:r>
          <w:r w:rsidR="004A53B9">
            <w:rPr>
              <w:lang w:val="en-US"/>
            </w:rPr>
            <w:fldChar w:fldCharType="end"/>
          </w:r>
        </w:sdtContent>
      </w:sdt>
      <w:r w:rsidR="004A53B9">
        <w:rPr>
          <w:lang w:val="en-US"/>
        </w:rPr>
        <w:t>.</w:t>
      </w:r>
      <w:r w:rsidR="003B010E">
        <w:rPr>
          <w:lang w:val="en-US"/>
        </w:rPr>
        <w:t xml:space="preserve"> </w:t>
      </w:r>
      <w:r>
        <w:rPr>
          <w:lang w:val="en-US"/>
        </w:rPr>
        <w:t>R</w:t>
      </w:r>
      <w:r w:rsidR="005B5D5D">
        <w:rPr>
          <w:lang w:val="en-US"/>
        </w:rPr>
        <w:t xml:space="preserve">esults </w:t>
      </w:r>
      <w:r>
        <w:rPr>
          <w:lang w:val="en-US"/>
        </w:rPr>
        <w:t xml:space="preserve">that </w:t>
      </w:r>
      <w:r w:rsidR="005B5D5D">
        <w:rPr>
          <w:lang w:val="en-US"/>
        </w:rPr>
        <w:t>are in</w:t>
      </w:r>
      <w:r w:rsidR="004A53B9">
        <w:rPr>
          <w:lang w:val="en-US"/>
        </w:rPr>
        <w:t xml:space="preserve"> line with previous studies </w:t>
      </w:r>
      <w:sdt>
        <w:sdtPr>
          <w:rPr>
            <w:lang w:val="en-US"/>
          </w:rPr>
          <w:id w:val="153805167"/>
          <w:citation/>
        </w:sdtPr>
        <w:sdtEndPr/>
        <w:sdtContent>
          <w:r w:rsidR="004A53B9">
            <w:rPr>
              <w:lang w:val="en-US"/>
            </w:rPr>
            <w:fldChar w:fldCharType="begin"/>
          </w:r>
          <w:r w:rsidR="004A53B9" w:rsidRPr="004A53B9">
            <w:rPr>
              <w:lang w:val="en-GB"/>
            </w:rPr>
            <w:instrText xml:space="preserve"> CITATION Fil13 \l 13322 </w:instrText>
          </w:r>
          <w:r w:rsidR="004A53B9">
            <w:rPr>
              <w:lang w:val="en-US"/>
            </w:rPr>
            <w:fldChar w:fldCharType="separate"/>
          </w:r>
          <w:r w:rsidR="00B21137" w:rsidRPr="00B21137">
            <w:rPr>
              <w:noProof/>
              <w:lang w:val="en-GB"/>
            </w:rPr>
            <w:t>(Filipescu, Prashantham, Rialp, &amp; Rialp, 2013)</w:t>
          </w:r>
          <w:r w:rsidR="004A53B9">
            <w:rPr>
              <w:lang w:val="en-US"/>
            </w:rPr>
            <w:fldChar w:fldCharType="end"/>
          </w:r>
        </w:sdtContent>
      </w:sdt>
      <w:r w:rsidR="004A53B9">
        <w:rPr>
          <w:lang w:val="en-US"/>
        </w:rPr>
        <w:t xml:space="preserve"> </w:t>
      </w:r>
      <w:r w:rsidR="00537C57">
        <w:rPr>
          <w:lang w:val="en-US"/>
        </w:rPr>
        <w:t>(</w:t>
      </w:r>
      <w:proofErr w:type="spellStart"/>
      <w:r w:rsidR="00537C57">
        <w:rPr>
          <w:lang w:val="en-US"/>
        </w:rPr>
        <w:t>Hitt</w:t>
      </w:r>
      <w:proofErr w:type="spellEnd"/>
      <w:r w:rsidR="00537C57">
        <w:rPr>
          <w:lang w:val="en-US"/>
        </w:rPr>
        <w:t xml:space="preserve">, </w:t>
      </w:r>
      <w:proofErr w:type="spellStart"/>
      <w:r w:rsidR="00537C57">
        <w:rPr>
          <w:lang w:val="en-US"/>
        </w:rPr>
        <w:t>Hoskisson</w:t>
      </w:r>
      <w:proofErr w:type="spellEnd"/>
      <w:r w:rsidR="00537C57">
        <w:rPr>
          <w:lang w:val="en-US"/>
        </w:rPr>
        <w:t xml:space="preserve">, and Kim </w:t>
      </w:r>
      <w:r w:rsidR="00537C57" w:rsidRPr="00537C57">
        <w:rPr>
          <w:lang w:val="en-US"/>
        </w:rPr>
        <w:t xml:space="preserve">1997; Vila and </w:t>
      </w:r>
      <w:proofErr w:type="spellStart"/>
      <w:r w:rsidR="00537C57" w:rsidRPr="00537C57">
        <w:rPr>
          <w:lang w:val="en-US"/>
        </w:rPr>
        <w:t>Kuster</w:t>
      </w:r>
      <w:proofErr w:type="spellEnd"/>
      <w:r w:rsidR="00537C57">
        <w:rPr>
          <w:lang w:val="en-US"/>
        </w:rPr>
        <w:t xml:space="preserve"> 2007; Zahra, Ireland, and </w:t>
      </w:r>
      <w:proofErr w:type="spellStart"/>
      <w:r w:rsidR="00537C57">
        <w:rPr>
          <w:lang w:val="en-US"/>
        </w:rPr>
        <w:t>Hitt</w:t>
      </w:r>
      <w:proofErr w:type="spellEnd"/>
      <w:r w:rsidR="00537C57">
        <w:rPr>
          <w:lang w:val="en-US"/>
        </w:rPr>
        <w:t xml:space="preserve"> </w:t>
      </w:r>
      <w:r w:rsidR="00537C57" w:rsidRPr="00537C57">
        <w:rPr>
          <w:lang w:val="en-US"/>
        </w:rPr>
        <w:t xml:space="preserve">2000). </w:t>
      </w:r>
      <w:r>
        <w:rPr>
          <w:lang w:val="en-US"/>
        </w:rPr>
        <w:t xml:space="preserve">In particular, this export to innovation causal-relation </w:t>
      </w:r>
      <w:r w:rsidRPr="00AF74F4">
        <w:rPr>
          <w:lang w:val="en-US"/>
        </w:rPr>
        <w:t>sustain</w:t>
      </w:r>
      <w:r w:rsidR="00400B3C">
        <w:rPr>
          <w:lang w:val="en-US"/>
        </w:rPr>
        <w:t>s</w:t>
      </w:r>
      <w:r>
        <w:rPr>
          <w:lang w:val="en-US"/>
        </w:rPr>
        <w:t xml:space="preserve"> for both R&amp;D and knowledge acquisition. </w:t>
      </w:r>
    </w:p>
    <w:p w14:paraId="6B0C666D" w14:textId="444204EA" w:rsidR="00AF74F4" w:rsidRDefault="00571205" w:rsidP="003B010E">
      <w:pPr>
        <w:rPr>
          <w:lang w:val="en-US"/>
        </w:rPr>
      </w:pPr>
      <w:r>
        <w:rPr>
          <w:lang w:val="en-US"/>
        </w:rPr>
        <w:t>Exporters</w:t>
      </w:r>
      <w:r w:rsidR="00537C57" w:rsidRPr="00537C57">
        <w:rPr>
          <w:lang w:val="en-US"/>
        </w:rPr>
        <w:t xml:space="preserve"> fi</w:t>
      </w:r>
      <w:r w:rsidR="00537C57">
        <w:rPr>
          <w:lang w:val="en-US"/>
        </w:rPr>
        <w:t>rms</w:t>
      </w:r>
      <w:r w:rsidR="00914FE7">
        <w:rPr>
          <w:lang w:val="en-US"/>
        </w:rPr>
        <w:t>’</w:t>
      </w:r>
      <w:r w:rsidR="00537C57">
        <w:rPr>
          <w:lang w:val="en-US"/>
        </w:rPr>
        <w:t xml:space="preserve"> assimilate new knowledge to </w:t>
      </w:r>
      <w:r>
        <w:rPr>
          <w:lang w:val="en-US"/>
        </w:rPr>
        <w:t>participate</w:t>
      </w:r>
      <w:r w:rsidR="00537C57" w:rsidRPr="00537C57">
        <w:rPr>
          <w:lang w:val="en-US"/>
        </w:rPr>
        <w:t xml:space="preserve"> and grow in </w:t>
      </w:r>
      <w:r>
        <w:rPr>
          <w:lang w:val="en-US"/>
        </w:rPr>
        <w:t xml:space="preserve">new global </w:t>
      </w:r>
      <w:r w:rsidR="00537C57" w:rsidRPr="00537C57">
        <w:rPr>
          <w:lang w:val="en-US"/>
        </w:rPr>
        <w:t>marke</w:t>
      </w:r>
      <w:r w:rsidR="00537C57">
        <w:rPr>
          <w:lang w:val="en-US"/>
        </w:rPr>
        <w:t xml:space="preserve">ts </w:t>
      </w:r>
      <w:r>
        <w:rPr>
          <w:lang w:val="en-US"/>
        </w:rPr>
        <w:t>for them</w:t>
      </w:r>
      <w:r w:rsidR="00537C57" w:rsidRPr="00537C57">
        <w:rPr>
          <w:lang w:val="en-US"/>
        </w:rPr>
        <w:t xml:space="preserve">, </w:t>
      </w:r>
      <w:r w:rsidR="00537C57">
        <w:rPr>
          <w:lang w:val="en-US"/>
        </w:rPr>
        <w:t xml:space="preserve">so they </w:t>
      </w:r>
      <w:r>
        <w:rPr>
          <w:lang w:val="en-US"/>
        </w:rPr>
        <w:t>have</w:t>
      </w:r>
      <w:r w:rsidR="00537C57">
        <w:rPr>
          <w:lang w:val="en-US"/>
        </w:rPr>
        <w:t xml:space="preserve"> to adapt </w:t>
      </w:r>
      <w:r w:rsidR="00166D0C">
        <w:rPr>
          <w:lang w:val="en-US"/>
        </w:rPr>
        <w:t xml:space="preserve">their </w:t>
      </w:r>
      <w:r w:rsidR="00537C57">
        <w:rPr>
          <w:lang w:val="en-US"/>
        </w:rPr>
        <w:t>prod</w:t>
      </w:r>
      <w:r w:rsidR="00537C57" w:rsidRPr="00537C57">
        <w:rPr>
          <w:lang w:val="en-US"/>
        </w:rPr>
        <w:t>ucts to local market cond</w:t>
      </w:r>
      <w:r w:rsidR="00537C57">
        <w:rPr>
          <w:lang w:val="en-US"/>
        </w:rPr>
        <w:t>itions, offer customized appli</w:t>
      </w:r>
      <w:r>
        <w:rPr>
          <w:lang w:val="en-US"/>
        </w:rPr>
        <w:t>cations;</w:t>
      </w:r>
      <w:r w:rsidR="00537C57" w:rsidRPr="00537C57">
        <w:rPr>
          <w:lang w:val="en-US"/>
        </w:rPr>
        <w:t xml:space="preserve"> </w:t>
      </w:r>
      <w:r>
        <w:rPr>
          <w:lang w:val="en-US"/>
        </w:rPr>
        <w:t>t</w:t>
      </w:r>
      <w:r w:rsidRPr="00537C57">
        <w:rPr>
          <w:lang w:val="en-US"/>
        </w:rPr>
        <w:t>herefore, fro</w:t>
      </w:r>
      <w:r>
        <w:rPr>
          <w:lang w:val="en-US"/>
        </w:rPr>
        <w:t xml:space="preserve">m a resource-based perspective, </w:t>
      </w:r>
      <w:r w:rsidRPr="00537C57">
        <w:rPr>
          <w:lang w:val="en-US"/>
        </w:rPr>
        <w:t>exporting firms coul</w:t>
      </w:r>
      <w:r>
        <w:rPr>
          <w:lang w:val="en-US"/>
        </w:rPr>
        <w:t xml:space="preserve">d take advantage of the diverse </w:t>
      </w:r>
      <w:r w:rsidRPr="00537C57">
        <w:rPr>
          <w:lang w:val="en-US"/>
        </w:rPr>
        <w:t>knowledge inputs by being inter</w:t>
      </w:r>
      <w:r>
        <w:rPr>
          <w:lang w:val="en-US"/>
        </w:rPr>
        <w:t xml:space="preserve">nationally exposed to a </w:t>
      </w:r>
      <w:r w:rsidRPr="00537C57">
        <w:rPr>
          <w:lang w:val="en-US"/>
        </w:rPr>
        <w:t>richer source of knowled</w:t>
      </w:r>
      <w:r>
        <w:rPr>
          <w:lang w:val="en-US"/>
        </w:rPr>
        <w:t>ge often not available in their home markets</w:t>
      </w:r>
      <w:r w:rsidRPr="00537C57">
        <w:rPr>
          <w:lang w:val="en-US"/>
        </w:rPr>
        <w:t xml:space="preserve"> </w:t>
      </w:r>
      <w:r w:rsidR="00537C57" w:rsidRPr="00537C57">
        <w:rPr>
          <w:lang w:val="en-US"/>
        </w:rPr>
        <w:t>and take advantage of new m</w:t>
      </w:r>
      <w:r w:rsidR="00537C57">
        <w:rPr>
          <w:lang w:val="en-US"/>
        </w:rPr>
        <w:t xml:space="preserve">arket opportunities </w:t>
      </w:r>
      <w:r w:rsidR="00537C57" w:rsidRPr="00537C57">
        <w:rPr>
          <w:lang w:val="en-US"/>
        </w:rPr>
        <w:t>through rapid n</w:t>
      </w:r>
      <w:r w:rsidR="00537C57">
        <w:rPr>
          <w:lang w:val="en-US"/>
        </w:rPr>
        <w:t xml:space="preserve">ew product developments </w:t>
      </w:r>
      <w:r w:rsidRPr="00537C57">
        <w:rPr>
          <w:lang w:val="en-US"/>
        </w:rPr>
        <w:t>(Sal</w:t>
      </w:r>
      <w:r>
        <w:rPr>
          <w:lang w:val="en-US"/>
        </w:rPr>
        <w:t xml:space="preserve">omon and Shaver 2005) </w:t>
      </w:r>
      <w:proofErr w:type="spellStart"/>
      <w:r w:rsidR="00537C57">
        <w:rPr>
          <w:lang w:val="en-US"/>
        </w:rPr>
        <w:t>Autio</w:t>
      </w:r>
      <w:proofErr w:type="spellEnd"/>
      <w:r w:rsidR="00537C57">
        <w:rPr>
          <w:lang w:val="en-US"/>
        </w:rPr>
        <w:t xml:space="preserve">, </w:t>
      </w:r>
      <w:proofErr w:type="spellStart"/>
      <w:r w:rsidR="00537C57" w:rsidRPr="00537C57">
        <w:rPr>
          <w:lang w:val="en-US"/>
        </w:rPr>
        <w:t>Sapienza</w:t>
      </w:r>
      <w:proofErr w:type="spellEnd"/>
      <w:r w:rsidR="00537C57" w:rsidRPr="00537C57">
        <w:rPr>
          <w:lang w:val="en-US"/>
        </w:rPr>
        <w:t>, and Almeida</w:t>
      </w:r>
      <w:r w:rsidR="00537C57">
        <w:rPr>
          <w:lang w:val="en-US"/>
        </w:rPr>
        <w:t xml:space="preserve"> 2000; Zahra, </w:t>
      </w:r>
      <w:r w:rsidR="00537C57">
        <w:rPr>
          <w:lang w:val="en-US"/>
        </w:rPr>
        <w:lastRenderedPageBreak/>
        <w:t xml:space="preserve">Ireland, and </w:t>
      </w:r>
      <w:proofErr w:type="spellStart"/>
      <w:r w:rsidR="00537C57">
        <w:rPr>
          <w:lang w:val="en-US"/>
        </w:rPr>
        <w:t>Hitt</w:t>
      </w:r>
      <w:proofErr w:type="spellEnd"/>
      <w:r w:rsidR="00537C57">
        <w:rPr>
          <w:lang w:val="en-US"/>
        </w:rPr>
        <w:t xml:space="preserve"> </w:t>
      </w:r>
      <w:r>
        <w:rPr>
          <w:lang w:val="en-US"/>
        </w:rPr>
        <w:t>2000</w:t>
      </w:r>
      <w:r w:rsidR="00537C57" w:rsidRPr="00537C57">
        <w:rPr>
          <w:lang w:val="en-US"/>
        </w:rPr>
        <w:t xml:space="preserve">. </w:t>
      </w:r>
      <w:r w:rsidR="00166D0C">
        <w:rPr>
          <w:lang w:val="en-US"/>
        </w:rPr>
        <w:t>Also, f</w:t>
      </w:r>
      <w:r w:rsidR="003B010E" w:rsidRPr="003B010E">
        <w:rPr>
          <w:lang w:val="en-US"/>
        </w:rPr>
        <w:t>irms first need to innov</w:t>
      </w:r>
      <w:r w:rsidR="003B010E">
        <w:rPr>
          <w:lang w:val="en-US"/>
        </w:rPr>
        <w:t>ate and gain competitive advan</w:t>
      </w:r>
      <w:r w:rsidR="003B010E" w:rsidRPr="003B010E">
        <w:rPr>
          <w:lang w:val="en-US"/>
        </w:rPr>
        <w:t>tages to compete success</w:t>
      </w:r>
      <w:r w:rsidR="003B010E">
        <w:rPr>
          <w:lang w:val="en-US"/>
        </w:rPr>
        <w:t xml:space="preserve">fully in international markets, </w:t>
      </w:r>
      <w:r w:rsidR="003B010E" w:rsidRPr="003B010E">
        <w:rPr>
          <w:lang w:val="en-US"/>
        </w:rPr>
        <w:t>which</w:t>
      </w:r>
      <w:r w:rsidR="00914FE7">
        <w:rPr>
          <w:lang w:val="en-US"/>
        </w:rPr>
        <w:t>,</w:t>
      </w:r>
      <w:r w:rsidR="003B010E" w:rsidRPr="003B010E">
        <w:rPr>
          <w:lang w:val="en-US"/>
        </w:rPr>
        <w:t xml:space="preserve"> in turn</w:t>
      </w:r>
      <w:r w:rsidR="005B5D5D">
        <w:rPr>
          <w:lang w:val="en-US"/>
        </w:rPr>
        <w:t>,</w:t>
      </w:r>
      <w:r w:rsidR="003B010E" w:rsidRPr="003B010E">
        <w:rPr>
          <w:lang w:val="en-US"/>
        </w:rPr>
        <w:t xml:space="preserve"> can fa</w:t>
      </w:r>
      <w:r w:rsidR="003B010E">
        <w:rPr>
          <w:lang w:val="en-US"/>
        </w:rPr>
        <w:t xml:space="preserve">vor access to foreign knowledge </w:t>
      </w:r>
      <w:r w:rsidR="003B010E" w:rsidRPr="003B010E">
        <w:rPr>
          <w:lang w:val="en-US"/>
        </w:rPr>
        <w:t>sources that can firms</w:t>
      </w:r>
      <w:r w:rsidR="003B010E">
        <w:rPr>
          <w:lang w:val="en-US"/>
        </w:rPr>
        <w:t xml:space="preserve">’ technological advantages. </w:t>
      </w:r>
    </w:p>
    <w:p w14:paraId="55C26034" w14:textId="34CDD889" w:rsidR="00400B3C" w:rsidRDefault="00914FE7" w:rsidP="00AE1AE8">
      <w:pPr>
        <w:rPr>
          <w:lang w:val="en-US"/>
        </w:rPr>
      </w:pPr>
      <w:r>
        <w:rPr>
          <w:lang w:val="en-US"/>
        </w:rPr>
        <w:t>My</w:t>
      </w:r>
      <w:r w:rsidR="00AF74F4">
        <w:rPr>
          <w:lang w:val="en-US"/>
        </w:rPr>
        <w:t xml:space="preserve"> results account for the idea that </w:t>
      </w:r>
      <w:r w:rsidR="003B010E">
        <w:rPr>
          <w:lang w:val="en-US"/>
        </w:rPr>
        <w:t xml:space="preserve">innovations provide </w:t>
      </w:r>
      <w:r w:rsidR="003B010E" w:rsidRPr="003B010E">
        <w:rPr>
          <w:lang w:val="en-US"/>
        </w:rPr>
        <w:t>competitive adv</w:t>
      </w:r>
      <w:r w:rsidR="003B010E">
        <w:rPr>
          <w:lang w:val="en-US"/>
        </w:rPr>
        <w:t>antages that give firms the pos</w:t>
      </w:r>
      <w:r w:rsidR="003B010E" w:rsidRPr="003B010E">
        <w:rPr>
          <w:lang w:val="en-US"/>
        </w:rPr>
        <w:t xml:space="preserve">sibility of </w:t>
      </w:r>
      <w:r w:rsidR="003B010E">
        <w:rPr>
          <w:lang w:val="en-US"/>
        </w:rPr>
        <w:t xml:space="preserve">increasing exports and </w:t>
      </w:r>
      <w:r w:rsidR="00AF74F4">
        <w:rPr>
          <w:lang w:val="en-US"/>
        </w:rPr>
        <w:t>participate</w:t>
      </w:r>
      <w:r w:rsidR="003B010E" w:rsidRPr="003B010E">
        <w:rPr>
          <w:lang w:val="en-US"/>
        </w:rPr>
        <w:t xml:space="preserve"> </w:t>
      </w:r>
      <w:r w:rsidR="003B010E">
        <w:rPr>
          <w:lang w:val="en-US"/>
        </w:rPr>
        <w:t xml:space="preserve">in </w:t>
      </w:r>
      <w:r w:rsidR="00AF74F4">
        <w:rPr>
          <w:lang w:val="en-US"/>
        </w:rPr>
        <w:t>global</w:t>
      </w:r>
      <w:r w:rsidR="003B010E">
        <w:rPr>
          <w:lang w:val="en-US"/>
        </w:rPr>
        <w:t xml:space="preserve"> </w:t>
      </w:r>
      <w:r w:rsidR="003B010E" w:rsidRPr="003B010E">
        <w:rPr>
          <w:lang w:val="en-US"/>
        </w:rPr>
        <w:t xml:space="preserve">markets. </w:t>
      </w:r>
      <w:r w:rsidR="000F100F">
        <w:rPr>
          <w:lang w:val="en-US"/>
        </w:rPr>
        <w:t>First, f</w:t>
      </w:r>
      <w:r w:rsidR="00AE1AE8" w:rsidRPr="00AE1AE8">
        <w:rPr>
          <w:lang w:val="en-US"/>
        </w:rPr>
        <w:t>irms need to innov</w:t>
      </w:r>
      <w:r w:rsidR="00AE1AE8">
        <w:rPr>
          <w:lang w:val="en-US"/>
        </w:rPr>
        <w:t>ate and gain competitive advan</w:t>
      </w:r>
      <w:r w:rsidR="00AE1AE8" w:rsidRPr="00AE1AE8">
        <w:rPr>
          <w:lang w:val="en-US"/>
        </w:rPr>
        <w:t>tages to compete success</w:t>
      </w:r>
      <w:r w:rsidR="00AE1AE8">
        <w:rPr>
          <w:lang w:val="en-US"/>
        </w:rPr>
        <w:t>fully in international markets</w:t>
      </w:r>
      <w:r w:rsidR="00AE1AE8" w:rsidRPr="00AE1AE8">
        <w:rPr>
          <w:lang w:val="en-GB"/>
        </w:rPr>
        <w:t xml:space="preserve"> </w:t>
      </w:r>
      <w:sdt>
        <w:sdtPr>
          <w:id w:val="1867409905"/>
          <w:citation/>
        </w:sdtPr>
        <w:sdtEndPr/>
        <w:sdtContent>
          <w:r w:rsidR="00AE1AE8">
            <w:fldChar w:fldCharType="begin"/>
          </w:r>
          <w:r w:rsidR="00AE1AE8" w:rsidRPr="00D1365F">
            <w:rPr>
              <w:lang w:val="en-US"/>
            </w:rPr>
            <w:instrText xml:space="preserve"> CITATION Ber99 \l 13322 </w:instrText>
          </w:r>
          <w:r w:rsidR="00AE1AE8">
            <w:fldChar w:fldCharType="separate"/>
          </w:r>
          <w:r w:rsidR="00B21137">
            <w:rPr>
              <w:noProof/>
              <w:lang w:val="en-US"/>
            </w:rPr>
            <w:t>(Bernard &amp; Jensen, 1999)</w:t>
          </w:r>
          <w:r w:rsidR="00AE1AE8">
            <w:fldChar w:fldCharType="end"/>
          </w:r>
        </w:sdtContent>
      </w:sdt>
      <w:r w:rsidR="00AE1AE8" w:rsidRPr="00AE1AE8">
        <w:rPr>
          <w:lang w:val="en-GB"/>
        </w:rPr>
        <w:t>;</w:t>
      </w:r>
      <w:r w:rsidR="00AE1AE8">
        <w:rPr>
          <w:lang w:val="en-US"/>
        </w:rPr>
        <w:t xml:space="preserve"> </w:t>
      </w:r>
      <w:sdt>
        <w:sdtPr>
          <w:id w:val="-1835516915"/>
          <w:citation/>
        </w:sdtPr>
        <w:sdtEndPr/>
        <w:sdtContent>
          <w:r w:rsidR="00AE1AE8">
            <w:fldChar w:fldCharType="begin"/>
          </w:r>
          <w:r w:rsidR="00AE1AE8" w:rsidRPr="00277950">
            <w:rPr>
              <w:lang w:val="en-GB"/>
            </w:rPr>
            <w:instrText xml:space="preserve"> CITATION Wag08 \l 13322 </w:instrText>
          </w:r>
          <w:r w:rsidR="00AE1AE8">
            <w:fldChar w:fldCharType="separate"/>
          </w:r>
          <w:r w:rsidR="00B21137" w:rsidRPr="00B21137">
            <w:rPr>
              <w:noProof/>
              <w:lang w:val="en-GB"/>
            </w:rPr>
            <w:t>(Wagner J. , 2008)</w:t>
          </w:r>
          <w:r w:rsidR="00AE1AE8">
            <w:fldChar w:fldCharType="end"/>
          </w:r>
        </w:sdtContent>
      </w:sdt>
      <w:r w:rsidR="00AE1AE8" w:rsidRPr="00AE1AE8">
        <w:rPr>
          <w:lang w:val="en-GB"/>
        </w:rPr>
        <w:t>;</w:t>
      </w:r>
      <w:sdt>
        <w:sdtPr>
          <w:rPr>
            <w:lang w:val="en-US"/>
          </w:rPr>
          <w:id w:val="307056976"/>
          <w:citation/>
        </w:sdtPr>
        <w:sdtEndPr/>
        <w:sdtContent>
          <w:r w:rsidR="00AE1AE8">
            <w:rPr>
              <w:lang w:val="en-US"/>
            </w:rPr>
            <w:fldChar w:fldCharType="begin"/>
          </w:r>
          <w:r w:rsidR="00AE1AE8">
            <w:rPr>
              <w:lang w:val="en-GB"/>
            </w:rPr>
            <w:instrText xml:space="preserve">CITATION Fil091 \l 13322 </w:instrText>
          </w:r>
          <w:r w:rsidR="00AE1AE8">
            <w:rPr>
              <w:lang w:val="en-US"/>
            </w:rPr>
            <w:fldChar w:fldCharType="separate"/>
          </w:r>
          <w:r w:rsidR="00B21137">
            <w:rPr>
              <w:noProof/>
              <w:lang w:val="en-GB"/>
            </w:rPr>
            <w:t xml:space="preserve"> </w:t>
          </w:r>
          <w:r w:rsidR="00B21137" w:rsidRPr="00B21137">
            <w:rPr>
              <w:noProof/>
              <w:lang w:val="en-GB"/>
            </w:rPr>
            <w:t>(Filipescu, Rialp, &amp; Rialp, 2009)</w:t>
          </w:r>
          <w:r w:rsidR="00AE1AE8">
            <w:rPr>
              <w:lang w:val="en-US"/>
            </w:rPr>
            <w:fldChar w:fldCharType="end"/>
          </w:r>
        </w:sdtContent>
      </w:sdt>
      <w:r w:rsidR="00AE1AE8">
        <w:rPr>
          <w:lang w:val="en-US"/>
        </w:rPr>
        <w:t xml:space="preserve"> and</w:t>
      </w:r>
      <w:sdt>
        <w:sdtPr>
          <w:rPr>
            <w:lang w:val="en-US"/>
          </w:rPr>
          <w:id w:val="-778169622"/>
          <w:citation/>
        </w:sdtPr>
        <w:sdtEndPr/>
        <w:sdtContent>
          <w:r w:rsidR="00AE1AE8">
            <w:rPr>
              <w:lang w:val="en-US"/>
            </w:rPr>
            <w:fldChar w:fldCharType="begin"/>
          </w:r>
          <w:r w:rsidR="00AE1AE8" w:rsidRPr="00FB3146">
            <w:rPr>
              <w:lang w:val="en-GB"/>
            </w:rPr>
            <w:instrText xml:space="preserve"> CITATION Pla07 \l 13322 </w:instrText>
          </w:r>
          <w:r w:rsidR="00AE1AE8">
            <w:rPr>
              <w:lang w:val="en-US"/>
            </w:rPr>
            <w:fldChar w:fldCharType="separate"/>
          </w:r>
          <w:r w:rsidR="00B21137">
            <w:rPr>
              <w:noProof/>
              <w:lang w:val="en-GB"/>
            </w:rPr>
            <w:t xml:space="preserve"> </w:t>
          </w:r>
          <w:r w:rsidR="00B21137" w:rsidRPr="00B21137">
            <w:rPr>
              <w:noProof/>
              <w:lang w:val="en-GB"/>
            </w:rPr>
            <w:t>(Pla-Barber &amp; Alegre, 2007)</w:t>
          </w:r>
          <w:r w:rsidR="00AE1AE8">
            <w:rPr>
              <w:lang w:val="en-US"/>
            </w:rPr>
            <w:fldChar w:fldCharType="end"/>
          </w:r>
        </w:sdtContent>
      </w:sdt>
      <w:r>
        <w:rPr>
          <w:lang w:val="en-US"/>
        </w:rPr>
        <w:t>. These</w:t>
      </w:r>
      <w:r w:rsidR="00AE1AE8">
        <w:rPr>
          <w:lang w:val="en-US"/>
        </w:rPr>
        <w:t xml:space="preserve"> results are in line with the idea that innovation can serve as a </w:t>
      </w:r>
      <w:r w:rsidR="00AE1AE8" w:rsidRPr="00A8246B">
        <w:rPr>
          <w:lang w:val="en-US"/>
        </w:rPr>
        <w:t>source</w:t>
      </w:r>
      <w:r w:rsidR="00400B3C" w:rsidRPr="00400B3C">
        <w:rPr>
          <w:lang w:val="en-US"/>
        </w:rPr>
        <w:t xml:space="preserve"> </w:t>
      </w:r>
      <w:r w:rsidR="00400B3C">
        <w:rPr>
          <w:lang w:val="en-US"/>
        </w:rPr>
        <w:t xml:space="preserve">of improvement </w:t>
      </w:r>
      <w:r w:rsidR="00400B3C" w:rsidRPr="00E43B46">
        <w:rPr>
          <w:lang w:val="en-US"/>
        </w:rPr>
        <w:t xml:space="preserve">their productivity </w:t>
      </w:r>
      <w:r w:rsidR="00400B3C">
        <w:rPr>
          <w:lang w:val="en-US"/>
        </w:rPr>
        <w:t>and</w:t>
      </w:r>
      <w:r w:rsidR="00400B3C" w:rsidRPr="00E43B46">
        <w:rPr>
          <w:lang w:val="en-US"/>
        </w:rPr>
        <w:t xml:space="preserve"> access </w:t>
      </w:r>
      <w:r w:rsidR="00400B3C">
        <w:rPr>
          <w:lang w:val="en-US"/>
        </w:rPr>
        <w:t>to</w:t>
      </w:r>
      <w:r w:rsidR="00400B3C" w:rsidRPr="00E43B46">
        <w:rPr>
          <w:lang w:val="en-US"/>
        </w:rPr>
        <w:t xml:space="preserve"> global markets.</w:t>
      </w:r>
      <w:r w:rsidR="00400B3C">
        <w:rPr>
          <w:lang w:val="en-US"/>
        </w:rPr>
        <w:t xml:space="preserve"> In that sense, </w:t>
      </w:r>
      <w:r w:rsidR="00AE1AE8" w:rsidRPr="00E43B46">
        <w:rPr>
          <w:lang w:val="en-US"/>
        </w:rPr>
        <w:t xml:space="preserve">only firms with </w:t>
      </w:r>
      <w:r w:rsidR="00400B3C">
        <w:rPr>
          <w:lang w:val="en-US"/>
        </w:rPr>
        <w:t>higher performance</w:t>
      </w:r>
      <w:r w:rsidR="00AE1AE8" w:rsidRPr="00E43B46">
        <w:rPr>
          <w:lang w:val="en-US"/>
        </w:rPr>
        <w:t xml:space="preserve"> will access export activities </w:t>
      </w:r>
      <w:r w:rsidR="00400B3C">
        <w:rPr>
          <w:lang w:val="en-US"/>
        </w:rPr>
        <w:t>(</w:t>
      </w:r>
      <w:r w:rsidR="00AE1AE8" w:rsidRPr="00E43B46">
        <w:rPr>
          <w:lang w:val="en-US"/>
        </w:rPr>
        <w:t>self-selection</w:t>
      </w:r>
      <w:r w:rsidR="00400B3C">
        <w:rPr>
          <w:lang w:val="en-US"/>
        </w:rPr>
        <w:t>)</w:t>
      </w:r>
      <w:r w:rsidR="00AE1AE8" w:rsidRPr="00E43B46">
        <w:rPr>
          <w:lang w:val="en-US"/>
        </w:rPr>
        <w:t xml:space="preserve"> and may be linked to certain entrance expenses (such as those regarding transportation, distribution, skilled personnel to handle the international network, information asymmetries regarding quality, etc.), expenses that would only allow firms that have innovated and increased their productivity to have access to the competitive export markets.</w:t>
      </w:r>
      <w:r w:rsidR="00400B3C">
        <w:rPr>
          <w:lang w:val="en-US"/>
        </w:rPr>
        <w:t xml:space="preserve"> This innovation to export causal relationship sustains only for knowledge acquisition, and not for R&amp;D.</w:t>
      </w:r>
    </w:p>
    <w:p w14:paraId="1CF1876E" w14:textId="76ADD461" w:rsidR="00615B1F" w:rsidRDefault="00400B3C" w:rsidP="00615B1F">
      <w:pPr>
        <w:rPr>
          <w:lang w:val="en-US"/>
        </w:rPr>
      </w:pPr>
      <w:r>
        <w:rPr>
          <w:lang w:val="en-US"/>
        </w:rPr>
        <w:t xml:space="preserve">This </w:t>
      </w:r>
      <w:r w:rsidR="00615B1F">
        <w:rPr>
          <w:lang w:val="en-US"/>
        </w:rPr>
        <w:t>difference</w:t>
      </w:r>
      <w:r>
        <w:rPr>
          <w:lang w:val="en-US"/>
        </w:rPr>
        <w:t xml:space="preserve"> between acquisition of knowledge and R&amp;D in their causal relationship with exports is the main finding of my paper. </w:t>
      </w:r>
      <w:r w:rsidR="00914FE7">
        <w:rPr>
          <w:lang w:val="en-US"/>
        </w:rPr>
        <w:t>On</w:t>
      </w:r>
      <w:r w:rsidR="00615B1F">
        <w:rPr>
          <w:lang w:val="en-US"/>
        </w:rPr>
        <w:t xml:space="preserve"> one side, knowledge acquisition shows a mutual reinforcing behavior, where </w:t>
      </w:r>
      <w:r w:rsidR="00615B1F" w:rsidRPr="00615B1F">
        <w:rPr>
          <w:lang w:val="en-US"/>
        </w:rPr>
        <w:t>innovation and exports have a reciprocal relationship</w:t>
      </w:r>
      <w:r w:rsidR="00615B1F">
        <w:rPr>
          <w:lang w:val="en-US"/>
        </w:rPr>
        <w:t xml:space="preserve">. </w:t>
      </w:r>
      <w:r w:rsidR="00914FE7">
        <w:rPr>
          <w:lang w:val="en-US"/>
        </w:rPr>
        <w:t>However</w:t>
      </w:r>
      <w:r w:rsidR="00615B1F">
        <w:rPr>
          <w:lang w:val="en-US"/>
        </w:rPr>
        <w:t xml:space="preserve">, </w:t>
      </w:r>
      <w:r w:rsidR="00914FE7">
        <w:rPr>
          <w:lang w:val="en-US"/>
        </w:rPr>
        <w:t>on</w:t>
      </w:r>
      <w:r w:rsidR="00615B1F">
        <w:rPr>
          <w:lang w:val="en-US"/>
        </w:rPr>
        <w:t xml:space="preserve"> the other side, R&amp;D shows only an export to inno</w:t>
      </w:r>
      <w:r w:rsidR="00914FE7">
        <w:rPr>
          <w:lang w:val="en-US"/>
        </w:rPr>
        <w:t>vation causal relationship. These findings open</w:t>
      </w:r>
      <w:r w:rsidR="00615B1F">
        <w:rPr>
          <w:lang w:val="en-US"/>
        </w:rPr>
        <w:t xml:space="preserve"> a research focus on the behavior of innovation-exports causal relation in developing countries. </w:t>
      </w:r>
    </w:p>
    <w:p w14:paraId="78E546F2" w14:textId="04A6A5A6" w:rsidR="00682C6E" w:rsidRDefault="004578D7" w:rsidP="000048F7">
      <w:pPr>
        <w:rPr>
          <w:lang w:val="en-US"/>
        </w:rPr>
      </w:pPr>
      <w:r>
        <w:rPr>
          <w:lang w:val="en-US"/>
        </w:rPr>
        <w:t>My results show the relevance of the</w:t>
      </w:r>
      <w:r w:rsidR="007D3BA7">
        <w:rPr>
          <w:lang w:val="en-US"/>
        </w:rPr>
        <w:t xml:space="preserve"> export information mechanism of foreign knowledge</w:t>
      </w:r>
      <w:r w:rsidR="0090211D">
        <w:rPr>
          <w:lang w:val="en-US"/>
        </w:rPr>
        <w:t xml:space="preserve"> for developed countries</w:t>
      </w:r>
      <w:r>
        <w:rPr>
          <w:lang w:val="en-US"/>
        </w:rPr>
        <w:t>, given that</w:t>
      </w:r>
      <w:r w:rsidR="00914FE7">
        <w:rPr>
          <w:lang w:val="en-US"/>
        </w:rPr>
        <w:t xml:space="preserve"> they</w:t>
      </w:r>
      <w:r>
        <w:rPr>
          <w:lang w:val="en-US"/>
        </w:rPr>
        <w:t xml:space="preserve"> encourage both the knowledge</w:t>
      </w:r>
      <w:r w:rsidR="00914FE7">
        <w:rPr>
          <w:lang w:val="en-US"/>
        </w:rPr>
        <w:t xml:space="preserve"> acquisition and R&amp;D. T</w:t>
      </w:r>
      <w:r>
        <w:rPr>
          <w:lang w:val="en-US"/>
        </w:rPr>
        <w:t>his finding shows the</w:t>
      </w:r>
      <w:r w:rsidR="000E612C">
        <w:rPr>
          <w:lang w:val="en-US"/>
        </w:rPr>
        <w:t xml:space="preserve"> local markets in developing countries—even a </w:t>
      </w:r>
      <w:r w:rsidR="00914FE7">
        <w:rPr>
          <w:lang w:val="en-US"/>
        </w:rPr>
        <w:t>medium-</w:t>
      </w:r>
      <w:r w:rsidR="000E612C">
        <w:rPr>
          <w:lang w:val="en-US"/>
        </w:rPr>
        <w:t>size</w:t>
      </w:r>
      <w:r w:rsidR="00914FE7">
        <w:rPr>
          <w:lang w:val="en-US"/>
        </w:rPr>
        <w:t>d</w:t>
      </w:r>
      <w:r w:rsidR="000E612C">
        <w:rPr>
          <w:lang w:val="en-US"/>
        </w:rPr>
        <w:t xml:space="preserve"> and open to international market as Chile—are </w:t>
      </w:r>
      <w:r w:rsidR="00291AB0">
        <w:rPr>
          <w:lang w:val="en-US"/>
        </w:rPr>
        <w:t>at</w:t>
      </w:r>
      <w:r w:rsidR="000E612C">
        <w:rPr>
          <w:lang w:val="en-US"/>
        </w:rPr>
        <w:t xml:space="preserve"> a </w:t>
      </w:r>
      <w:r w:rsidR="000E612C" w:rsidRPr="000E612C">
        <w:rPr>
          <w:lang w:val="en-US"/>
        </w:rPr>
        <w:t>reasonably distance</w:t>
      </w:r>
      <w:r>
        <w:rPr>
          <w:lang w:val="en-US"/>
        </w:rPr>
        <w:t xml:space="preserve"> </w:t>
      </w:r>
      <w:r w:rsidR="000E612C">
        <w:rPr>
          <w:lang w:val="en-US"/>
        </w:rPr>
        <w:t xml:space="preserve">from the technological frontier. </w:t>
      </w:r>
      <w:r w:rsidR="00DE7A6B">
        <w:rPr>
          <w:lang w:val="en-US"/>
        </w:rPr>
        <w:t xml:space="preserve">The current knowledge located in local markets, </w:t>
      </w:r>
      <w:r w:rsidR="007D3BA7" w:rsidRPr="007D3BA7">
        <w:rPr>
          <w:lang w:val="en-US"/>
        </w:rPr>
        <w:t>while</w:t>
      </w:r>
      <w:r w:rsidR="00DE7A6B">
        <w:rPr>
          <w:lang w:val="en-US"/>
        </w:rPr>
        <w:t xml:space="preserve"> are</w:t>
      </w:r>
      <w:r w:rsidR="007D3BA7">
        <w:rPr>
          <w:lang w:val="en-US"/>
        </w:rPr>
        <w:t xml:space="preserve"> enough </w:t>
      </w:r>
      <w:r w:rsidR="00DE7A6B">
        <w:rPr>
          <w:lang w:val="en-US"/>
        </w:rPr>
        <w:t xml:space="preserve">to </w:t>
      </w:r>
      <w:r w:rsidR="00DE7A6B" w:rsidRPr="00DE7A6B">
        <w:rPr>
          <w:lang w:val="en-US"/>
        </w:rPr>
        <w:t>entail</w:t>
      </w:r>
      <w:r w:rsidR="007D3BA7">
        <w:rPr>
          <w:lang w:val="en-US"/>
        </w:rPr>
        <w:t xml:space="preserve"> knowledge acquisition effort, </w:t>
      </w:r>
      <w:r w:rsidR="00DE7A6B">
        <w:rPr>
          <w:lang w:val="en-US"/>
        </w:rPr>
        <w:t>are</w:t>
      </w:r>
      <w:r w:rsidR="007D3BA7">
        <w:rPr>
          <w:lang w:val="en-US"/>
        </w:rPr>
        <w:t xml:space="preserve"> not sufficient to </w:t>
      </w:r>
      <w:r w:rsidR="007D3BA7" w:rsidRPr="007D3BA7">
        <w:rPr>
          <w:lang w:val="en-US"/>
        </w:rPr>
        <w:t>encourage</w:t>
      </w:r>
      <w:r w:rsidR="007D3BA7">
        <w:rPr>
          <w:lang w:val="en-US"/>
        </w:rPr>
        <w:t xml:space="preserve"> more R&amp;D expenditures.</w:t>
      </w:r>
      <w:r w:rsidR="002D6ED8">
        <w:rPr>
          <w:lang w:val="en-US"/>
        </w:rPr>
        <w:t xml:space="preserve"> </w:t>
      </w:r>
      <w:r w:rsidR="00A02924" w:rsidRPr="00E43B46">
        <w:rPr>
          <w:lang w:val="en-US"/>
        </w:rPr>
        <w:t xml:space="preserve">Although more studies are necessary to confirm and support the hypotheses that are studied in this paper, </w:t>
      </w:r>
      <w:r w:rsidR="00635ECE">
        <w:rPr>
          <w:lang w:val="en-US"/>
        </w:rPr>
        <w:t>I</w:t>
      </w:r>
      <w:r w:rsidR="00635ECE" w:rsidRPr="00E43B46">
        <w:rPr>
          <w:lang w:val="en-US"/>
        </w:rPr>
        <w:t xml:space="preserve"> </w:t>
      </w:r>
      <w:r w:rsidR="00A02924" w:rsidRPr="00E43B46">
        <w:rPr>
          <w:lang w:val="en-US"/>
        </w:rPr>
        <w:t>suggest that these findings be considered when making public-private decisions</w:t>
      </w:r>
      <w:r w:rsidR="00DE7A6B">
        <w:rPr>
          <w:lang w:val="en-US"/>
        </w:rPr>
        <w:t>.</w:t>
      </w:r>
    </w:p>
    <w:p w14:paraId="6AA986D6" w14:textId="06CA6AE3" w:rsidR="00DE7A6B" w:rsidRDefault="00682C6E" w:rsidP="00682C6E">
      <w:pPr>
        <w:spacing w:after="200" w:line="276" w:lineRule="auto"/>
        <w:jc w:val="left"/>
        <w:rPr>
          <w:lang w:val="en-US"/>
        </w:rPr>
      </w:pPr>
      <w:r>
        <w:rPr>
          <w:lang w:val="en-US"/>
        </w:rPr>
        <w:br w:type="page"/>
      </w:r>
    </w:p>
    <w:sdt>
      <w:sdtPr>
        <w:rPr>
          <w:b w:val="0"/>
          <w:w w:val="100"/>
          <w:sz w:val="24"/>
          <w:szCs w:val="22"/>
          <w:lang w:val="en-US"/>
        </w:rPr>
        <w:id w:val="1078784465"/>
        <w:docPartObj>
          <w:docPartGallery w:val="Bibliographies"/>
          <w:docPartUnique/>
        </w:docPartObj>
      </w:sdtPr>
      <w:sdtEndPr/>
      <w:sdtContent>
        <w:p w14:paraId="0EDFB6C4" w14:textId="77777777" w:rsidR="00C00D2A" w:rsidRPr="00E43B46" w:rsidRDefault="00C00D2A" w:rsidP="000048F7">
          <w:pPr>
            <w:pStyle w:val="Ttulo1"/>
            <w:rPr>
              <w:lang w:val="en-US"/>
            </w:rPr>
          </w:pPr>
          <w:r w:rsidRPr="00E43B46">
            <w:rPr>
              <w:lang w:val="en-US"/>
            </w:rPr>
            <w:t>Bibliogra</w:t>
          </w:r>
          <w:r w:rsidR="0003414C" w:rsidRPr="00E43B46">
            <w:rPr>
              <w:lang w:val="en-US"/>
            </w:rPr>
            <w:t>phy</w:t>
          </w:r>
        </w:p>
        <w:p w14:paraId="377332A1" w14:textId="77777777" w:rsidR="00B21137" w:rsidRPr="00B21137" w:rsidRDefault="00366829" w:rsidP="00B21137">
          <w:pPr>
            <w:pStyle w:val="Bibliografa"/>
            <w:ind w:left="720" w:hanging="720"/>
            <w:rPr>
              <w:noProof/>
              <w:szCs w:val="24"/>
              <w:lang w:val="es-ES"/>
            </w:rPr>
          </w:pPr>
          <w:r w:rsidRPr="00E43B46">
            <w:rPr>
              <w:bCs/>
              <w:noProof/>
              <w:sz w:val="22"/>
              <w:lang w:val="en-US"/>
            </w:rPr>
            <w:fldChar w:fldCharType="begin"/>
          </w:r>
          <w:r w:rsidR="00C00D2A" w:rsidRPr="00FB3146">
            <w:rPr>
              <w:bCs/>
              <w:noProof/>
              <w:sz w:val="22"/>
              <w:lang w:val="en-US"/>
            </w:rPr>
            <w:instrText>BIBLIOGRAPHY</w:instrText>
          </w:r>
          <w:r w:rsidRPr="00E43B46">
            <w:rPr>
              <w:bCs/>
              <w:noProof/>
              <w:sz w:val="22"/>
              <w:lang w:val="en-US"/>
            </w:rPr>
            <w:fldChar w:fldCharType="separate"/>
          </w:r>
          <w:r w:rsidR="00B21137">
            <w:rPr>
              <w:noProof/>
              <w:lang w:val="en-US"/>
            </w:rPr>
            <w:t xml:space="preserve">Afuah, A. (1998). </w:t>
          </w:r>
          <w:r w:rsidR="00B21137">
            <w:rPr>
              <w:i/>
              <w:iCs/>
              <w:noProof/>
              <w:lang w:val="en-US"/>
            </w:rPr>
            <w:t>Innovation Management, Strategies, Implementation, and Profits.</w:t>
          </w:r>
          <w:r w:rsidR="00B21137">
            <w:rPr>
              <w:noProof/>
              <w:lang w:val="en-US"/>
            </w:rPr>
            <w:t xml:space="preserve"> </w:t>
          </w:r>
          <w:r w:rsidR="00B21137" w:rsidRPr="00B21137">
            <w:rPr>
              <w:noProof/>
              <w:lang w:val="es-ES"/>
            </w:rPr>
            <w:t>New York: Oxford University Press.</w:t>
          </w:r>
        </w:p>
        <w:p w14:paraId="596A1185" w14:textId="77777777" w:rsidR="00B21137" w:rsidRPr="00B21137" w:rsidRDefault="00B21137" w:rsidP="00B21137">
          <w:pPr>
            <w:pStyle w:val="Bibliografa"/>
            <w:ind w:left="720" w:hanging="720"/>
            <w:rPr>
              <w:noProof/>
              <w:lang w:val="en-GB"/>
            </w:rPr>
          </w:pPr>
          <w:r>
            <w:rPr>
              <w:noProof/>
            </w:rPr>
            <w:t xml:space="preserve">Agosin, M. R. (2009). Crecimiento y diversificación de exportaciones en economías emergentes. </w:t>
          </w:r>
          <w:r w:rsidRPr="00B21137">
            <w:rPr>
              <w:i/>
              <w:iCs/>
              <w:noProof/>
              <w:lang w:val="en-GB"/>
            </w:rPr>
            <w:t>Revista de la CEPAL, 1</w:t>
          </w:r>
          <w:r w:rsidRPr="00B21137">
            <w:rPr>
              <w:noProof/>
              <w:lang w:val="en-GB"/>
            </w:rPr>
            <w:t>(97), 117-34.</w:t>
          </w:r>
        </w:p>
        <w:p w14:paraId="552EFCA6" w14:textId="77777777" w:rsidR="00B21137" w:rsidRDefault="00B21137" w:rsidP="00B21137">
          <w:pPr>
            <w:pStyle w:val="Bibliografa"/>
            <w:ind w:left="720" w:hanging="720"/>
            <w:rPr>
              <w:noProof/>
              <w:lang w:val="en-US"/>
            </w:rPr>
          </w:pPr>
          <w:r>
            <w:rPr>
              <w:noProof/>
              <w:lang w:val="en-US"/>
            </w:rPr>
            <w:t xml:space="preserve">Alegre, J., &amp; Chiva, R. (2008). Assessing the impact of organizational learning capability on product innovation performance: an empirical test. </w:t>
          </w:r>
          <w:r>
            <w:rPr>
              <w:i/>
              <w:iCs/>
              <w:noProof/>
              <w:lang w:val="en-US"/>
            </w:rPr>
            <w:t>Technovation</w:t>
          </w:r>
          <w:r>
            <w:rPr>
              <w:noProof/>
              <w:lang w:val="en-US"/>
            </w:rPr>
            <w:t>, 315–326.</w:t>
          </w:r>
        </w:p>
        <w:p w14:paraId="069F4446" w14:textId="77777777" w:rsidR="00B21137" w:rsidRDefault="00B21137" w:rsidP="00B21137">
          <w:pPr>
            <w:pStyle w:val="Bibliografa"/>
            <w:ind w:left="720" w:hanging="720"/>
            <w:rPr>
              <w:noProof/>
              <w:lang w:val="en-US"/>
            </w:rPr>
          </w:pPr>
          <w:r>
            <w:rPr>
              <w:noProof/>
              <w:lang w:val="en-US"/>
            </w:rPr>
            <w:t xml:space="preserve">Almeida, R., &amp; Fernandes, A. (2007). </w:t>
          </w:r>
          <w:r>
            <w:rPr>
              <w:i/>
              <w:iCs/>
              <w:noProof/>
              <w:lang w:val="en-US"/>
            </w:rPr>
            <w:t>Openness and Technological Innovations in Developing Countries: Evidence from Firm-Level Surveys.</w:t>
          </w:r>
          <w:r>
            <w:rPr>
              <w:noProof/>
              <w:lang w:val="en-US"/>
            </w:rPr>
            <w:t xml:space="preserve"> IZA Discussion Papers 2907, Institute for the Study of Labor (IZA).</w:t>
          </w:r>
        </w:p>
        <w:p w14:paraId="270AEE59" w14:textId="77777777" w:rsidR="00B21137" w:rsidRDefault="00B21137" w:rsidP="00B21137">
          <w:pPr>
            <w:pStyle w:val="Bibliografa"/>
            <w:ind w:left="720" w:hanging="720"/>
            <w:rPr>
              <w:noProof/>
              <w:lang w:val="en-US"/>
            </w:rPr>
          </w:pPr>
          <w:r>
            <w:rPr>
              <w:noProof/>
              <w:lang w:val="en-US"/>
            </w:rPr>
            <w:t xml:space="preserve">Alvarez, R., &amp; Robertson, R. (2004). Exposure to foreign markets and plant-level innovation: evidence from Chile and Mexico. </w:t>
          </w:r>
          <w:r>
            <w:rPr>
              <w:i/>
              <w:iCs/>
              <w:noProof/>
              <w:lang w:val="en-US"/>
            </w:rPr>
            <w:t>Journal of International Trade and Economic Development, 13</w:t>
          </w:r>
          <w:r>
            <w:rPr>
              <w:noProof/>
              <w:lang w:val="en-US"/>
            </w:rPr>
            <w:t>(1), 57-87.</w:t>
          </w:r>
        </w:p>
        <w:p w14:paraId="696699A8" w14:textId="77777777" w:rsidR="00B21137" w:rsidRPr="00B21137" w:rsidRDefault="00B21137" w:rsidP="00B21137">
          <w:pPr>
            <w:pStyle w:val="Bibliografa"/>
            <w:ind w:left="720" w:hanging="720"/>
            <w:rPr>
              <w:noProof/>
              <w:lang w:val="en-GB"/>
            </w:rPr>
          </w:pPr>
          <w:r w:rsidRPr="00B21137">
            <w:rPr>
              <w:noProof/>
              <w:lang w:val="en-GB"/>
            </w:rPr>
            <w:t xml:space="preserve">Álvarez, R., García, P., &amp; García, A. (2008). </w:t>
          </w:r>
          <w:r>
            <w:rPr>
              <w:i/>
              <w:iCs/>
              <w:noProof/>
            </w:rPr>
            <w:t>Productividad, Innovación y Exportaciones en la Industria Manufacturera Chilena.</w:t>
          </w:r>
          <w:r>
            <w:rPr>
              <w:noProof/>
            </w:rPr>
            <w:t xml:space="preserve"> </w:t>
          </w:r>
          <w:r w:rsidRPr="00B21137">
            <w:rPr>
              <w:noProof/>
              <w:lang w:val="en-GB"/>
            </w:rPr>
            <w:t>Working Paper, Central Bank of Chile.</w:t>
          </w:r>
        </w:p>
        <w:p w14:paraId="2021AD42" w14:textId="77777777" w:rsidR="00B21137" w:rsidRDefault="00B21137" w:rsidP="00B21137">
          <w:pPr>
            <w:pStyle w:val="Bibliografa"/>
            <w:ind w:left="720" w:hanging="720"/>
            <w:rPr>
              <w:noProof/>
              <w:lang w:val="en-US"/>
            </w:rPr>
          </w:pPr>
          <w:r>
            <w:rPr>
              <w:noProof/>
              <w:lang w:val="en-US"/>
            </w:rPr>
            <w:t xml:space="preserve">Amemiya, T. (1973). Regression analysis when the dependent variable is truncated normal. </w:t>
          </w:r>
          <w:r>
            <w:rPr>
              <w:i/>
              <w:iCs/>
              <w:noProof/>
              <w:lang w:val="en-US"/>
            </w:rPr>
            <w:t>Econometrica, 6</w:t>
          </w:r>
          <w:r>
            <w:rPr>
              <w:noProof/>
              <w:lang w:val="en-US"/>
            </w:rPr>
            <w:t>(41), 997–1016.</w:t>
          </w:r>
        </w:p>
        <w:p w14:paraId="47006DAE" w14:textId="77777777" w:rsidR="00B21137" w:rsidRDefault="00B21137" w:rsidP="00B21137">
          <w:pPr>
            <w:pStyle w:val="Bibliografa"/>
            <w:ind w:left="720" w:hanging="720"/>
            <w:rPr>
              <w:noProof/>
              <w:lang w:val="en-US"/>
            </w:rPr>
          </w:pPr>
          <w:r>
            <w:rPr>
              <w:noProof/>
              <w:lang w:val="en-US"/>
            </w:rPr>
            <w:t xml:space="preserve">Arnold, J. M., &amp; Hussinger, K. (2005). Export Behavior and Firm Productivity in German Manufacturing. A Firm-level Análisis. </w:t>
          </w:r>
          <w:r>
            <w:rPr>
              <w:i/>
              <w:iCs/>
              <w:noProof/>
              <w:lang w:val="en-US"/>
            </w:rPr>
            <w:t>Review of World Economics, 141</w:t>
          </w:r>
          <w:r>
            <w:rPr>
              <w:noProof/>
              <w:lang w:val="en-US"/>
            </w:rPr>
            <w:t>(2), 219–43.</w:t>
          </w:r>
        </w:p>
        <w:p w14:paraId="767C8898" w14:textId="77777777" w:rsidR="00B21137" w:rsidRDefault="00B21137" w:rsidP="00B21137">
          <w:pPr>
            <w:pStyle w:val="Bibliografa"/>
            <w:ind w:left="720" w:hanging="720"/>
            <w:rPr>
              <w:noProof/>
              <w:lang w:val="en-US"/>
            </w:rPr>
          </w:pPr>
          <w:r>
            <w:rPr>
              <w:noProof/>
              <w:lang w:val="en-US"/>
            </w:rPr>
            <w:t xml:space="preserve">Aw, B. Y., Roberts, M. J., &amp; Winston, T. (2005). </w:t>
          </w:r>
          <w:r>
            <w:rPr>
              <w:i/>
              <w:iCs/>
              <w:noProof/>
              <w:lang w:val="en-US"/>
            </w:rPr>
            <w:t>The complementary Role of Exports and R&amp;D Investments as Sources of Productivity Growth.</w:t>
          </w:r>
          <w:r>
            <w:rPr>
              <w:noProof/>
              <w:lang w:val="en-US"/>
            </w:rPr>
            <w:t xml:space="preserve"> Working paper 11774, National bureau of Economic Research.</w:t>
          </w:r>
        </w:p>
        <w:p w14:paraId="22912E00" w14:textId="77777777" w:rsidR="00B21137" w:rsidRDefault="00B21137" w:rsidP="00B21137">
          <w:pPr>
            <w:pStyle w:val="Bibliografa"/>
            <w:ind w:left="720" w:hanging="720"/>
            <w:rPr>
              <w:noProof/>
              <w:lang w:val="en-US"/>
            </w:rPr>
          </w:pPr>
          <w:r>
            <w:rPr>
              <w:noProof/>
              <w:lang w:val="en-US"/>
            </w:rPr>
            <w:t xml:space="preserve">Barrios, S., Görg, H., &amp; Eric, S. (2003). Explaining Firms’ Export Behavior: R&amp;D, Spillovers and the Destination Market. </w:t>
          </w:r>
          <w:r>
            <w:rPr>
              <w:i/>
              <w:iCs/>
              <w:noProof/>
              <w:lang w:val="en-US"/>
            </w:rPr>
            <w:t>Oxford Bulletin of Economics and Statistics, 65</w:t>
          </w:r>
          <w:r>
            <w:rPr>
              <w:noProof/>
              <w:lang w:val="en-US"/>
            </w:rPr>
            <w:t>(4), 475–96.</w:t>
          </w:r>
        </w:p>
        <w:p w14:paraId="369E765D" w14:textId="77777777" w:rsidR="00B21137" w:rsidRDefault="00B21137" w:rsidP="00B21137">
          <w:pPr>
            <w:pStyle w:val="Bibliografa"/>
            <w:ind w:left="720" w:hanging="720"/>
            <w:rPr>
              <w:noProof/>
              <w:lang w:val="en-US"/>
            </w:rPr>
          </w:pPr>
          <w:r>
            <w:rPr>
              <w:noProof/>
              <w:lang w:val="en-US"/>
            </w:rPr>
            <w:t xml:space="preserve">Basile, R. (2001). Export Behavior of Italian Manufacturing Firms Over the Nineties: The Role of Innovation. </w:t>
          </w:r>
          <w:r>
            <w:rPr>
              <w:i/>
              <w:iCs/>
              <w:noProof/>
              <w:lang w:val="en-US"/>
            </w:rPr>
            <w:t>Research Policy, 30</w:t>
          </w:r>
          <w:r>
            <w:rPr>
              <w:noProof/>
              <w:lang w:val="en-US"/>
            </w:rPr>
            <w:t>(8), 1185–1201.</w:t>
          </w:r>
        </w:p>
        <w:p w14:paraId="782FA8BF" w14:textId="77777777" w:rsidR="00B21137" w:rsidRDefault="00B21137" w:rsidP="00B21137">
          <w:pPr>
            <w:pStyle w:val="Bibliografa"/>
            <w:ind w:left="720" w:hanging="720"/>
            <w:rPr>
              <w:noProof/>
              <w:lang w:val="en-US"/>
            </w:rPr>
          </w:pPr>
          <w:r>
            <w:rPr>
              <w:noProof/>
              <w:lang w:val="en-US"/>
            </w:rPr>
            <w:t xml:space="preserve">Becchetti, L., &amp; Rossi, S. (2000). The Positive effect on Industrial distriction Export Performance of Italian Firms. </w:t>
          </w:r>
          <w:r>
            <w:rPr>
              <w:i/>
              <w:iCs/>
              <w:noProof/>
              <w:lang w:val="en-US"/>
            </w:rPr>
            <w:t>The Review of Industrial Organization, 16</w:t>
          </w:r>
          <w:r>
            <w:rPr>
              <w:noProof/>
              <w:lang w:val="en-US"/>
            </w:rPr>
            <w:t>, 53-68.</w:t>
          </w:r>
        </w:p>
        <w:p w14:paraId="576994DB" w14:textId="77777777" w:rsidR="00B21137" w:rsidRPr="00B21137" w:rsidRDefault="00B21137" w:rsidP="00B21137">
          <w:pPr>
            <w:pStyle w:val="Bibliografa"/>
            <w:ind w:left="720" w:hanging="720"/>
            <w:rPr>
              <w:noProof/>
              <w:lang w:val="es-ES"/>
            </w:rPr>
          </w:pPr>
          <w:r>
            <w:rPr>
              <w:noProof/>
              <w:lang w:val="en-US"/>
            </w:rPr>
            <w:lastRenderedPageBreak/>
            <w:t xml:space="preserve">Benavente, J., Ortega-Bravo, C., &amp; González, Á. (2013). </w:t>
          </w:r>
          <w:r>
            <w:rPr>
              <w:i/>
              <w:iCs/>
              <w:noProof/>
              <w:lang w:val="en-US"/>
            </w:rPr>
            <w:t>Innovation, Exports and Productivity: Learning and Self selection in Chile.</w:t>
          </w:r>
          <w:r>
            <w:rPr>
              <w:noProof/>
              <w:lang w:val="en-US"/>
            </w:rPr>
            <w:t xml:space="preserve"> </w:t>
          </w:r>
          <w:r w:rsidRPr="00B21137">
            <w:rPr>
              <w:noProof/>
              <w:lang w:val="es-ES"/>
            </w:rPr>
            <w:t>Series de Documentos de Trabajo, Universidad de Chile, Departamento de Economía, Santiago.</w:t>
          </w:r>
        </w:p>
        <w:p w14:paraId="08807DF0" w14:textId="77777777" w:rsidR="00B21137" w:rsidRDefault="00B21137" w:rsidP="00B21137">
          <w:pPr>
            <w:pStyle w:val="Bibliografa"/>
            <w:ind w:left="720" w:hanging="720"/>
            <w:rPr>
              <w:noProof/>
              <w:lang w:val="en-US"/>
            </w:rPr>
          </w:pPr>
          <w:r>
            <w:rPr>
              <w:noProof/>
              <w:lang w:val="en-US"/>
            </w:rPr>
            <w:t xml:space="preserve">Bernard, A., &amp; Jensen, J. (1999). Exceptional exporter performance. Cause, effect or both? </w:t>
          </w:r>
          <w:r>
            <w:rPr>
              <w:i/>
              <w:iCs/>
              <w:noProof/>
              <w:lang w:val="en-US"/>
            </w:rPr>
            <w:t>Journal of International Economics, 47</w:t>
          </w:r>
          <w:r>
            <w:rPr>
              <w:noProof/>
              <w:lang w:val="en-US"/>
            </w:rPr>
            <w:t>(1), 1-25.</w:t>
          </w:r>
        </w:p>
        <w:p w14:paraId="446C14A3" w14:textId="77777777" w:rsidR="00B21137" w:rsidRDefault="00B21137" w:rsidP="00B21137">
          <w:pPr>
            <w:pStyle w:val="Bibliografa"/>
            <w:ind w:left="720" w:hanging="720"/>
            <w:rPr>
              <w:noProof/>
              <w:lang w:val="en-US"/>
            </w:rPr>
          </w:pPr>
          <w:r>
            <w:rPr>
              <w:noProof/>
              <w:lang w:val="en-US"/>
            </w:rPr>
            <w:t xml:space="preserve">Bianchi, C. (2009). Retail Internationalization from Emerging Markets: Case Study Evidence from Chile. </w:t>
          </w:r>
          <w:r>
            <w:rPr>
              <w:i/>
              <w:iCs/>
              <w:noProof/>
              <w:lang w:val="en-US"/>
            </w:rPr>
            <w:t>International Marketing Review, 26</w:t>
          </w:r>
          <w:r>
            <w:rPr>
              <w:noProof/>
              <w:lang w:val="en-US"/>
            </w:rPr>
            <w:t>(2), 221–43.</w:t>
          </w:r>
        </w:p>
        <w:p w14:paraId="016090C1" w14:textId="77777777" w:rsidR="00B21137" w:rsidRDefault="00B21137" w:rsidP="00B21137">
          <w:pPr>
            <w:pStyle w:val="Bibliografa"/>
            <w:ind w:left="720" w:hanging="720"/>
            <w:rPr>
              <w:noProof/>
              <w:lang w:val="en-US"/>
            </w:rPr>
          </w:pPr>
          <w:r>
            <w:rPr>
              <w:noProof/>
              <w:lang w:val="en-US"/>
            </w:rPr>
            <w:t xml:space="preserve">Bitran, E., Gonzalez, C., Greve, F., &amp; Villena, M. (2014). </w:t>
          </w:r>
          <w:r w:rsidRPr="00B21137">
            <w:rPr>
              <w:noProof/>
              <w:lang w:val="es-ES"/>
            </w:rPr>
            <w:t xml:space="preserve">¿Innovar para exportar o exportar para innovar? Un análisis a nivel de firma de la industria manufacturera chilena. </w:t>
          </w:r>
          <w:r>
            <w:rPr>
              <w:i/>
              <w:iCs/>
              <w:noProof/>
              <w:lang w:val="en-US"/>
            </w:rPr>
            <w:t>Estudios Públicos</w:t>
          </w:r>
          <w:r>
            <w:rPr>
              <w:noProof/>
              <w:lang w:val="en-US"/>
            </w:rPr>
            <w:t>(N°134), 109-130.</w:t>
          </w:r>
        </w:p>
        <w:p w14:paraId="709DDFED" w14:textId="77777777" w:rsidR="00B21137" w:rsidRDefault="00B21137" w:rsidP="00B21137">
          <w:pPr>
            <w:pStyle w:val="Bibliografa"/>
            <w:ind w:left="720" w:hanging="720"/>
            <w:rPr>
              <w:noProof/>
              <w:lang w:val="en-US"/>
            </w:rPr>
          </w:pPr>
          <w:r>
            <w:rPr>
              <w:noProof/>
              <w:lang w:val="en-US"/>
            </w:rPr>
            <w:t xml:space="preserve">Cassiman, B., &amp; Golovko, E. (2010). Innovation and Internationalization Through Exports. </w:t>
          </w:r>
          <w:r>
            <w:rPr>
              <w:i/>
              <w:iCs/>
              <w:noProof/>
              <w:lang w:val="en-US"/>
            </w:rPr>
            <w:t>Journal of International Business Studies, 42</w:t>
          </w:r>
          <w:r>
            <w:rPr>
              <w:noProof/>
              <w:lang w:val="en-US"/>
            </w:rPr>
            <w:t>(1), 1-20.</w:t>
          </w:r>
        </w:p>
        <w:p w14:paraId="73A4808E" w14:textId="77777777" w:rsidR="00B21137" w:rsidRDefault="00B21137" w:rsidP="00B21137">
          <w:pPr>
            <w:pStyle w:val="Bibliografa"/>
            <w:ind w:left="720" w:hanging="720"/>
            <w:rPr>
              <w:noProof/>
              <w:lang w:val="en-US"/>
            </w:rPr>
          </w:pPr>
          <w:r>
            <w:rPr>
              <w:noProof/>
              <w:lang w:val="en-US"/>
            </w:rPr>
            <w:t xml:space="preserve">Cassiman, B., Golovko, E., &amp; Martínez-Ros, E. (2010). Innovation, exports and productivity. </w:t>
          </w:r>
          <w:r>
            <w:rPr>
              <w:i/>
              <w:iCs/>
              <w:noProof/>
              <w:lang w:val="en-US"/>
            </w:rPr>
            <w:t>International Journal of Industrial Organization, 28</w:t>
          </w:r>
          <w:r>
            <w:rPr>
              <w:noProof/>
              <w:lang w:val="en-US"/>
            </w:rPr>
            <w:t>(4), 372-376.</w:t>
          </w:r>
        </w:p>
        <w:p w14:paraId="08E4BDE7" w14:textId="77777777" w:rsidR="00B21137" w:rsidRDefault="00B21137" w:rsidP="00B21137">
          <w:pPr>
            <w:pStyle w:val="Bibliografa"/>
            <w:ind w:left="720" w:hanging="720"/>
            <w:rPr>
              <w:noProof/>
            </w:rPr>
          </w:pPr>
          <w:r>
            <w:rPr>
              <w:noProof/>
            </w:rPr>
            <w:t xml:space="preserve">CEPAL. (2008). </w:t>
          </w:r>
          <w:r>
            <w:rPr>
              <w:i/>
              <w:iCs/>
              <w:noProof/>
            </w:rPr>
            <w:t>La transformación productiva 20 años después. Viejos problemas, nuevas oportunidades.</w:t>
          </w:r>
          <w:r>
            <w:rPr>
              <w:noProof/>
            </w:rPr>
            <w:t xml:space="preserve"> CEPAL, Santo Domingo, República Dominicana.</w:t>
          </w:r>
        </w:p>
        <w:p w14:paraId="4A55F333" w14:textId="77777777" w:rsidR="00B21137" w:rsidRDefault="00B21137" w:rsidP="00B21137">
          <w:pPr>
            <w:pStyle w:val="Bibliografa"/>
            <w:ind w:left="720" w:hanging="720"/>
            <w:rPr>
              <w:noProof/>
              <w:lang w:val="en-US"/>
            </w:rPr>
          </w:pPr>
          <w:r w:rsidRPr="00B21137">
            <w:rPr>
              <w:noProof/>
              <w:lang w:val="es-ES"/>
            </w:rPr>
            <w:t xml:space="preserve">Chiva, R., Ghauri, P., &amp; Alegre, J. (2014). </w:t>
          </w:r>
          <w:r>
            <w:rPr>
              <w:noProof/>
              <w:lang w:val="en-US"/>
            </w:rPr>
            <w:t xml:space="preserve">Organizational Learning, Innovation and Internationalization: A Complex System Model. </w:t>
          </w:r>
          <w:r>
            <w:rPr>
              <w:i/>
              <w:iCs/>
              <w:noProof/>
              <w:lang w:val="en-US"/>
            </w:rPr>
            <w:t>British Journal of Management, 25</w:t>
          </w:r>
          <w:r>
            <w:rPr>
              <w:noProof/>
              <w:lang w:val="en-US"/>
            </w:rPr>
            <w:t>, 687–705.</w:t>
          </w:r>
        </w:p>
        <w:p w14:paraId="5E5FD2C7" w14:textId="77777777" w:rsidR="00B21137" w:rsidRDefault="00B21137" w:rsidP="00B21137">
          <w:pPr>
            <w:pStyle w:val="Bibliografa"/>
            <w:ind w:left="720" w:hanging="720"/>
            <w:rPr>
              <w:noProof/>
              <w:lang w:val="en-US"/>
            </w:rPr>
          </w:pPr>
          <w:r>
            <w:rPr>
              <w:noProof/>
              <w:lang w:val="en-US"/>
            </w:rPr>
            <w:t xml:space="preserve">Cho, H.-J., &amp; Pucik, V. (2005). Relationship Between Innovativeness, Quality, Growth, Profitability and Market Value. </w:t>
          </w:r>
          <w:r>
            <w:rPr>
              <w:i/>
              <w:iCs/>
              <w:noProof/>
              <w:lang w:val="en-US"/>
            </w:rPr>
            <w:t>Strategic Management Journal, 26</w:t>
          </w:r>
          <w:r>
            <w:rPr>
              <w:noProof/>
              <w:lang w:val="en-US"/>
            </w:rPr>
            <w:t>(6), 555–75.</w:t>
          </w:r>
        </w:p>
        <w:p w14:paraId="1D2601AC" w14:textId="77777777" w:rsidR="00B21137" w:rsidRDefault="00B21137" w:rsidP="00B21137">
          <w:pPr>
            <w:pStyle w:val="Bibliografa"/>
            <w:ind w:left="720" w:hanging="720"/>
            <w:rPr>
              <w:noProof/>
              <w:lang w:val="en-US"/>
            </w:rPr>
          </w:pPr>
          <w:r>
            <w:rPr>
              <w:noProof/>
              <w:lang w:val="en-US"/>
            </w:rPr>
            <w:t xml:space="preserve">Corbo, V., &amp; Gonzalez, R. (2014). Productivity and Economic Growth in Chile. In V. L. Corbo, </w:t>
          </w:r>
          <w:r>
            <w:rPr>
              <w:i/>
              <w:iCs/>
              <w:noProof/>
              <w:lang w:val="en-US"/>
            </w:rPr>
            <w:t>Growth Opportunities for Chile</w:t>
          </w:r>
          <w:r>
            <w:rPr>
              <w:noProof/>
              <w:lang w:val="en-US"/>
            </w:rPr>
            <w:t xml:space="preserve"> (pp. 57-151). Santiago: Editorial Universitaria / Centro de Estudios Públicos.</w:t>
          </w:r>
        </w:p>
        <w:p w14:paraId="561AF41B" w14:textId="77777777" w:rsidR="00B21137" w:rsidRDefault="00B21137" w:rsidP="00B21137">
          <w:pPr>
            <w:pStyle w:val="Bibliografa"/>
            <w:ind w:left="720" w:hanging="720"/>
            <w:rPr>
              <w:noProof/>
              <w:lang w:val="en-US"/>
            </w:rPr>
          </w:pPr>
          <w:r>
            <w:rPr>
              <w:noProof/>
              <w:lang w:val="en-US"/>
            </w:rPr>
            <w:t xml:space="preserve">Crepón, B., Duguet, E., &amp; Mairesse, J. (1998). Research, Innovation and Productivity: An Econometric Analysis at the Firm Level. </w:t>
          </w:r>
          <w:r>
            <w:rPr>
              <w:i/>
              <w:iCs/>
              <w:noProof/>
              <w:lang w:val="en-US"/>
            </w:rPr>
            <w:t>Economics of Innovation and New Technology, 2</w:t>
          </w:r>
          <w:r>
            <w:rPr>
              <w:noProof/>
              <w:lang w:val="en-US"/>
            </w:rPr>
            <w:t>(7).</w:t>
          </w:r>
        </w:p>
        <w:p w14:paraId="63139ABB" w14:textId="77777777" w:rsidR="00B21137" w:rsidRDefault="00B21137" w:rsidP="00B21137">
          <w:pPr>
            <w:pStyle w:val="Bibliografa"/>
            <w:ind w:left="720" w:hanging="720"/>
            <w:rPr>
              <w:noProof/>
              <w:lang w:val="en-US"/>
            </w:rPr>
          </w:pPr>
          <w:r>
            <w:rPr>
              <w:noProof/>
              <w:lang w:val="en-US"/>
            </w:rPr>
            <w:t xml:space="preserve">Damijan, J. P., Kostevc, C., &amp; Polanec, S. (2010). From Innovation to Exporting or Vice Versa? </w:t>
          </w:r>
          <w:r>
            <w:rPr>
              <w:i/>
              <w:iCs/>
              <w:noProof/>
              <w:lang w:val="en-US"/>
            </w:rPr>
            <w:t>The World Economy, 33</w:t>
          </w:r>
          <w:r>
            <w:rPr>
              <w:noProof/>
              <w:lang w:val="en-US"/>
            </w:rPr>
            <w:t>(3), 374–98.</w:t>
          </w:r>
        </w:p>
        <w:p w14:paraId="0223D97F" w14:textId="77777777" w:rsidR="00B21137" w:rsidRDefault="00B21137" w:rsidP="00B21137">
          <w:pPr>
            <w:pStyle w:val="Bibliografa"/>
            <w:ind w:left="720" w:hanging="720"/>
            <w:rPr>
              <w:noProof/>
              <w:lang w:val="en-US"/>
            </w:rPr>
          </w:pPr>
          <w:r>
            <w:rPr>
              <w:noProof/>
              <w:lang w:val="en-US"/>
            </w:rPr>
            <w:lastRenderedPageBreak/>
            <w:t xml:space="preserve">Davis, P., &amp; Harveston, P. D. (2000). Internationalisation and Organizational Growth: The Impact of Internet Usage and Technology Involvement Among EntrepreneurLed Family Businesses. </w:t>
          </w:r>
          <w:r>
            <w:rPr>
              <w:i/>
              <w:iCs/>
              <w:noProof/>
              <w:lang w:val="en-US"/>
            </w:rPr>
            <w:t>Family Business Review, 13</w:t>
          </w:r>
          <w:r>
            <w:rPr>
              <w:noProof/>
              <w:lang w:val="en-US"/>
            </w:rPr>
            <w:t>(2), 107–120.</w:t>
          </w:r>
        </w:p>
        <w:p w14:paraId="345B7D48" w14:textId="77777777" w:rsidR="00B21137" w:rsidRDefault="00B21137" w:rsidP="00B21137">
          <w:pPr>
            <w:pStyle w:val="Bibliografa"/>
            <w:ind w:left="720" w:hanging="720"/>
            <w:rPr>
              <w:noProof/>
              <w:lang w:val="en-US"/>
            </w:rPr>
          </w:pPr>
          <w:r>
            <w:rPr>
              <w:noProof/>
              <w:lang w:val="en-US"/>
            </w:rPr>
            <w:t xml:space="preserve">De Loecker, J. (2007). Do exports generate higher productivity? Evidence from Slovenia. </w:t>
          </w:r>
          <w:r>
            <w:rPr>
              <w:i/>
              <w:iCs/>
              <w:noProof/>
              <w:lang w:val="en-US"/>
            </w:rPr>
            <w:t>Journal of International Economics, 73</w:t>
          </w:r>
          <w:r>
            <w:rPr>
              <w:noProof/>
              <w:lang w:val="en-US"/>
            </w:rPr>
            <w:t>, 69-98.</w:t>
          </w:r>
        </w:p>
        <w:p w14:paraId="34E20A14" w14:textId="77777777" w:rsidR="00B21137" w:rsidRPr="00B21137" w:rsidRDefault="00B21137" w:rsidP="00B21137">
          <w:pPr>
            <w:pStyle w:val="Bibliografa"/>
            <w:ind w:left="720" w:hanging="720"/>
            <w:rPr>
              <w:noProof/>
              <w:lang w:val="es-ES"/>
            </w:rPr>
          </w:pPr>
          <w:r>
            <w:rPr>
              <w:noProof/>
              <w:lang w:val="en-US"/>
            </w:rPr>
            <w:t xml:space="preserve">Dewar, R. D., &amp; Dutton, J. E. (1986). The adoption of radical and incremental innovations: an empirical analysis. </w:t>
          </w:r>
          <w:r w:rsidRPr="00B21137">
            <w:rPr>
              <w:i/>
              <w:iCs/>
              <w:noProof/>
              <w:lang w:val="es-ES"/>
            </w:rPr>
            <w:t>Management Science, 33</w:t>
          </w:r>
          <w:r w:rsidRPr="00B21137">
            <w:rPr>
              <w:noProof/>
              <w:lang w:val="es-ES"/>
            </w:rPr>
            <w:t>, 1422–1433.</w:t>
          </w:r>
        </w:p>
        <w:p w14:paraId="5EA9605B" w14:textId="77777777" w:rsidR="00B21137" w:rsidRDefault="00B21137" w:rsidP="00B21137">
          <w:pPr>
            <w:pStyle w:val="Bibliografa"/>
            <w:ind w:left="720" w:hanging="720"/>
            <w:rPr>
              <w:noProof/>
              <w:lang w:val="en-US"/>
            </w:rPr>
          </w:pPr>
          <w:r w:rsidRPr="00B21137">
            <w:rPr>
              <w:noProof/>
              <w:lang w:val="es-ES"/>
            </w:rPr>
            <w:t xml:space="preserve">Díaz-Díaz, N. L., Aguiar, I., &amp; De Saá-Pérez, P. (2008). </w:t>
          </w:r>
          <w:r>
            <w:rPr>
              <w:noProof/>
              <w:lang w:val="en-US"/>
            </w:rPr>
            <w:t xml:space="preserve">The Effect of Technological Knowledge Assets on Performance: The Innovative Choice in Spanish Firms. </w:t>
          </w:r>
          <w:r>
            <w:rPr>
              <w:i/>
              <w:iCs/>
              <w:noProof/>
              <w:lang w:val="en-US"/>
            </w:rPr>
            <w:t>Research Policy, 37</w:t>
          </w:r>
          <w:r>
            <w:rPr>
              <w:noProof/>
              <w:lang w:val="en-US"/>
            </w:rPr>
            <w:t>(9), 1515–29.</w:t>
          </w:r>
        </w:p>
        <w:p w14:paraId="22E25AA7" w14:textId="77777777" w:rsidR="00B21137" w:rsidRDefault="00B21137" w:rsidP="00B21137">
          <w:pPr>
            <w:pStyle w:val="Bibliografa"/>
            <w:ind w:left="720" w:hanging="720"/>
            <w:rPr>
              <w:noProof/>
              <w:lang w:val="en-US"/>
            </w:rPr>
          </w:pPr>
          <w:r>
            <w:rPr>
              <w:noProof/>
              <w:lang w:val="en-US"/>
            </w:rPr>
            <w:t xml:space="preserve">Dorling, D., &amp; Simpson, S. (1999). </w:t>
          </w:r>
          <w:r>
            <w:rPr>
              <w:i/>
              <w:iCs/>
              <w:noProof/>
              <w:lang w:val="en-US"/>
            </w:rPr>
            <w:t>Statistics in society.</w:t>
          </w:r>
          <w:r>
            <w:rPr>
              <w:noProof/>
              <w:lang w:val="en-US"/>
            </w:rPr>
            <w:t xml:space="preserve"> London: Arnold.</w:t>
          </w:r>
        </w:p>
        <w:p w14:paraId="60BC791B" w14:textId="77777777" w:rsidR="00B21137" w:rsidRDefault="00B21137" w:rsidP="00B21137">
          <w:pPr>
            <w:pStyle w:val="Bibliografa"/>
            <w:ind w:left="720" w:hanging="720"/>
            <w:rPr>
              <w:noProof/>
              <w:lang w:val="en-US"/>
            </w:rPr>
          </w:pPr>
          <w:r>
            <w:rPr>
              <w:noProof/>
              <w:lang w:val="en-US"/>
            </w:rPr>
            <w:t xml:space="preserve">Eriksson, K., Johanson, J., Majkgard, A., &amp; Sharma, D. (1997). Experiential Knowledge and Cost in the Internationalisation Process. </w:t>
          </w:r>
          <w:r>
            <w:rPr>
              <w:i/>
              <w:iCs/>
              <w:noProof/>
              <w:lang w:val="en-US"/>
            </w:rPr>
            <w:t>Journal of International Business Studies, 28</w:t>
          </w:r>
          <w:r>
            <w:rPr>
              <w:noProof/>
              <w:lang w:val="en-US"/>
            </w:rPr>
            <w:t>(2), 337–60.</w:t>
          </w:r>
        </w:p>
        <w:p w14:paraId="397EE2BE" w14:textId="77777777" w:rsidR="00B21137" w:rsidRPr="00B21137" w:rsidRDefault="00B21137" w:rsidP="00B21137">
          <w:pPr>
            <w:pStyle w:val="Bibliografa"/>
            <w:ind w:left="720" w:hanging="720"/>
            <w:rPr>
              <w:noProof/>
              <w:lang w:val="es-ES"/>
            </w:rPr>
          </w:pPr>
          <w:r>
            <w:rPr>
              <w:noProof/>
              <w:lang w:val="en-US"/>
            </w:rPr>
            <w:t xml:space="preserve">Evenson, R. E., &amp; Westphal, L. E. (1995). Technological Change and Technology Strategy. In H. Chenery, &amp; T. Srinivasan, </w:t>
          </w:r>
          <w:r>
            <w:rPr>
              <w:i/>
              <w:iCs/>
              <w:noProof/>
              <w:lang w:val="en-US"/>
            </w:rPr>
            <w:t>Handbook of Development Economics</w:t>
          </w:r>
          <w:r>
            <w:rPr>
              <w:noProof/>
              <w:lang w:val="en-US"/>
            </w:rPr>
            <w:t xml:space="preserve"> (Vol. 3). </w:t>
          </w:r>
          <w:r w:rsidRPr="00B21137">
            <w:rPr>
              <w:noProof/>
              <w:lang w:val="es-ES"/>
            </w:rPr>
            <w:t>Amsterdam, North-Holland.</w:t>
          </w:r>
        </w:p>
        <w:p w14:paraId="53CD5602" w14:textId="77777777" w:rsidR="00B21137" w:rsidRPr="00B21137" w:rsidRDefault="00B21137" w:rsidP="00B21137">
          <w:pPr>
            <w:pStyle w:val="Bibliografa"/>
            <w:ind w:left="720" w:hanging="720"/>
            <w:rPr>
              <w:noProof/>
              <w:lang w:val="en-GB"/>
            </w:rPr>
          </w:pPr>
          <w:r>
            <w:rPr>
              <w:noProof/>
            </w:rPr>
            <w:t xml:space="preserve">Ffrench-Davis, R. (2002). El impacto de las exportaciones sobre el crecimiento en Chile. </w:t>
          </w:r>
          <w:r w:rsidRPr="00B21137">
            <w:rPr>
              <w:i/>
              <w:iCs/>
              <w:noProof/>
              <w:lang w:val="en-GB"/>
            </w:rPr>
            <w:t>Revista de la CEPAL</w:t>
          </w:r>
          <w:r w:rsidRPr="00B21137">
            <w:rPr>
              <w:noProof/>
              <w:lang w:val="en-GB"/>
            </w:rPr>
            <w:t>(76), 143-160.</w:t>
          </w:r>
        </w:p>
        <w:p w14:paraId="07697368" w14:textId="77777777" w:rsidR="00B21137" w:rsidRDefault="00B21137" w:rsidP="00B21137">
          <w:pPr>
            <w:pStyle w:val="Bibliografa"/>
            <w:ind w:left="720" w:hanging="720"/>
            <w:rPr>
              <w:noProof/>
              <w:lang w:val="en-US"/>
            </w:rPr>
          </w:pPr>
          <w:r>
            <w:rPr>
              <w:noProof/>
              <w:lang w:val="en-US"/>
            </w:rPr>
            <w:t xml:space="preserve">Filatotchev, I., &amp; Piesse, J. (2009). R&amp;D, Internationalization and Growth of Newly Listed Firms: European Evidence. </w:t>
          </w:r>
          <w:r>
            <w:rPr>
              <w:i/>
              <w:iCs/>
              <w:noProof/>
              <w:lang w:val="en-US"/>
            </w:rPr>
            <w:t>Journal of International Business Studies, 35</w:t>
          </w:r>
          <w:r>
            <w:rPr>
              <w:noProof/>
              <w:lang w:val="en-US"/>
            </w:rPr>
            <w:t>(4), 567–81.</w:t>
          </w:r>
        </w:p>
        <w:p w14:paraId="737D06BD" w14:textId="77777777" w:rsidR="00B21137" w:rsidRDefault="00B21137" w:rsidP="00B21137">
          <w:pPr>
            <w:pStyle w:val="Bibliografa"/>
            <w:ind w:left="720" w:hanging="720"/>
            <w:rPr>
              <w:noProof/>
              <w:lang w:val="en-US"/>
            </w:rPr>
          </w:pPr>
          <w:r>
            <w:rPr>
              <w:noProof/>
              <w:lang w:val="en-US"/>
            </w:rPr>
            <w:t xml:space="preserve">Filipescu, D. A., Rialp, A., &amp; Rialp, J. (2009). Internationalization and Technological Innovation: Empirical Evidence on Their Mutual Relationship. In R. S. Ghauri, </w:t>
          </w:r>
          <w:r>
            <w:rPr>
              <w:i/>
              <w:iCs/>
              <w:noProof/>
              <w:lang w:val="en-US"/>
            </w:rPr>
            <w:t>New Challenges to International Marketing: Advances in International Marketing</w:t>
          </w:r>
          <w:r>
            <w:rPr>
              <w:noProof/>
              <w:lang w:val="en-US"/>
            </w:rPr>
            <w:t xml:space="preserve"> (Vol. 20, pp. 125–54). eds. Bingley, UK: Emerald Group Publishing.</w:t>
          </w:r>
        </w:p>
        <w:p w14:paraId="1E787613" w14:textId="77777777" w:rsidR="00B21137" w:rsidRDefault="00B21137" w:rsidP="00B21137">
          <w:pPr>
            <w:pStyle w:val="Bibliografa"/>
            <w:ind w:left="720" w:hanging="720"/>
            <w:rPr>
              <w:noProof/>
              <w:lang w:val="en-US"/>
            </w:rPr>
          </w:pPr>
          <w:r>
            <w:rPr>
              <w:noProof/>
              <w:lang w:val="en-US"/>
            </w:rPr>
            <w:t xml:space="preserve">Filipescu, D., Prashantham, S., Rialp, A., &amp; Rialp, J. (2013). Technological Innovation and Exports: Unpacking Their Reciprocal Causality. </w:t>
          </w:r>
          <w:r>
            <w:rPr>
              <w:i/>
              <w:iCs/>
              <w:noProof/>
              <w:lang w:val="en-US"/>
            </w:rPr>
            <w:t>Journal of International Marketing, 21</w:t>
          </w:r>
          <w:r>
            <w:rPr>
              <w:noProof/>
              <w:lang w:val="en-US"/>
            </w:rPr>
            <w:t>(1), 23-38.</w:t>
          </w:r>
        </w:p>
        <w:p w14:paraId="0E5682A9" w14:textId="77777777" w:rsidR="00B21137" w:rsidRDefault="00B21137" w:rsidP="00B21137">
          <w:pPr>
            <w:pStyle w:val="Bibliografa"/>
            <w:ind w:left="720" w:hanging="720"/>
            <w:rPr>
              <w:noProof/>
              <w:lang w:val="en-US"/>
            </w:rPr>
          </w:pPr>
          <w:r>
            <w:rPr>
              <w:noProof/>
              <w:lang w:val="en-US"/>
            </w:rPr>
            <w:t xml:space="preserve">Ganotakis, P., &amp; Love, J. H. (2011). R&amp;D, Product Innovation, and Exporting Evidence from U.K. New Technology Based Firms. </w:t>
          </w:r>
          <w:r>
            <w:rPr>
              <w:i/>
              <w:iCs/>
              <w:noProof/>
              <w:lang w:val="en-US"/>
            </w:rPr>
            <w:t>Oxford Economic Papers, 63</w:t>
          </w:r>
          <w:r>
            <w:rPr>
              <w:noProof/>
              <w:lang w:val="en-US"/>
            </w:rPr>
            <w:t>(2), 279–306.</w:t>
          </w:r>
        </w:p>
        <w:p w14:paraId="27DF3303" w14:textId="77777777" w:rsidR="00B21137" w:rsidRDefault="00B21137" w:rsidP="00B21137">
          <w:pPr>
            <w:pStyle w:val="Bibliografa"/>
            <w:ind w:left="720" w:hanging="720"/>
            <w:rPr>
              <w:noProof/>
              <w:lang w:val="en-US"/>
            </w:rPr>
          </w:pPr>
          <w:r>
            <w:rPr>
              <w:noProof/>
              <w:lang w:val="en-US"/>
            </w:rPr>
            <w:lastRenderedPageBreak/>
            <w:t xml:space="preserve">Girma, S., Görg, H., &amp; Hanley, A. (2008). R&amp;D and Exporting: A comparison of British and Irish firms. </w:t>
          </w:r>
          <w:r>
            <w:rPr>
              <w:i/>
              <w:iCs/>
              <w:noProof/>
              <w:lang w:val="en-US"/>
            </w:rPr>
            <w:t>Review of World Economics, 144</w:t>
          </w:r>
          <w:r>
            <w:rPr>
              <w:noProof/>
              <w:lang w:val="en-US"/>
            </w:rPr>
            <w:t>(4), 750-773.</w:t>
          </w:r>
        </w:p>
        <w:p w14:paraId="38B4B49C" w14:textId="77777777" w:rsidR="00B21137" w:rsidRDefault="00B21137" w:rsidP="00B21137">
          <w:pPr>
            <w:pStyle w:val="Bibliografa"/>
            <w:ind w:left="720" w:hanging="720"/>
            <w:rPr>
              <w:noProof/>
              <w:lang w:val="en-US"/>
            </w:rPr>
          </w:pPr>
          <w:r>
            <w:rPr>
              <w:noProof/>
              <w:lang w:val="en-US"/>
            </w:rPr>
            <w:t xml:space="preserve">Golovko , E., &amp; Valentini, G. (2011). Exploring the Complementarity Between Innovation and Export for SMEs’ Growth. </w:t>
          </w:r>
          <w:r>
            <w:rPr>
              <w:i/>
              <w:iCs/>
              <w:noProof/>
              <w:lang w:val="en-US"/>
            </w:rPr>
            <w:t>Journal of International Business Studies, 42</w:t>
          </w:r>
          <w:r>
            <w:rPr>
              <w:noProof/>
              <w:lang w:val="en-US"/>
            </w:rPr>
            <w:t>(3), 362-80.</w:t>
          </w:r>
        </w:p>
        <w:p w14:paraId="07819932" w14:textId="77777777" w:rsidR="00B21137" w:rsidRDefault="00B21137" w:rsidP="00B21137">
          <w:pPr>
            <w:pStyle w:val="Bibliografa"/>
            <w:ind w:left="720" w:hanging="720"/>
            <w:rPr>
              <w:noProof/>
              <w:lang w:val="en-US"/>
            </w:rPr>
          </w:pPr>
          <w:r>
            <w:rPr>
              <w:noProof/>
              <w:lang w:val="en-US"/>
            </w:rPr>
            <w:t xml:space="preserve">Granger, C. (1969, July). Investigating Causal Relations by Econometric Models and Cross-Spectral Methods. </w:t>
          </w:r>
          <w:r>
            <w:rPr>
              <w:i/>
              <w:iCs/>
              <w:noProof/>
              <w:lang w:val="en-US"/>
            </w:rPr>
            <w:t>Econometrica, 37</w:t>
          </w:r>
          <w:r>
            <w:rPr>
              <w:noProof/>
              <w:lang w:val="en-US"/>
            </w:rPr>
            <w:t>(3), 424-38.</w:t>
          </w:r>
        </w:p>
        <w:p w14:paraId="11DEC272" w14:textId="77777777" w:rsidR="00B21137" w:rsidRDefault="00B21137" w:rsidP="00B21137">
          <w:pPr>
            <w:pStyle w:val="Bibliografa"/>
            <w:ind w:left="720" w:hanging="720"/>
            <w:rPr>
              <w:noProof/>
              <w:lang w:val="en-US"/>
            </w:rPr>
          </w:pPr>
          <w:r>
            <w:rPr>
              <w:noProof/>
              <w:lang w:val="en-US"/>
            </w:rPr>
            <w:t xml:space="preserve">Greenaway, D., &amp; Kneller, R. (2007). Firm Heterogeneity, Exporting and Foreign Direct Investment: A Survey. </w:t>
          </w:r>
          <w:r>
            <w:rPr>
              <w:i/>
              <w:iCs/>
              <w:noProof/>
              <w:lang w:val="en-US"/>
            </w:rPr>
            <w:t>The Economic Journal, 117</w:t>
          </w:r>
          <w:r>
            <w:rPr>
              <w:noProof/>
              <w:lang w:val="en-US"/>
            </w:rPr>
            <w:t>(517), F134-F161.</w:t>
          </w:r>
        </w:p>
        <w:p w14:paraId="29D65A7E" w14:textId="77777777" w:rsidR="00B21137" w:rsidRDefault="00B21137" w:rsidP="00B21137">
          <w:pPr>
            <w:pStyle w:val="Bibliografa"/>
            <w:ind w:left="720" w:hanging="720"/>
            <w:rPr>
              <w:noProof/>
              <w:lang w:val="en-US"/>
            </w:rPr>
          </w:pPr>
          <w:r>
            <w:rPr>
              <w:noProof/>
              <w:lang w:val="en-US"/>
            </w:rPr>
            <w:t xml:space="preserve">Greenhalgh, C., Taylor, P., &amp; Wilson, R. (1994). Innovation and export volumes and prices: A disaggregated study. </w:t>
          </w:r>
          <w:r>
            <w:rPr>
              <w:i/>
              <w:iCs/>
              <w:noProof/>
              <w:lang w:val="en-US"/>
            </w:rPr>
            <w:t>Oxford Economic Papers, 46</w:t>
          </w:r>
          <w:r>
            <w:rPr>
              <w:noProof/>
              <w:lang w:val="en-US"/>
            </w:rPr>
            <w:t>, 102–134.</w:t>
          </w:r>
        </w:p>
        <w:p w14:paraId="1F5A6DC4" w14:textId="77777777" w:rsidR="00B21137" w:rsidRDefault="00B21137" w:rsidP="00B21137">
          <w:pPr>
            <w:pStyle w:val="Bibliografa"/>
            <w:ind w:left="720" w:hanging="720"/>
            <w:rPr>
              <w:noProof/>
              <w:lang w:val="en-US"/>
            </w:rPr>
          </w:pPr>
          <w:r>
            <w:rPr>
              <w:noProof/>
              <w:lang w:val="en-US"/>
            </w:rPr>
            <w:t xml:space="preserve">Griliches, Z. (1986). Productivity, R&amp;D, and Basic Research at the Firm Level in the 1970s, is there Still a Relationshiph. </w:t>
          </w:r>
          <w:r>
            <w:rPr>
              <w:i/>
              <w:iCs/>
              <w:noProof/>
              <w:lang w:val="en-US"/>
            </w:rPr>
            <w:t>American Economic Review, 1</w:t>
          </w:r>
          <w:r>
            <w:rPr>
              <w:noProof/>
              <w:lang w:val="en-US"/>
            </w:rPr>
            <w:t>(76).</w:t>
          </w:r>
        </w:p>
        <w:p w14:paraId="6B31B172" w14:textId="77777777" w:rsidR="00B21137" w:rsidRDefault="00B21137" w:rsidP="00B21137">
          <w:pPr>
            <w:pStyle w:val="Bibliografa"/>
            <w:ind w:left="720" w:hanging="720"/>
            <w:rPr>
              <w:noProof/>
              <w:lang w:val="en-US"/>
            </w:rPr>
          </w:pPr>
          <w:r>
            <w:rPr>
              <w:noProof/>
              <w:lang w:val="en-US"/>
            </w:rPr>
            <w:t xml:space="preserve">Grossman, G. M., &amp; Helpman, E. (1991). </w:t>
          </w:r>
          <w:r>
            <w:rPr>
              <w:i/>
              <w:iCs/>
              <w:noProof/>
              <w:lang w:val="en-US"/>
            </w:rPr>
            <w:t>Innovation and growth in the global economy.</w:t>
          </w:r>
          <w:r>
            <w:rPr>
              <w:noProof/>
              <w:lang w:val="en-US"/>
            </w:rPr>
            <w:t xml:space="preserve"> Cambridge, MA: MIT Press.</w:t>
          </w:r>
        </w:p>
        <w:p w14:paraId="6C7159EC" w14:textId="77777777" w:rsidR="00B21137" w:rsidRDefault="00B21137" w:rsidP="00B21137">
          <w:pPr>
            <w:pStyle w:val="Bibliografa"/>
            <w:ind w:left="720" w:hanging="720"/>
            <w:rPr>
              <w:noProof/>
              <w:lang w:val="en-US"/>
            </w:rPr>
          </w:pPr>
          <w:r>
            <w:rPr>
              <w:noProof/>
              <w:lang w:val="en-US"/>
            </w:rPr>
            <w:t xml:space="preserve">Harris, R., &amp; Li, Q. C. (2009). Exporting, R&amp;D, and Absorptive Capacity in UK Establishments. </w:t>
          </w:r>
          <w:r>
            <w:rPr>
              <w:i/>
              <w:iCs/>
              <w:noProof/>
              <w:lang w:val="en-US"/>
            </w:rPr>
            <w:t>Oxford Economic Papers, 61</w:t>
          </w:r>
          <w:r>
            <w:rPr>
              <w:noProof/>
              <w:lang w:val="en-US"/>
            </w:rPr>
            <w:t>(1), 74–103.</w:t>
          </w:r>
        </w:p>
        <w:p w14:paraId="5393A825" w14:textId="77777777" w:rsidR="00B21137" w:rsidRDefault="00B21137" w:rsidP="00B21137">
          <w:pPr>
            <w:pStyle w:val="Bibliografa"/>
            <w:ind w:left="720" w:hanging="720"/>
            <w:rPr>
              <w:noProof/>
              <w:lang w:val="en-US"/>
            </w:rPr>
          </w:pPr>
          <w:r>
            <w:rPr>
              <w:noProof/>
              <w:lang w:val="en-US"/>
            </w:rPr>
            <w:t xml:space="preserve">Hitt, M. A., Hoskisson, R. E., &amp; Hicheon, K. (1997). International Diversification: Effects on Innovation and Firm Performance in Product-Diversified Firms. </w:t>
          </w:r>
          <w:r>
            <w:rPr>
              <w:i/>
              <w:iCs/>
              <w:noProof/>
              <w:lang w:val="en-US"/>
            </w:rPr>
            <w:t>Academy of Management Journal, 40</w:t>
          </w:r>
          <w:r>
            <w:rPr>
              <w:noProof/>
              <w:lang w:val="en-US"/>
            </w:rPr>
            <w:t>(4), 767–98.</w:t>
          </w:r>
        </w:p>
        <w:p w14:paraId="62A6858E" w14:textId="77777777" w:rsidR="00B21137" w:rsidRDefault="00B21137" w:rsidP="00B21137">
          <w:pPr>
            <w:pStyle w:val="Bibliografa"/>
            <w:ind w:left="720" w:hanging="720"/>
            <w:rPr>
              <w:noProof/>
              <w:lang w:val="en-US"/>
            </w:rPr>
          </w:pPr>
          <w:r>
            <w:rPr>
              <w:noProof/>
              <w:lang w:val="en-US"/>
            </w:rPr>
            <w:t xml:space="preserve">Hoekman, B. M., Maskus, K. E., &amp; Saggi, K. (2004). </w:t>
          </w:r>
          <w:r>
            <w:rPr>
              <w:i/>
              <w:iCs/>
              <w:noProof/>
              <w:lang w:val="en-US"/>
            </w:rPr>
            <w:t>Transfer of technology to developing countries : unilateral and multilateral policy options.</w:t>
          </w:r>
          <w:r>
            <w:rPr>
              <w:noProof/>
              <w:lang w:val="en-US"/>
            </w:rPr>
            <w:t xml:space="preserve"> Policy Research Working Paper Series 3332, The World Bank.</w:t>
          </w:r>
        </w:p>
        <w:p w14:paraId="295E8AEE" w14:textId="77777777" w:rsidR="00B21137" w:rsidRPr="00B21137" w:rsidRDefault="00B21137" w:rsidP="00B21137">
          <w:pPr>
            <w:pStyle w:val="Bibliografa"/>
            <w:ind w:left="720" w:hanging="720"/>
            <w:rPr>
              <w:noProof/>
              <w:lang w:val="es-ES"/>
            </w:rPr>
          </w:pPr>
          <w:r>
            <w:rPr>
              <w:noProof/>
              <w:lang w:val="en-US"/>
            </w:rPr>
            <w:t xml:space="preserve">Hortinha, P., Lages, C., &amp; Lages, L. F. (2011). The Trade-Off Between Customer and Technology Orientations: Impact on Innovation Capabilities and Export Performance. </w:t>
          </w:r>
          <w:r w:rsidRPr="00B21137">
            <w:rPr>
              <w:i/>
              <w:iCs/>
              <w:noProof/>
              <w:lang w:val="es-ES"/>
            </w:rPr>
            <w:t>Journal of International Marketing, 19</w:t>
          </w:r>
          <w:r w:rsidRPr="00B21137">
            <w:rPr>
              <w:noProof/>
              <w:lang w:val="es-ES"/>
            </w:rPr>
            <w:t>(3), 36–58.</w:t>
          </w:r>
        </w:p>
        <w:p w14:paraId="2B0486FB" w14:textId="77777777" w:rsidR="00B21137" w:rsidRDefault="00B21137" w:rsidP="00B21137">
          <w:pPr>
            <w:pStyle w:val="Bibliografa"/>
            <w:ind w:left="720" w:hanging="720"/>
            <w:rPr>
              <w:noProof/>
              <w:lang w:val="en-US"/>
            </w:rPr>
          </w:pPr>
          <w:r w:rsidRPr="00B21137">
            <w:rPr>
              <w:noProof/>
              <w:lang w:val="es-ES"/>
            </w:rPr>
            <w:t xml:space="preserve">Inter-American Development Bank. (2010). </w:t>
          </w:r>
          <w:r w:rsidRPr="00B21137">
            <w:rPr>
              <w:i/>
              <w:iCs/>
              <w:noProof/>
              <w:lang w:val="es-ES"/>
            </w:rPr>
            <w:t>La era de la productividad: Cómo transformar las economías desde sus cimientos.</w:t>
          </w:r>
          <w:r w:rsidRPr="00B21137">
            <w:rPr>
              <w:noProof/>
              <w:lang w:val="es-ES"/>
            </w:rPr>
            <w:t xml:space="preserve"> </w:t>
          </w:r>
          <w:r>
            <w:rPr>
              <w:noProof/>
              <w:lang w:val="en-US"/>
            </w:rPr>
            <w:t>(C. Pagés, Ed.) IDB Publications (Books).</w:t>
          </w:r>
        </w:p>
        <w:p w14:paraId="67BB1FB3" w14:textId="77777777" w:rsidR="00B21137" w:rsidRDefault="00B21137" w:rsidP="00B21137">
          <w:pPr>
            <w:pStyle w:val="Bibliografa"/>
            <w:ind w:left="720" w:hanging="720"/>
            <w:rPr>
              <w:noProof/>
              <w:lang w:val="en-US"/>
            </w:rPr>
          </w:pPr>
          <w:r>
            <w:rPr>
              <w:noProof/>
              <w:lang w:val="en-US"/>
            </w:rPr>
            <w:t xml:space="preserve">Ito, K., &amp; Pucik, V. (1993). R&amp;D Spending, Domestic Competition, and Export Performance of Japanese Manufacturing Firms. </w:t>
          </w:r>
          <w:r>
            <w:rPr>
              <w:i/>
              <w:iCs/>
              <w:noProof/>
              <w:lang w:val="en-US"/>
            </w:rPr>
            <w:t>Strategic Management Journal, 14</w:t>
          </w:r>
          <w:r>
            <w:rPr>
              <w:noProof/>
              <w:lang w:val="en-US"/>
            </w:rPr>
            <w:t>, 61-75.</w:t>
          </w:r>
        </w:p>
        <w:p w14:paraId="10BC1209" w14:textId="77777777" w:rsidR="00B21137" w:rsidRDefault="00B21137" w:rsidP="00B21137">
          <w:pPr>
            <w:pStyle w:val="Bibliografa"/>
            <w:ind w:left="720" w:hanging="720"/>
            <w:rPr>
              <w:noProof/>
              <w:lang w:val="en-US"/>
            </w:rPr>
          </w:pPr>
          <w:r>
            <w:rPr>
              <w:noProof/>
              <w:lang w:val="en-US"/>
            </w:rPr>
            <w:t xml:space="preserve">Kleinknecht, A. (1987). Measuring R&amp;D in Small Firms: How Much Are We Missing? </w:t>
          </w:r>
          <w:r>
            <w:rPr>
              <w:i/>
              <w:iCs/>
              <w:noProof/>
              <w:lang w:val="en-US"/>
            </w:rPr>
            <w:t>Journal of Industrial Economics, 36</w:t>
          </w:r>
          <w:r>
            <w:rPr>
              <w:noProof/>
              <w:lang w:val="en-US"/>
            </w:rPr>
            <w:t>(2), 253–56.</w:t>
          </w:r>
        </w:p>
        <w:p w14:paraId="1A0CAE5A" w14:textId="77777777" w:rsidR="00B21137" w:rsidRDefault="00B21137" w:rsidP="00B21137">
          <w:pPr>
            <w:pStyle w:val="Bibliografa"/>
            <w:ind w:left="720" w:hanging="720"/>
            <w:rPr>
              <w:noProof/>
              <w:lang w:val="en-US"/>
            </w:rPr>
          </w:pPr>
          <w:r>
            <w:rPr>
              <w:noProof/>
              <w:lang w:val="en-US"/>
            </w:rPr>
            <w:lastRenderedPageBreak/>
            <w:t xml:space="preserve">Kumar, N., &amp; Saqib, M. (1996). Firm Size, Opportunities for Adaptation and In-House R&amp;D Activity in Developing Countries: The Case of Indian Manufacturing. </w:t>
          </w:r>
          <w:r>
            <w:rPr>
              <w:i/>
              <w:iCs/>
              <w:noProof/>
              <w:lang w:val="en-US"/>
            </w:rPr>
            <w:t>Research Policy, 25</w:t>
          </w:r>
          <w:r>
            <w:rPr>
              <w:noProof/>
              <w:lang w:val="en-US"/>
            </w:rPr>
            <w:t>(5), 713–22.</w:t>
          </w:r>
        </w:p>
        <w:p w14:paraId="73896651" w14:textId="77777777" w:rsidR="00B21137" w:rsidRDefault="00B21137" w:rsidP="00B21137">
          <w:pPr>
            <w:pStyle w:val="Bibliografa"/>
            <w:ind w:left="720" w:hanging="720"/>
            <w:rPr>
              <w:noProof/>
              <w:lang w:val="en-US"/>
            </w:rPr>
          </w:pPr>
          <w:r>
            <w:rPr>
              <w:noProof/>
              <w:lang w:val="en-US"/>
            </w:rPr>
            <w:t xml:space="preserve">Kyläheiko, K., Jantunen, A., &amp; Puumalainen, K. (2011). Innovation and Internationalization as Growth Strategies: The Role of Technological Capabilities and Appropriability. </w:t>
          </w:r>
          <w:r>
            <w:rPr>
              <w:i/>
              <w:iCs/>
              <w:noProof/>
              <w:lang w:val="en-US"/>
            </w:rPr>
            <w:t>International Business Review, 20</w:t>
          </w:r>
          <w:r>
            <w:rPr>
              <w:noProof/>
              <w:lang w:val="en-US"/>
            </w:rPr>
            <w:t>(5), 508–520.</w:t>
          </w:r>
        </w:p>
        <w:p w14:paraId="79273765" w14:textId="77777777" w:rsidR="00B21137" w:rsidRDefault="00B21137" w:rsidP="00B21137">
          <w:pPr>
            <w:pStyle w:val="Bibliografa"/>
            <w:ind w:left="720" w:hanging="720"/>
            <w:rPr>
              <w:noProof/>
              <w:lang w:val="en-US"/>
            </w:rPr>
          </w:pPr>
          <w:r>
            <w:rPr>
              <w:noProof/>
              <w:lang w:val="en-US"/>
            </w:rPr>
            <w:t xml:space="preserve">Lachenmaier, S., &amp; Wöbmann, L. (2006). Does Innovation Cause Exports? Evidence from Exogenous Innovation Impulses and Obstacles. Using German Micro Data. </w:t>
          </w:r>
          <w:r>
            <w:rPr>
              <w:i/>
              <w:iCs/>
              <w:noProof/>
              <w:lang w:val="en-US"/>
            </w:rPr>
            <w:t>Oxford Economic Paper, 58</w:t>
          </w:r>
          <w:r>
            <w:rPr>
              <w:noProof/>
              <w:lang w:val="en-US"/>
            </w:rPr>
            <w:t>(2), 317-350.</w:t>
          </w:r>
        </w:p>
        <w:p w14:paraId="70851533" w14:textId="77777777" w:rsidR="00B21137" w:rsidRDefault="00B21137" w:rsidP="00B21137">
          <w:pPr>
            <w:pStyle w:val="Bibliografa"/>
            <w:ind w:left="720" w:hanging="720"/>
            <w:rPr>
              <w:noProof/>
              <w:lang w:val="en-US"/>
            </w:rPr>
          </w:pPr>
          <w:r>
            <w:rPr>
              <w:noProof/>
              <w:lang w:val="en-US"/>
            </w:rPr>
            <w:t xml:space="preserve">Lefebvre, É., Lefebvre, L. A., &amp; Bourgault, M. (1998). R&amp;D-Related Capabilities as Determinants of Export Performance. </w:t>
          </w:r>
          <w:r>
            <w:rPr>
              <w:i/>
              <w:iCs/>
              <w:noProof/>
              <w:lang w:val="en-US"/>
            </w:rPr>
            <w:t>Small Business Economics, 10</w:t>
          </w:r>
          <w:r>
            <w:rPr>
              <w:noProof/>
              <w:lang w:val="en-US"/>
            </w:rPr>
            <w:t>(4), 365–77.</w:t>
          </w:r>
        </w:p>
        <w:p w14:paraId="3C8B3AF1" w14:textId="77777777" w:rsidR="00B21137" w:rsidRDefault="00B21137" w:rsidP="00B21137">
          <w:pPr>
            <w:pStyle w:val="Bibliografa"/>
            <w:ind w:left="720" w:hanging="720"/>
            <w:rPr>
              <w:noProof/>
              <w:lang w:val="en-US"/>
            </w:rPr>
          </w:pPr>
          <w:r>
            <w:rPr>
              <w:noProof/>
              <w:lang w:val="en-US"/>
            </w:rPr>
            <w:t xml:space="preserve">Leonidou, L., Katsikeas, C., Palihawadana, D., &amp; Spyropoulou, S. (2007). An analytical review of the factors stimulating smaller firms to export: Implications for policy-makers. </w:t>
          </w:r>
          <w:r>
            <w:rPr>
              <w:i/>
              <w:iCs/>
              <w:noProof/>
              <w:lang w:val="en-US"/>
            </w:rPr>
            <w:t>International Marketing Review, 6</w:t>
          </w:r>
          <w:r>
            <w:rPr>
              <w:noProof/>
              <w:lang w:val="en-US"/>
            </w:rPr>
            <w:t>(24), 735-770.</w:t>
          </w:r>
        </w:p>
        <w:p w14:paraId="4460FB4E" w14:textId="77777777" w:rsidR="00B21137" w:rsidRDefault="00B21137" w:rsidP="00B21137">
          <w:pPr>
            <w:pStyle w:val="Bibliografa"/>
            <w:ind w:left="720" w:hanging="720"/>
            <w:rPr>
              <w:noProof/>
              <w:lang w:val="en-US"/>
            </w:rPr>
          </w:pPr>
          <w:r>
            <w:rPr>
              <w:noProof/>
              <w:lang w:val="en-US"/>
            </w:rPr>
            <w:t xml:space="preserve">Lópes-Baso, E., &amp; Motellón, E. (2013). </w:t>
          </w:r>
          <w:r>
            <w:rPr>
              <w:i/>
              <w:iCs/>
              <w:noProof/>
              <w:lang w:val="en-US"/>
            </w:rPr>
            <w:t>Firm exports, innovation,...and regions.</w:t>
          </w:r>
          <w:r>
            <w:rPr>
              <w:noProof/>
              <w:lang w:val="en-US"/>
            </w:rPr>
            <w:t xml:space="preserve"> Working Paper, Research Institute of Applied Economics.</w:t>
          </w:r>
        </w:p>
        <w:p w14:paraId="5795AB50" w14:textId="77777777" w:rsidR="00B21137" w:rsidRDefault="00B21137" w:rsidP="00B21137">
          <w:pPr>
            <w:pStyle w:val="Bibliografa"/>
            <w:ind w:left="720" w:hanging="720"/>
            <w:rPr>
              <w:noProof/>
              <w:lang w:val="en-US"/>
            </w:rPr>
          </w:pPr>
          <w:r>
            <w:rPr>
              <w:noProof/>
              <w:lang w:val="en-US"/>
            </w:rPr>
            <w:t xml:space="preserve">López Rodríguez, J., &amp; García Rodríguez, R. M. (2005). Technology and export behaviour: A resource-based view approach. </w:t>
          </w:r>
          <w:r>
            <w:rPr>
              <w:i/>
              <w:iCs/>
              <w:noProof/>
              <w:lang w:val="en-US"/>
            </w:rPr>
            <w:t>International Business Review, 14</w:t>
          </w:r>
          <w:r>
            <w:rPr>
              <w:noProof/>
              <w:lang w:val="en-US"/>
            </w:rPr>
            <w:t>, 539-557.</w:t>
          </w:r>
        </w:p>
        <w:p w14:paraId="23D9FCF2" w14:textId="77777777" w:rsidR="00B21137" w:rsidRDefault="00B21137" w:rsidP="00B21137">
          <w:pPr>
            <w:pStyle w:val="Bibliografa"/>
            <w:ind w:left="720" w:hanging="720"/>
            <w:rPr>
              <w:noProof/>
              <w:lang w:val="en-US"/>
            </w:rPr>
          </w:pPr>
          <w:r>
            <w:rPr>
              <w:noProof/>
              <w:lang w:val="en-US"/>
            </w:rPr>
            <w:t xml:space="preserve">Love, J. H., &amp; Mansury, M. A. (2009). Exporting and Productivity in Business Services: Evidence from the United States. </w:t>
          </w:r>
          <w:r>
            <w:rPr>
              <w:i/>
              <w:iCs/>
              <w:noProof/>
              <w:lang w:val="en-US"/>
            </w:rPr>
            <w:t>International Business Review, 18</w:t>
          </w:r>
          <w:r>
            <w:rPr>
              <w:noProof/>
              <w:lang w:val="en-US"/>
            </w:rPr>
            <w:t>(6), 630–42.</w:t>
          </w:r>
        </w:p>
        <w:p w14:paraId="7CC9A46E" w14:textId="77777777" w:rsidR="00B21137" w:rsidRDefault="00B21137" w:rsidP="00B21137">
          <w:pPr>
            <w:pStyle w:val="Bibliografa"/>
            <w:ind w:left="720" w:hanging="720"/>
            <w:rPr>
              <w:noProof/>
              <w:lang w:val="en-US"/>
            </w:rPr>
          </w:pPr>
          <w:r>
            <w:rPr>
              <w:noProof/>
              <w:lang w:val="en-US"/>
            </w:rPr>
            <w:t xml:space="preserve">Miller, D., &amp; Shamsie, J. (1996). The Resource-Based View of the Firm in Two Environments: The Hollywood Film Studios from 1936 to 1965. </w:t>
          </w:r>
          <w:r>
            <w:rPr>
              <w:i/>
              <w:iCs/>
              <w:noProof/>
              <w:lang w:val="en-US"/>
            </w:rPr>
            <w:t>The Academy of Management Journal, 39</w:t>
          </w:r>
          <w:r>
            <w:rPr>
              <w:noProof/>
              <w:lang w:val="en-US"/>
            </w:rPr>
            <w:t>(3), 519-543.</w:t>
          </w:r>
        </w:p>
        <w:p w14:paraId="5EB60BF7" w14:textId="77777777" w:rsidR="00B21137" w:rsidRDefault="00B21137" w:rsidP="00B21137">
          <w:pPr>
            <w:pStyle w:val="Bibliografa"/>
            <w:ind w:left="720" w:hanging="720"/>
            <w:rPr>
              <w:noProof/>
              <w:lang w:val="en-US"/>
            </w:rPr>
          </w:pPr>
          <w:r>
            <w:rPr>
              <w:noProof/>
              <w:lang w:val="en-US"/>
            </w:rPr>
            <w:t xml:space="preserve">Monreal-Pérez, J., Aragón-Sánchez, A., &amp; Sánchez-Marín, G. (2012). A longitudinal study of the relationship between export activity and innovation in the Spanish firm: The moderating role of productivity. </w:t>
          </w:r>
          <w:r>
            <w:rPr>
              <w:i/>
              <w:iCs/>
              <w:noProof/>
              <w:lang w:val="en-US"/>
            </w:rPr>
            <w:t>International Business Review</w:t>
          </w:r>
          <w:r>
            <w:rPr>
              <w:noProof/>
              <w:lang w:val="en-US"/>
            </w:rPr>
            <w:t>, 862-877.</w:t>
          </w:r>
        </w:p>
        <w:p w14:paraId="08F5F440" w14:textId="77777777" w:rsidR="00B21137" w:rsidRDefault="00B21137" w:rsidP="00B21137">
          <w:pPr>
            <w:pStyle w:val="Bibliografa"/>
            <w:ind w:left="720" w:hanging="720"/>
            <w:rPr>
              <w:noProof/>
              <w:lang w:val="en-US"/>
            </w:rPr>
          </w:pPr>
          <w:r>
            <w:rPr>
              <w:noProof/>
              <w:lang w:val="en-US"/>
            </w:rPr>
            <w:t xml:space="preserve">Nonaka, I., &amp; Takeuchi, H. (1995). </w:t>
          </w:r>
          <w:r>
            <w:rPr>
              <w:i/>
              <w:iCs/>
              <w:noProof/>
              <w:lang w:val="en-US"/>
            </w:rPr>
            <w:t>The Knowledge-Creating Company.</w:t>
          </w:r>
          <w:r>
            <w:rPr>
              <w:noProof/>
              <w:lang w:val="en-US"/>
            </w:rPr>
            <w:t xml:space="preserve"> New York, NY: Oxford University Press.</w:t>
          </w:r>
        </w:p>
        <w:p w14:paraId="5EA7F5D8" w14:textId="77777777" w:rsidR="00B21137" w:rsidRDefault="00B21137" w:rsidP="00B21137">
          <w:pPr>
            <w:pStyle w:val="Bibliografa"/>
            <w:ind w:left="720" w:hanging="720"/>
            <w:rPr>
              <w:noProof/>
              <w:lang w:val="en-US"/>
            </w:rPr>
          </w:pPr>
          <w:r>
            <w:rPr>
              <w:noProof/>
              <w:lang w:val="en-US"/>
            </w:rPr>
            <w:t xml:space="preserve">OCDE &amp; Eurostat. (2005). </w:t>
          </w:r>
          <w:r>
            <w:rPr>
              <w:i/>
              <w:iCs/>
              <w:noProof/>
              <w:lang w:val="en-US"/>
            </w:rPr>
            <w:t>Oslo manual. The measurement of Scientific and Technological Activities. Guidelines for Collecting and Interpreting Innovation Data</w:t>
          </w:r>
          <w:r>
            <w:rPr>
              <w:noProof/>
              <w:lang w:val="en-US"/>
            </w:rPr>
            <w:t xml:space="preserve"> (3ª edición ed.). París: OCDE/Eurostat.</w:t>
          </w:r>
        </w:p>
        <w:p w14:paraId="6C8F3AF4" w14:textId="77777777" w:rsidR="00B21137" w:rsidRDefault="00B21137" w:rsidP="00B21137">
          <w:pPr>
            <w:pStyle w:val="Bibliografa"/>
            <w:ind w:left="720" w:hanging="720"/>
            <w:rPr>
              <w:noProof/>
              <w:lang w:val="en-US"/>
            </w:rPr>
          </w:pPr>
          <w:r>
            <w:rPr>
              <w:noProof/>
              <w:lang w:val="en-US"/>
            </w:rPr>
            <w:lastRenderedPageBreak/>
            <w:t xml:space="preserve">OECD. (2012). </w:t>
          </w:r>
          <w:r>
            <w:rPr>
              <w:i/>
              <w:iCs/>
              <w:noProof/>
              <w:lang w:val="en-US"/>
            </w:rPr>
            <w:t>OECD Science Technology and Industry Outlook 2012.</w:t>
          </w:r>
          <w:r>
            <w:rPr>
              <w:noProof/>
              <w:lang w:val="en-US"/>
            </w:rPr>
            <w:t xml:space="preserve"> </w:t>
          </w:r>
        </w:p>
        <w:p w14:paraId="4DD59A86" w14:textId="77777777" w:rsidR="00B21137" w:rsidRDefault="00B21137" w:rsidP="00B21137">
          <w:pPr>
            <w:pStyle w:val="Bibliografa"/>
            <w:ind w:left="720" w:hanging="720"/>
            <w:rPr>
              <w:noProof/>
              <w:lang w:val="en-US"/>
            </w:rPr>
          </w:pPr>
          <w:r>
            <w:rPr>
              <w:noProof/>
              <w:lang w:val="en-US"/>
            </w:rPr>
            <w:t xml:space="preserve">Pavitt, K. (1984). Sectoral Patterns of Technical Change: Towards a Taxonomy and Theory. </w:t>
          </w:r>
          <w:r>
            <w:rPr>
              <w:i/>
              <w:iCs/>
              <w:noProof/>
              <w:lang w:val="en-US"/>
            </w:rPr>
            <w:t>Research Policy</w:t>
          </w:r>
          <w:r>
            <w:rPr>
              <w:noProof/>
              <w:lang w:val="en-US"/>
            </w:rPr>
            <w:t>(13), 343-73.</w:t>
          </w:r>
        </w:p>
        <w:p w14:paraId="1695F880" w14:textId="77777777" w:rsidR="00B21137" w:rsidRDefault="00B21137" w:rsidP="00B21137">
          <w:pPr>
            <w:pStyle w:val="Bibliografa"/>
            <w:ind w:left="720" w:hanging="720"/>
            <w:rPr>
              <w:noProof/>
              <w:lang w:val="en-US"/>
            </w:rPr>
          </w:pPr>
          <w:r>
            <w:rPr>
              <w:noProof/>
              <w:lang w:val="en-US"/>
            </w:rPr>
            <w:t xml:space="preserve">Pavitt, K. (1991). What makes basic research economically useful? </w:t>
          </w:r>
          <w:r>
            <w:rPr>
              <w:i/>
              <w:iCs/>
              <w:noProof/>
              <w:lang w:val="en-US"/>
            </w:rPr>
            <w:t>Research Policy, 20</w:t>
          </w:r>
          <w:r>
            <w:rPr>
              <w:noProof/>
              <w:lang w:val="en-US"/>
            </w:rPr>
            <w:t>, 109–119.</w:t>
          </w:r>
        </w:p>
        <w:p w14:paraId="126AF69B" w14:textId="77777777" w:rsidR="00B21137" w:rsidRPr="00B21137" w:rsidRDefault="00B21137" w:rsidP="00B21137">
          <w:pPr>
            <w:pStyle w:val="Bibliografa"/>
            <w:ind w:left="720" w:hanging="720"/>
            <w:rPr>
              <w:noProof/>
              <w:lang w:val="es-ES"/>
            </w:rPr>
          </w:pPr>
          <w:r>
            <w:rPr>
              <w:noProof/>
              <w:lang w:val="en-US"/>
            </w:rPr>
            <w:t xml:space="preserve">Pla-Barber, J., &amp; Alegre, J. (2007). Analysing the link between export intensity, innovation and firm size in a science-based industry. </w:t>
          </w:r>
          <w:r w:rsidRPr="00B21137">
            <w:rPr>
              <w:i/>
              <w:iCs/>
              <w:noProof/>
              <w:lang w:val="es-ES"/>
            </w:rPr>
            <w:t>International Business Review, 16</w:t>
          </w:r>
          <w:r w:rsidRPr="00B21137">
            <w:rPr>
              <w:noProof/>
              <w:lang w:val="es-ES"/>
            </w:rPr>
            <w:t>(3), 275-293.</w:t>
          </w:r>
        </w:p>
        <w:p w14:paraId="2C836350" w14:textId="77777777" w:rsidR="00B21137" w:rsidRPr="00B21137" w:rsidRDefault="00B21137" w:rsidP="00B21137">
          <w:pPr>
            <w:pStyle w:val="Bibliografa"/>
            <w:ind w:left="720" w:hanging="720"/>
            <w:rPr>
              <w:noProof/>
              <w:lang w:val="en-GB"/>
            </w:rPr>
          </w:pPr>
          <w:r>
            <w:rPr>
              <w:noProof/>
            </w:rPr>
            <w:t xml:space="preserve">Programa Innovación Tecnológica - Ministerio de Economía. (1997). </w:t>
          </w:r>
          <w:r>
            <w:rPr>
              <w:i/>
              <w:iCs/>
              <w:noProof/>
            </w:rPr>
            <w:t>Innovación Tecnológica en la Industria Chilena: Análisis de una Encuesta.</w:t>
          </w:r>
          <w:r>
            <w:rPr>
              <w:noProof/>
            </w:rPr>
            <w:t xml:space="preserve"> </w:t>
          </w:r>
          <w:r w:rsidRPr="00B21137">
            <w:rPr>
              <w:noProof/>
              <w:lang w:val="en-GB"/>
            </w:rPr>
            <w:t>Santiago de Chile.</w:t>
          </w:r>
        </w:p>
        <w:p w14:paraId="4785C715" w14:textId="77777777" w:rsidR="00B21137" w:rsidRDefault="00B21137" w:rsidP="00B21137">
          <w:pPr>
            <w:pStyle w:val="Bibliografa"/>
            <w:ind w:left="720" w:hanging="720"/>
            <w:rPr>
              <w:noProof/>
              <w:lang w:val="en-US"/>
            </w:rPr>
          </w:pPr>
          <w:r>
            <w:rPr>
              <w:noProof/>
              <w:lang w:val="en-US"/>
            </w:rPr>
            <w:t xml:space="preserve">Relationship Between Innovativeness, Quality, Growth, Profitability and Market Value. (2005). </w:t>
          </w:r>
          <w:r>
            <w:rPr>
              <w:i/>
              <w:iCs/>
              <w:noProof/>
              <w:lang w:val="en-US"/>
            </w:rPr>
            <w:t>Strategic Management Journal, 26</w:t>
          </w:r>
          <w:r>
            <w:rPr>
              <w:noProof/>
              <w:lang w:val="en-US"/>
            </w:rPr>
            <w:t>(6), 555–75.</w:t>
          </w:r>
        </w:p>
        <w:p w14:paraId="7233545B" w14:textId="77777777" w:rsidR="00B21137" w:rsidRDefault="00B21137" w:rsidP="00B21137">
          <w:pPr>
            <w:pStyle w:val="Bibliografa"/>
            <w:ind w:left="720" w:hanging="720"/>
            <w:rPr>
              <w:noProof/>
              <w:lang w:val="en-US"/>
            </w:rPr>
          </w:pPr>
          <w:r>
            <w:rPr>
              <w:noProof/>
              <w:lang w:val="en-US"/>
            </w:rPr>
            <w:t xml:space="preserve">Salomon, R., &amp; Shaver, J. (2005). Learning by exporting: new insights from examining firm innovation. </w:t>
          </w:r>
          <w:r>
            <w:rPr>
              <w:i/>
              <w:iCs/>
              <w:noProof/>
              <w:lang w:val="en-US"/>
            </w:rPr>
            <w:t>Journal of Economics &amp; Management Strategy, 14</w:t>
          </w:r>
          <w:r>
            <w:rPr>
              <w:noProof/>
              <w:lang w:val="en-US"/>
            </w:rPr>
            <w:t>(2), 431-460.</w:t>
          </w:r>
        </w:p>
        <w:p w14:paraId="36381E32" w14:textId="77777777" w:rsidR="00B21137" w:rsidRDefault="00B21137" w:rsidP="00B21137">
          <w:pPr>
            <w:pStyle w:val="Bibliografa"/>
            <w:ind w:left="720" w:hanging="720"/>
            <w:rPr>
              <w:noProof/>
              <w:lang w:val="en-US"/>
            </w:rPr>
          </w:pPr>
          <w:r>
            <w:rPr>
              <w:noProof/>
              <w:lang w:val="en-US"/>
            </w:rPr>
            <w:t xml:space="preserve">Şeker, M. (2012). Importing, Exporting, and Innovation in Developing Countries. </w:t>
          </w:r>
          <w:r>
            <w:rPr>
              <w:i/>
              <w:iCs/>
              <w:noProof/>
              <w:lang w:val="en-US"/>
            </w:rPr>
            <w:t>Review of International Economics, 20</w:t>
          </w:r>
          <w:r>
            <w:rPr>
              <w:noProof/>
              <w:lang w:val="en-US"/>
            </w:rPr>
            <w:t>, 299-314. doi:10.1111/j.1467-9396.2012.01023.x</w:t>
          </w:r>
        </w:p>
        <w:p w14:paraId="21EB36D0" w14:textId="77777777" w:rsidR="00B21137" w:rsidRDefault="00B21137" w:rsidP="00B21137">
          <w:pPr>
            <w:pStyle w:val="Bibliografa"/>
            <w:ind w:left="720" w:hanging="720"/>
            <w:rPr>
              <w:noProof/>
              <w:lang w:val="en-US"/>
            </w:rPr>
          </w:pPr>
          <w:r>
            <w:rPr>
              <w:noProof/>
              <w:lang w:val="en-US"/>
            </w:rPr>
            <w:t xml:space="preserve">Silva, M., &amp; Leitão, J. (2007). What determines the entrepreneurial innovative capability of Portuguese industrial firms? </w:t>
          </w:r>
          <w:r>
            <w:rPr>
              <w:i/>
              <w:iCs/>
              <w:noProof/>
              <w:lang w:val="en-US"/>
            </w:rPr>
            <w:t>Munich Personal RePEc Archive Paper</w:t>
          </w:r>
          <w:r>
            <w:rPr>
              <w:noProof/>
              <w:lang w:val="en-US"/>
            </w:rPr>
            <w:t>(5216).</w:t>
          </w:r>
        </w:p>
        <w:p w14:paraId="57A28A73" w14:textId="77777777" w:rsidR="00B21137" w:rsidRDefault="00B21137" w:rsidP="00B21137">
          <w:pPr>
            <w:pStyle w:val="Bibliografa"/>
            <w:ind w:left="720" w:hanging="720"/>
            <w:rPr>
              <w:noProof/>
              <w:lang w:val="en-US"/>
            </w:rPr>
          </w:pPr>
          <w:r>
            <w:rPr>
              <w:noProof/>
              <w:lang w:val="en-US"/>
            </w:rPr>
            <w:t xml:space="preserve">Smith, V., Strojer Madsen , E., &amp; Dilling-Hansen, M. (2002). Do R&amp;D Investments Affect Export Performance. </w:t>
          </w:r>
          <w:r>
            <w:rPr>
              <w:i/>
              <w:iCs/>
              <w:noProof/>
              <w:lang w:val="en-US"/>
            </w:rPr>
            <w:t>The Danish institute for Studies in Research and Research Policy</w:t>
          </w:r>
          <w:r>
            <w:rPr>
              <w:noProof/>
              <w:lang w:val="en-US"/>
            </w:rPr>
            <w:t>.</w:t>
          </w:r>
        </w:p>
        <w:p w14:paraId="11A64329" w14:textId="77777777" w:rsidR="00B21137" w:rsidRDefault="00B21137" w:rsidP="00B21137">
          <w:pPr>
            <w:pStyle w:val="Bibliografa"/>
            <w:ind w:left="720" w:hanging="720"/>
            <w:rPr>
              <w:noProof/>
              <w:lang w:val="en-US"/>
            </w:rPr>
          </w:pPr>
          <w:r>
            <w:rPr>
              <w:noProof/>
              <w:lang w:val="en-US"/>
            </w:rPr>
            <w:t xml:space="preserve">UNCTAD. (1999). </w:t>
          </w:r>
          <w:r>
            <w:rPr>
              <w:i/>
              <w:iCs/>
              <w:noProof/>
              <w:lang w:val="en-US"/>
            </w:rPr>
            <w:t>World Investment Report: Foreign Direct Investment and the Challenge of Development.</w:t>
          </w:r>
          <w:r>
            <w:rPr>
              <w:noProof/>
              <w:lang w:val="en-US"/>
            </w:rPr>
            <w:t xml:space="preserve"> New York and Geneva: United Nations.</w:t>
          </w:r>
        </w:p>
        <w:p w14:paraId="326B2628" w14:textId="77777777" w:rsidR="00B21137" w:rsidRDefault="00B21137" w:rsidP="00B21137">
          <w:pPr>
            <w:pStyle w:val="Bibliografa"/>
            <w:ind w:left="720" w:hanging="720"/>
            <w:rPr>
              <w:noProof/>
              <w:lang w:val="en-US"/>
            </w:rPr>
          </w:pPr>
          <w:r>
            <w:rPr>
              <w:noProof/>
              <w:lang w:val="en-US"/>
            </w:rPr>
            <w:t xml:space="preserve">UNCTAD. (2004). </w:t>
          </w:r>
          <w:r>
            <w:rPr>
              <w:i/>
              <w:iCs/>
              <w:noProof/>
              <w:lang w:val="en-US"/>
            </w:rPr>
            <w:t>Facilitating Transfer of Technology to Developing Countries: A Survey of HomeCountry Measures.</w:t>
          </w:r>
          <w:r>
            <w:rPr>
              <w:noProof/>
              <w:lang w:val="en-US"/>
            </w:rPr>
            <w:t xml:space="preserve"> New York and Geneva: United Nations.</w:t>
          </w:r>
        </w:p>
        <w:p w14:paraId="53A39117" w14:textId="77777777" w:rsidR="00B21137" w:rsidRDefault="00B21137" w:rsidP="00B21137">
          <w:pPr>
            <w:pStyle w:val="Bibliografa"/>
            <w:ind w:left="720" w:hanging="720"/>
            <w:rPr>
              <w:noProof/>
              <w:lang w:val="en-US"/>
            </w:rPr>
          </w:pPr>
          <w:r>
            <w:rPr>
              <w:noProof/>
              <w:lang w:val="en-US"/>
            </w:rPr>
            <w:t xml:space="preserve">Verganti, R. (2003). Design as brokering of languages: the role of designers in the innovation strategy of Italian firms. </w:t>
          </w:r>
          <w:r>
            <w:rPr>
              <w:i/>
              <w:iCs/>
              <w:noProof/>
              <w:lang w:val="en-US"/>
            </w:rPr>
            <w:t>Design Management Journal, 14</w:t>
          </w:r>
          <w:r>
            <w:rPr>
              <w:noProof/>
              <w:lang w:val="en-US"/>
            </w:rPr>
            <w:t>, 34–42.</w:t>
          </w:r>
        </w:p>
        <w:p w14:paraId="450200EA" w14:textId="77777777" w:rsidR="00B21137" w:rsidRDefault="00B21137" w:rsidP="00B21137">
          <w:pPr>
            <w:pStyle w:val="Bibliografa"/>
            <w:ind w:left="720" w:hanging="720"/>
            <w:rPr>
              <w:noProof/>
              <w:lang w:val="en-US"/>
            </w:rPr>
          </w:pPr>
          <w:r>
            <w:rPr>
              <w:noProof/>
              <w:lang w:val="en-US"/>
            </w:rPr>
            <w:t xml:space="preserve">Verganti, R. (2008). Design, meanings and radical innovation: a meta-model and a research agenda. </w:t>
          </w:r>
          <w:r>
            <w:rPr>
              <w:i/>
              <w:iCs/>
              <w:noProof/>
              <w:lang w:val="en-US"/>
            </w:rPr>
            <w:t>Journal of Product Innovation Management, 25</w:t>
          </w:r>
          <w:r>
            <w:rPr>
              <w:noProof/>
              <w:lang w:val="en-US"/>
            </w:rPr>
            <w:t>, 436–456.</w:t>
          </w:r>
        </w:p>
        <w:p w14:paraId="78E9D783" w14:textId="77777777" w:rsidR="00B21137" w:rsidRDefault="00B21137" w:rsidP="00B21137">
          <w:pPr>
            <w:pStyle w:val="Bibliografa"/>
            <w:ind w:left="720" w:hanging="720"/>
            <w:rPr>
              <w:noProof/>
              <w:lang w:val="en-US"/>
            </w:rPr>
          </w:pPr>
          <w:r>
            <w:rPr>
              <w:noProof/>
              <w:lang w:val="en-US"/>
            </w:rPr>
            <w:t xml:space="preserve">Vila, N., &amp; Kuster, I. (2007). The Importance of Innovation in International Textile Firms. </w:t>
          </w:r>
          <w:r>
            <w:rPr>
              <w:i/>
              <w:iCs/>
              <w:noProof/>
              <w:lang w:val="en-US"/>
            </w:rPr>
            <w:t>European Journal of Marketing, 41</w:t>
          </w:r>
          <w:r>
            <w:rPr>
              <w:noProof/>
              <w:lang w:val="en-US"/>
            </w:rPr>
            <w:t>(1/2), 17–36.</w:t>
          </w:r>
        </w:p>
        <w:p w14:paraId="3DFDB9DF" w14:textId="77777777" w:rsidR="00B21137" w:rsidRDefault="00B21137" w:rsidP="00B21137">
          <w:pPr>
            <w:pStyle w:val="Bibliografa"/>
            <w:ind w:left="720" w:hanging="720"/>
            <w:rPr>
              <w:noProof/>
              <w:lang w:val="en-US"/>
            </w:rPr>
          </w:pPr>
          <w:r>
            <w:rPr>
              <w:noProof/>
              <w:lang w:val="en-US"/>
            </w:rPr>
            <w:t xml:space="preserve">Wagner, J. (2005). </w:t>
          </w:r>
          <w:r>
            <w:rPr>
              <w:i/>
              <w:iCs/>
              <w:noProof/>
              <w:lang w:val="en-US"/>
            </w:rPr>
            <w:t>Exports and Productivity: A Survey of the Evidence from Firm-level Data.</w:t>
          </w:r>
          <w:r>
            <w:rPr>
              <w:noProof/>
              <w:lang w:val="en-US"/>
            </w:rPr>
            <w:t xml:space="preserve"> Working Paper Series in Economics, University of Lueneburg, Institute of Economics.</w:t>
          </w:r>
        </w:p>
        <w:p w14:paraId="49D06E76" w14:textId="77777777" w:rsidR="00B21137" w:rsidRDefault="00B21137" w:rsidP="00B21137">
          <w:pPr>
            <w:pStyle w:val="Bibliografa"/>
            <w:ind w:left="720" w:hanging="720"/>
            <w:rPr>
              <w:noProof/>
              <w:lang w:val="en-US"/>
            </w:rPr>
          </w:pPr>
          <w:r>
            <w:rPr>
              <w:noProof/>
              <w:lang w:val="en-US"/>
            </w:rPr>
            <w:lastRenderedPageBreak/>
            <w:t xml:space="preserve">Wagner, J. (2008). A note on why more West than East German firms export. </w:t>
          </w:r>
          <w:r>
            <w:rPr>
              <w:i/>
              <w:iCs/>
              <w:noProof/>
              <w:lang w:val="en-US"/>
            </w:rPr>
            <w:t>International Economics and Economic Policy</w:t>
          </w:r>
          <w:r>
            <w:rPr>
              <w:noProof/>
              <w:lang w:val="en-US"/>
            </w:rPr>
            <w:t>(5), 235-267.</w:t>
          </w:r>
        </w:p>
        <w:p w14:paraId="5C2A8586" w14:textId="77777777" w:rsidR="00B21137" w:rsidRDefault="00B21137" w:rsidP="00B21137">
          <w:pPr>
            <w:pStyle w:val="Bibliografa"/>
            <w:ind w:left="720" w:hanging="720"/>
            <w:rPr>
              <w:noProof/>
              <w:lang w:val="en-US"/>
            </w:rPr>
          </w:pPr>
          <w:r>
            <w:rPr>
              <w:noProof/>
              <w:lang w:val="en-US"/>
            </w:rPr>
            <w:t xml:space="preserve">Wakelin, K. (1998). Innovation and Export Behavior at the Firm Level. </w:t>
          </w:r>
          <w:r>
            <w:rPr>
              <w:i/>
              <w:iCs/>
              <w:noProof/>
              <w:lang w:val="en-US"/>
            </w:rPr>
            <w:t>Research Policy, 26</w:t>
          </w:r>
          <w:r>
            <w:rPr>
              <w:noProof/>
              <w:lang w:val="en-US"/>
            </w:rPr>
            <w:t>(7/8), 829–41.</w:t>
          </w:r>
        </w:p>
        <w:p w14:paraId="66514BA8" w14:textId="77777777" w:rsidR="00B21137" w:rsidRDefault="00B21137" w:rsidP="00B21137">
          <w:pPr>
            <w:pStyle w:val="Bibliografa"/>
            <w:ind w:left="720" w:hanging="720"/>
            <w:rPr>
              <w:noProof/>
              <w:lang w:val="en-US"/>
            </w:rPr>
          </w:pPr>
          <w:r>
            <w:rPr>
              <w:noProof/>
              <w:lang w:val="en-US"/>
            </w:rPr>
            <w:t xml:space="preserve">Zahra, S. A., Ireland, D., &amp; Hitt, M. A. (2000). International Expansion by New Venture Firms: International Diversity, Mode of Market Entry, Technological Learning, and Performance. </w:t>
          </w:r>
          <w:r>
            <w:rPr>
              <w:i/>
              <w:iCs/>
              <w:noProof/>
              <w:lang w:val="en-US"/>
            </w:rPr>
            <w:t>Academy of Management Journal, 43</w:t>
          </w:r>
          <w:r>
            <w:rPr>
              <w:noProof/>
              <w:lang w:val="en-US"/>
            </w:rPr>
            <w:t>(5), 925–50.</w:t>
          </w:r>
        </w:p>
        <w:p w14:paraId="57D04E09" w14:textId="77777777" w:rsidR="00407CFB" w:rsidRPr="002C6067" w:rsidRDefault="00366829" w:rsidP="00B21137">
          <w:pPr>
            <w:pStyle w:val="Bibliografa"/>
            <w:rPr>
              <w:b/>
              <w:w w:val="126"/>
              <w:sz w:val="28"/>
              <w:szCs w:val="48"/>
              <w:lang w:val="en-US"/>
            </w:rPr>
          </w:pPr>
          <w:r w:rsidRPr="00E43B46">
            <w:rPr>
              <w:bCs/>
              <w:noProof/>
              <w:lang w:val="en-US"/>
            </w:rPr>
            <w:fldChar w:fldCharType="end"/>
          </w:r>
        </w:p>
      </w:sdtContent>
    </w:sdt>
    <w:sectPr w:rsidR="00407CFB" w:rsidRPr="002C6067" w:rsidSect="002E6448">
      <w:headerReference w:type="default" r:id="rId8"/>
      <w:footerReference w:type="default" r:id="rId9"/>
      <w:footerReference w:type="first" r:id="rId10"/>
      <w:pgSz w:w="12240" w:h="15840" w:code="1"/>
      <w:pgMar w:top="1418" w:right="1418" w:bottom="1418" w:left="1418" w:header="720" w:footer="720" w:gutter="0"/>
      <w:lnNumType w:countBy="1" w:restart="continuou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43F6B" w14:textId="77777777" w:rsidR="00C576CD" w:rsidRDefault="00C576CD" w:rsidP="000048F7">
      <w:r>
        <w:separator/>
      </w:r>
    </w:p>
  </w:endnote>
  <w:endnote w:type="continuationSeparator" w:id="0">
    <w:p w14:paraId="1D31ADE8" w14:textId="77777777" w:rsidR="00C576CD" w:rsidRDefault="00C576CD" w:rsidP="00004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eiryo">
    <w:charset w:val="80"/>
    <w:family w:val="swiss"/>
    <w:pitch w:val="variable"/>
    <w:sig w:usb0="E10102FF" w:usb1="EAC7FFFF" w:usb2="0001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9170863"/>
      <w:docPartObj>
        <w:docPartGallery w:val="Page Numbers (Bottom of Page)"/>
        <w:docPartUnique/>
      </w:docPartObj>
    </w:sdtPr>
    <w:sdtEndPr/>
    <w:sdtContent>
      <w:p w14:paraId="1D722D56" w14:textId="77777777" w:rsidR="000F100F" w:rsidRDefault="000F100F">
        <w:pPr>
          <w:pStyle w:val="Piedepgina"/>
          <w:jc w:val="center"/>
        </w:pPr>
        <w:r>
          <w:fldChar w:fldCharType="begin"/>
        </w:r>
        <w:r>
          <w:instrText>PAGE   \* MERGEFORMAT</w:instrText>
        </w:r>
        <w:r>
          <w:fldChar w:fldCharType="separate"/>
        </w:r>
        <w:r w:rsidR="00971C5D" w:rsidRPr="00971C5D">
          <w:rPr>
            <w:noProof/>
            <w:lang w:val="es-ES"/>
          </w:rPr>
          <w:t>1</w:t>
        </w:r>
        <w:r>
          <w:fldChar w:fldCharType="end"/>
        </w:r>
      </w:p>
    </w:sdtContent>
  </w:sdt>
  <w:p w14:paraId="4042036D" w14:textId="77777777" w:rsidR="000F100F" w:rsidRDefault="000F10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36597" w14:textId="77777777" w:rsidR="000F100F" w:rsidRDefault="000F100F" w:rsidP="000048F7">
    <w:pPr>
      <w:pStyle w:val="Piedepgina"/>
    </w:pPr>
  </w:p>
  <w:p w14:paraId="32CD0F86" w14:textId="77777777" w:rsidR="000F100F" w:rsidRDefault="000F100F" w:rsidP="000048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2A676" w14:textId="77777777" w:rsidR="00C576CD" w:rsidRDefault="00C576CD" w:rsidP="000048F7">
      <w:r>
        <w:separator/>
      </w:r>
    </w:p>
  </w:footnote>
  <w:footnote w:type="continuationSeparator" w:id="0">
    <w:p w14:paraId="02E9F1F2" w14:textId="77777777" w:rsidR="00C576CD" w:rsidRDefault="00C576CD" w:rsidP="000048F7">
      <w:r>
        <w:continuationSeparator/>
      </w:r>
    </w:p>
  </w:footnote>
  <w:footnote w:id="1">
    <w:p w14:paraId="5568F599" w14:textId="769AA7EE" w:rsidR="000F100F" w:rsidRPr="00570CCD" w:rsidRDefault="000F100F">
      <w:pPr>
        <w:pStyle w:val="Textonotapie"/>
        <w:rPr>
          <w:lang w:val="en-US"/>
        </w:rPr>
      </w:pPr>
      <w:r>
        <w:rPr>
          <w:rStyle w:val="Refdenotaalpie"/>
        </w:rPr>
        <w:footnoteRef/>
      </w:r>
      <w:r w:rsidRPr="00570CCD">
        <w:rPr>
          <w:lang w:val="en-US"/>
        </w:rPr>
        <w:t xml:space="preserve"> </w:t>
      </w:r>
      <w:hyperlink r:id="rId1" w:history="1">
        <w:r w:rsidR="00595172" w:rsidRPr="00066A39">
          <w:rPr>
            <w:rStyle w:val="Hipervnculo"/>
            <w:lang w:val="en-US"/>
          </w:rPr>
          <w:t>fgreve@cnp.gob.cl</w:t>
        </w:r>
      </w:hyperlink>
      <w:r w:rsidR="00595172">
        <w:rPr>
          <w:lang w:val="en-US"/>
        </w:rPr>
        <w:t xml:space="preserve"> </w:t>
      </w:r>
      <w:r w:rsidR="00595172" w:rsidRPr="00595172">
        <w:rPr>
          <w:lang w:val="en-US"/>
        </w:rPr>
        <w:t>E</w:t>
      </w:r>
      <w:r w:rsidR="00595172">
        <w:rPr>
          <w:lang w:val="en-US"/>
        </w:rPr>
        <w:t xml:space="preserve">conomist – </w:t>
      </w:r>
      <w:r w:rsidR="00971C5D">
        <w:rPr>
          <w:lang w:val="en-US"/>
        </w:rPr>
        <w:t>Productivity</w:t>
      </w:r>
      <w:r w:rsidR="00595172">
        <w:rPr>
          <w:lang w:val="en-US"/>
        </w:rPr>
        <w:t xml:space="preserve"> Commission of </w:t>
      </w:r>
      <w:r w:rsidR="00971C5D">
        <w:rPr>
          <w:lang w:val="en-US"/>
        </w:rPr>
        <w:t>Chile</w:t>
      </w:r>
      <w:r w:rsidR="00595172">
        <w:rPr>
          <w:lang w:val="en-US"/>
        </w:rPr>
        <w:t xml:space="preserve"> (</w:t>
      </w:r>
      <w:r w:rsidR="00595172" w:rsidRPr="00595172">
        <w:rPr>
          <w:i/>
        </w:rPr>
        <w:t>Comisión Nacional de Productividad</w:t>
      </w:r>
      <w:r w:rsidR="00595172">
        <w:rPr>
          <w:lang w:val="en-US"/>
        </w:rPr>
        <w:t>, CNP).</w:t>
      </w:r>
    </w:p>
  </w:footnote>
  <w:footnote w:id="2">
    <w:p w14:paraId="21F259EA" w14:textId="77777777" w:rsidR="000F100F" w:rsidRPr="00FB3146" w:rsidRDefault="000F100F">
      <w:pPr>
        <w:pStyle w:val="Textonotapie"/>
        <w:rPr>
          <w:lang w:val="en-GB"/>
        </w:rPr>
      </w:pPr>
      <w:r>
        <w:rPr>
          <w:rStyle w:val="Refdenotaalpie"/>
        </w:rPr>
        <w:footnoteRef/>
      </w:r>
      <w:r w:rsidRPr="00FB3146">
        <w:rPr>
          <w:lang w:val="en-GB"/>
        </w:rPr>
        <w:t xml:space="preserve"> The data provided by EIT corresponds </w:t>
      </w:r>
      <w:r>
        <w:rPr>
          <w:lang w:val="en-GB"/>
        </w:rPr>
        <w:t xml:space="preserve">to eight waves of information, each one with one lag. That is the main data </w:t>
      </w:r>
      <w:r w:rsidRPr="000C0ADB">
        <w:rPr>
          <w:lang w:val="en-GB"/>
        </w:rPr>
        <w:t>constraint</w:t>
      </w:r>
      <w:r>
        <w:rPr>
          <w:lang w:val="en-GB"/>
        </w:rPr>
        <w:t xml:space="preserve"> that restrict the number of lags in the specification of the Granger Causality test of my econometric model.</w:t>
      </w:r>
    </w:p>
  </w:footnote>
  <w:footnote w:id="3">
    <w:p w14:paraId="69702625" w14:textId="77777777" w:rsidR="000F100F" w:rsidRPr="00BF255E" w:rsidRDefault="000F100F" w:rsidP="005B54A0">
      <w:pPr>
        <w:pStyle w:val="Textonotapie"/>
        <w:rPr>
          <w:lang w:val="en-US"/>
        </w:rPr>
      </w:pPr>
      <w:r>
        <w:rPr>
          <w:rStyle w:val="Refdenotaalpie"/>
        </w:rPr>
        <w:footnoteRef/>
      </w:r>
      <w:r w:rsidRPr="00984DF7">
        <w:rPr>
          <w:lang w:val="en-US"/>
        </w:rPr>
        <w:t xml:space="preserve"> In order to make r</w:t>
      </w:r>
      <w:r>
        <w:rPr>
          <w:lang w:val="en-US"/>
        </w:rPr>
        <w:t>eading this paper easier, we will write ‘Innovation’ interchangeably to refer to ‘Innovation Expenditure.’ In turn, we will write ‘Technological Innovation’ interchangeably to refer to ‘Technological Innovation Expenditure.’ This terminology flexibility is possible due to the fact that this work does not mention nor study Innovation Outputs, Product Innovation, Process Innovation, Management Innovation, etc., and so it should not be confusing. However, please keep in mind that under no circumstances have we made the assumption that innovation expenditure will necessarily lead to innovation (Output), nor that Technological Innovation Expenditure will necessarily induce technological innovation (Output), although they are intrinsically related.</w:t>
      </w:r>
    </w:p>
  </w:footnote>
  <w:footnote w:id="4">
    <w:p w14:paraId="0E7445DE" w14:textId="77777777" w:rsidR="000F100F" w:rsidRPr="000C33B9" w:rsidRDefault="000F100F" w:rsidP="0049220E">
      <w:pPr>
        <w:pStyle w:val="Textonotapie"/>
        <w:rPr>
          <w:lang w:val="en-US"/>
        </w:rPr>
      </w:pPr>
      <w:r>
        <w:rPr>
          <w:rStyle w:val="Refdenotaalpie"/>
        </w:rPr>
        <w:footnoteRef/>
      </w:r>
      <w:r w:rsidRPr="000C33B9">
        <w:rPr>
          <w:lang w:val="en-US"/>
        </w:rPr>
        <w:t xml:space="preserve"> This is carried out a</w:t>
      </w:r>
      <w:r>
        <w:rPr>
          <w:lang w:val="en-US"/>
        </w:rPr>
        <w:t>ccording to existing literature. Both innovation effort and export intensity allow for corrections based on factors relative to plants and fixed effects per industry. At the same time, both innovation expenditure values and export values are calculated at real value.</w:t>
      </w:r>
    </w:p>
  </w:footnote>
  <w:footnote w:id="5">
    <w:p w14:paraId="1DA902C2" w14:textId="77777777" w:rsidR="000F100F" w:rsidRPr="00310E99" w:rsidRDefault="000F100F" w:rsidP="00A86A36">
      <w:pPr>
        <w:pStyle w:val="Textonotapie"/>
        <w:rPr>
          <w:lang w:val="en-US"/>
        </w:rPr>
      </w:pPr>
      <w:r>
        <w:rPr>
          <w:rStyle w:val="Refdenotaalpie"/>
        </w:rPr>
        <w:footnoteRef/>
      </w:r>
      <w:r w:rsidRPr="00726E9D">
        <w:rPr>
          <w:lang w:val="en-US"/>
        </w:rPr>
        <w:t xml:space="preserve"> The mean ratio is me</w:t>
      </w:r>
      <w:r>
        <w:rPr>
          <w:lang w:val="en-US"/>
        </w:rPr>
        <w:t>asured as the innovation effort mean of exporting firms divided by the innovation effort mean of non-exporting firms.</w:t>
      </w:r>
    </w:p>
  </w:footnote>
  <w:footnote w:id="6">
    <w:p w14:paraId="77DB8D49" w14:textId="77777777" w:rsidR="000F100F" w:rsidRPr="00310E99" w:rsidRDefault="000F100F" w:rsidP="006E6F86">
      <w:pPr>
        <w:pStyle w:val="Textonotapie"/>
        <w:rPr>
          <w:lang w:val="en-US"/>
        </w:rPr>
      </w:pPr>
      <w:r>
        <w:rPr>
          <w:rStyle w:val="Refdenotaalpie"/>
        </w:rPr>
        <w:footnoteRef/>
      </w:r>
      <w:r w:rsidRPr="00726E9D">
        <w:rPr>
          <w:lang w:val="en-US"/>
        </w:rPr>
        <w:t xml:space="preserve"> The mean ratio is me</w:t>
      </w:r>
      <w:r>
        <w:rPr>
          <w:lang w:val="en-US"/>
        </w:rPr>
        <w:t>asured as the innovation effort mean of exporting firms divided by the innovation effort mean of non-exporting firms.</w:t>
      </w:r>
    </w:p>
  </w:footnote>
  <w:footnote w:id="7">
    <w:p w14:paraId="3CC82E4B" w14:textId="77777777" w:rsidR="000F100F" w:rsidRPr="001C3DDF" w:rsidRDefault="000F100F" w:rsidP="00940464">
      <w:pPr>
        <w:pStyle w:val="Textonotapie"/>
        <w:rPr>
          <w:lang w:val="en-US"/>
        </w:rPr>
      </w:pPr>
      <w:r>
        <w:rPr>
          <w:rStyle w:val="Refdenotaalpie"/>
        </w:rPr>
        <w:footnoteRef/>
      </w:r>
      <w:r w:rsidRPr="003E5780">
        <w:rPr>
          <w:lang w:val="en-US"/>
        </w:rPr>
        <w:t xml:space="preserve"> Innovation effort, export intensity and labo</w:t>
      </w:r>
      <w:r>
        <w:rPr>
          <w:lang w:val="en-US"/>
        </w:rPr>
        <w:t>r productivity were calculated with values at constant prices.</w:t>
      </w:r>
    </w:p>
  </w:footnote>
  <w:footnote w:id="8">
    <w:p w14:paraId="66A4C7FD" w14:textId="77777777" w:rsidR="000F100F" w:rsidRPr="000514DC" w:rsidRDefault="000F100F" w:rsidP="001C3DDF">
      <w:pPr>
        <w:pStyle w:val="Textonotapie"/>
        <w:rPr>
          <w:lang w:val="en-US"/>
        </w:rPr>
      </w:pPr>
      <w:r>
        <w:rPr>
          <w:rStyle w:val="Refdenotaalpie"/>
        </w:rPr>
        <w:footnoteRef/>
      </w:r>
      <w:r w:rsidRPr="00703627">
        <w:rPr>
          <w:lang w:val="en-US"/>
        </w:rPr>
        <w:t xml:space="preserve"> From this point onward, </w:t>
      </w:r>
      <w:r>
        <w:rPr>
          <w:lang w:val="en-US"/>
        </w:rPr>
        <w:t>the terms innovation and exports will be used to refer to innovation effort and export intensity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AD99" w14:textId="77777777" w:rsidR="000F100F" w:rsidRDefault="000F100F" w:rsidP="000048F7">
    <w:pPr>
      <w:pStyle w:val="Encabezado"/>
    </w:pPr>
  </w:p>
  <w:p w14:paraId="3ADBAE5C" w14:textId="77777777" w:rsidR="000F100F" w:rsidRDefault="000F100F" w:rsidP="000048F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53F1"/>
    <w:multiLevelType w:val="hybridMultilevel"/>
    <w:tmpl w:val="25988E9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99704CB"/>
    <w:multiLevelType w:val="hybridMultilevel"/>
    <w:tmpl w:val="C628A6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E3F391E"/>
    <w:multiLevelType w:val="hybridMultilevel"/>
    <w:tmpl w:val="05B2D7F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nsid w:val="133C0EA1"/>
    <w:multiLevelType w:val="hybridMultilevel"/>
    <w:tmpl w:val="C4C0A7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47A4486"/>
    <w:multiLevelType w:val="multilevel"/>
    <w:tmpl w:val="E4EE1AB6"/>
    <w:lvl w:ilvl="0">
      <w:start w:val="1"/>
      <w:numFmt w:val="decimal"/>
      <w:lvlText w:val="%1."/>
      <w:lvlJc w:val="left"/>
      <w:pPr>
        <w:ind w:left="360" w:hanging="360"/>
      </w:pPr>
      <w:rPr>
        <w:rFonts w:asciiTheme="minorHAnsi" w:hAnsiTheme="minorHAnsi" w:hint="default"/>
        <w:sz w:val="48"/>
        <w:szCs w:val="4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923220"/>
    <w:multiLevelType w:val="hybridMultilevel"/>
    <w:tmpl w:val="7470682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B064CF6"/>
    <w:multiLevelType w:val="hybridMultilevel"/>
    <w:tmpl w:val="579C8D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FDC3BCF"/>
    <w:multiLevelType w:val="hybridMultilevel"/>
    <w:tmpl w:val="4C862AF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418F4040"/>
    <w:multiLevelType w:val="multilevel"/>
    <w:tmpl w:val="1A14C7A6"/>
    <w:lvl w:ilvl="0">
      <w:start w:val="1"/>
      <w:numFmt w:val="decimal"/>
      <w:pStyle w:val="Ttulo1"/>
      <w:lvlText w:val="%1"/>
      <w:lvlJc w:val="left"/>
      <w:pPr>
        <w:ind w:left="432" w:hanging="432"/>
      </w:pPr>
    </w:lvl>
    <w:lvl w:ilvl="1">
      <w:start w:val="1"/>
      <w:numFmt w:val="decimal"/>
      <w:pStyle w:val="Ttulo2"/>
      <w:lvlText w:val="%1.%2"/>
      <w:lvlJc w:val="left"/>
      <w:pPr>
        <w:ind w:left="1143"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57017821"/>
    <w:multiLevelType w:val="hybridMultilevel"/>
    <w:tmpl w:val="D8B2CB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7CA31DF"/>
    <w:multiLevelType w:val="multilevel"/>
    <w:tmpl w:val="E20A3E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2F2974"/>
    <w:multiLevelType w:val="hybridMultilevel"/>
    <w:tmpl w:val="373ECD58"/>
    <w:lvl w:ilvl="0" w:tplc="93745F3C">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750A4F4D"/>
    <w:multiLevelType w:val="hybridMultilevel"/>
    <w:tmpl w:val="25988E9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79377D37"/>
    <w:multiLevelType w:val="hybridMultilevel"/>
    <w:tmpl w:val="11680CE4"/>
    <w:lvl w:ilvl="0" w:tplc="340A000F">
      <w:start w:val="1"/>
      <w:numFmt w:val="decimal"/>
      <w:lvlText w:val="%1."/>
      <w:lvlJc w:val="left"/>
      <w:pPr>
        <w:ind w:left="777" w:hanging="360"/>
      </w:pPr>
    </w:lvl>
    <w:lvl w:ilvl="1" w:tplc="340A0019" w:tentative="1">
      <w:start w:val="1"/>
      <w:numFmt w:val="lowerLetter"/>
      <w:lvlText w:val="%2."/>
      <w:lvlJc w:val="left"/>
      <w:pPr>
        <w:ind w:left="1497" w:hanging="360"/>
      </w:pPr>
    </w:lvl>
    <w:lvl w:ilvl="2" w:tplc="340A001B" w:tentative="1">
      <w:start w:val="1"/>
      <w:numFmt w:val="lowerRoman"/>
      <w:lvlText w:val="%3."/>
      <w:lvlJc w:val="right"/>
      <w:pPr>
        <w:ind w:left="2217" w:hanging="180"/>
      </w:pPr>
    </w:lvl>
    <w:lvl w:ilvl="3" w:tplc="340A000F" w:tentative="1">
      <w:start w:val="1"/>
      <w:numFmt w:val="decimal"/>
      <w:lvlText w:val="%4."/>
      <w:lvlJc w:val="left"/>
      <w:pPr>
        <w:ind w:left="2937" w:hanging="360"/>
      </w:pPr>
    </w:lvl>
    <w:lvl w:ilvl="4" w:tplc="340A0019" w:tentative="1">
      <w:start w:val="1"/>
      <w:numFmt w:val="lowerLetter"/>
      <w:lvlText w:val="%5."/>
      <w:lvlJc w:val="left"/>
      <w:pPr>
        <w:ind w:left="3657" w:hanging="360"/>
      </w:pPr>
    </w:lvl>
    <w:lvl w:ilvl="5" w:tplc="340A001B" w:tentative="1">
      <w:start w:val="1"/>
      <w:numFmt w:val="lowerRoman"/>
      <w:lvlText w:val="%6."/>
      <w:lvlJc w:val="right"/>
      <w:pPr>
        <w:ind w:left="4377" w:hanging="180"/>
      </w:pPr>
    </w:lvl>
    <w:lvl w:ilvl="6" w:tplc="340A000F" w:tentative="1">
      <w:start w:val="1"/>
      <w:numFmt w:val="decimal"/>
      <w:lvlText w:val="%7."/>
      <w:lvlJc w:val="left"/>
      <w:pPr>
        <w:ind w:left="5097" w:hanging="360"/>
      </w:pPr>
    </w:lvl>
    <w:lvl w:ilvl="7" w:tplc="340A0019" w:tentative="1">
      <w:start w:val="1"/>
      <w:numFmt w:val="lowerLetter"/>
      <w:lvlText w:val="%8."/>
      <w:lvlJc w:val="left"/>
      <w:pPr>
        <w:ind w:left="5817" w:hanging="360"/>
      </w:pPr>
    </w:lvl>
    <w:lvl w:ilvl="8" w:tplc="340A001B" w:tentative="1">
      <w:start w:val="1"/>
      <w:numFmt w:val="lowerRoman"/>
      <w:lvlText w:val="%9."/>
      <w:lvlJc w:val="right"/>
      <w:pPr>
        <w:ind w:left="6537" w:hanging="180"/>
      </w:pPr>
    </w:lvl>
  </w:abstractNum>
  <w:abstractNum w:abstractNumId="14">
    <w:nsid w:val="7F314A27"/>
    <w:multiLevelType w:val="hybridMultilevel"/>
    <w:tmpl w:val="0668389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10"/>
  </w:num>
  <w:num w:numId="5">
    <w:abstractNumId w:val="3"/>
  </w:num>
  <w:num w:numId="6">
    <w:abstractNumId w:val="7"/>
  </w:num>
  <w:num w:numId="7">
    <w:abstractNumId w:val="14"/>
  </w:num>
  <w:num w:numId="8">
    <w:abstractNumId w:val="0"/>
  </w:num>
  <w:num w:numId="9">
    <w:abstractNumId w:val="12"/>
  </w:num>
  <w:num w:numId="10">
    <w:abstractNumId w:val="6"/>
  </w:num>
  <w:num w:numId="11">
    <w:abstractNumId w:val="5"/>
  </w:num>
  <w:num w:numId="12">
    <w:abstractNumId w:val="9"/>
  </w:num>
  <w:num w:numId="13">
    <w:abstractNumId w:val="13"/>
  </w:num>
  <w:num w:numId="14">
    <w:abstractNumId w:val="2"/>
  </w:num>
  <w:num w:numId="1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28C"/>
    <w:rsid w:val="00002B3D"/>
    <w:rsid w:val="00003481"/>
    <w:rsid w:val="000048F7"/>
    <w:rsid w:val="00004ECB"/>
    <w:rsid w:val="000076BA"/>
    <w:rsid w:val="00010342"/>
    <w:rsid w:val="00013422"/>
    <w:rsid w:val="00013E7E"/>
    <w:rsid w:val="000143AA"/>
    <w:rsid w:val="00015B9D"/>
    <w:rsid w:val="00016B45"/>
    <w:rsid w:val="00016BBE"/>
    <w:rsid w:val="000214E8"/>
    <w:rsid w:val="000221DF"/>
    <w:rsid w:val="000227CA"/>
    <w:rsid w:val="000233E9"/>
    <w:rsid w:val="00023B62"/>
    <w:rsid w:val="00024687"/>
    <w:rsid w:val="000246F8"/>
    <w:rsid w:val="00024C1E"/>
    <w:rsid w:val="00025EDB"/>
    <w:rsid w:val="00026958"/>
    <w:rsid w:val="0002743F"/>
    <w:rsid w:val="0003097E"/>
    <w:rsid w:val="0003328A"/>
    <w:rsid w:val="00033BB9"/>
    <w:rsid w:val="0003414C"/>
    <w:rsid w:val="00034366"/>
    <w:rsid w:val="000344C8"/>
    <w:rsid w:val="00034E0D"/>
    <w:rsid w:val="0004017F"/>
    <w:rsid w:val="00040A1D"/>
    <w:rsid w:val="00041172"/>
    <w:rsid w:val="00041F51"/>
    <w:rsid w:val="0004421A"/>
    <w:rsid w:val="00044F98"/>
    <w:rsid w:val="000456A9"/>
    <w:rsid w:val="00045C55"/>
    <w:rsid w:val="00046344"/>
    <w:rsid w:val="00046653"/>
    <w:rsid w:val="00046859"/>
    <w:rsid w:val="0005004B"/>
    <w:rsid w:val="00050A13"/>
    <w:rsid w:val="00050F9E"/>
    <w:rsid w:val="00051101"/>
    <w:rsid w:val="000512EC"/>
    <w:rsid w:val="0005131F"/>
    <w:rsid w:val="000514DC"/>
    <w:rsid w:val="00054379"/>
    <w:rsid w:val="000544D1"/>
    <w:rsid w:val="00054E3D"/>
    <w:rsid w:val="000552E9"/>
    <w:rsid w:val="00056152"/>
    <w:rsid w:val="0005673A"/>
    <w:rsid w:val="00057CE4"/>
    <w:rsid w:val="00057F0D"/>
    <w:rsid w:val="00057F65"/>
    <w:rsid w:val="000609EB"/>
    <w:rsid w:val="00062409"/>
    <w:rsid w:val="00062861"/>
    <w:rsid w:val="000629D5"/>
    <w:rsid w:val="000639FB"/>
    <w:rsid w:val="000645F8"/>
    <w:rsid w:val="00064B94"/>
    <w:rsid w:val="0006730A"/>
    <w:rsid w:val="00070957"/>
    <w:rsid w:val="000712D3"/>
    <w:rsid w:val="00072C25"/>
    <w:rsid w:val="00073255"/>
    <w:rsid w:val="000733F1"/>
    <w:rsid w:val="00073B55"/>
    <w:rsid w:val="000747AF"/>
    <w:rsid w:val="000750F4"/>
    <w:rsid w:val="0007525B"/>
    <w:rsid w:val="0007526A"/>
    <w:rsid w:val="000765D9"/>
    <w:rsid w:val="00076E53"/>
    <w:rsid w:val="00076F36"/>
    <w:rsid w:val="0008068A"/>
    <w:rsid w:val="000814E3"/>
    <w:rsid w:val="00082BB6"/>
    <w:rsid w:val="0008300C"/>
    <w:rsid w:val="0008331D"/>
    <w:rsid w:val="00083460"/>
    <w:rsid w:val="00084652"/>
    <w:rsid w:val="000860ED"/>
    <w:rsid w:val="00087309"/>
    <w:rsid w:val="00090327"/>
    <w:rsid w:val="00091167"/>
    <w:rsid w:val="00091234"/>
    <w:rsid w:val="0009145B"/>
    <w:rsid w:val="00094DF2"/>
    <w:rsid w:val="0009646A"/>
    <w:rsid w:val="000965D2"/>
    <w:rsid w:val="00096697"/>
    <w:rsid w:val="000A0712"/>
    <w:rsid w:val="000A0ABD"/>
    <w:rsid w:val="000A0BA9"/>
    <w:rsid w:val="000A3AA3"/>
    <w:rsid w:val="000A54FD"/>
    <w:rsid w:val="000A5AEB"/>
    <w:rsid w:val="000A7165"/>
    <w:rsid w:val="000A78B8"/>
    <w:rsid w:val="000B0309"/>
    <w:rsid w:val="000B09D2"/>
    <w:rsid w:val="000B0A0F"/>
    <w:rsid w:val="000B0D63"/>
    <w:rsid w:val="000B1A32"/>
    <w:rsid w:val="000B2112"/>
    <w:rsid w:val="000B3F04"/>
    <w:rsid w:val="000B4FDE"/>
    <w:rsid w:val="000B74ED"/>
    <w:rsid w:val="000C0ADB"/>
    <w:rsid w:val="000C33B9"/>
    <w:rsid w:val="000C34FE"/>
    <w:rsid w:val="000C357D"/>
    <w:rsid w:val="000C35CA"/>
    <w:rsid w:val="000C37BE"/>
    <w:rsid w:val="000C4329"/>
    <w:rsid w:val="000C44DC"/>
    <w:rsid w:val="000C557F"/>
    <w:rsid w:val="000C593E"/>
    <w:rsid w:val="000C64D9"/>
    <w:rsid w:val="000C6EF3"/>
    <w:rsid w:val="000C6FA6"/>
    <w:rsid w:val="000C79D0"/>
    <w:rsid w:val="000C7F3C"/>
    <w:rsid w:val="000D0820"/>
    <w:rsid w:val="000D3B82"/>
    <w:rsid w:val="000D42ED"/>
    <w:rsid w:val="000D592D"/>
    <w:rsid w:val="000D6878"/>
    <w:rsid w:val="000D6B24"/>
    <w:rsid w:val="000D6C41"/>
    <w:rsid w:val="000D76A3"/>
    <w:rsid w:val="000E0478"/>
    <w:rsid w:val="000E04BB"/>
    <w:rsid w:val="000E04D5"/>
    <w:rsid w:val="000E0E32"/>
    <w:rsid w:val="000E3A12"/>
    <w:rsid w:val="000E4E01"/>
    <w:rsid w:val="000E563F"/>
    <w:rsid w:val="000E58B6"/>
    <w:rsid w:val="000E596D"/>
    <w:rsid w:val="000E612C"/>
    <w:rsid w:val="000E7778"/>
    <w:rsid w:val="000F100F"/>
    <w:rsid w:val="000F166B"/>
    <w:rsid w:val="000F36FF"/>
    <w:rsid w:val="000F51F0"/>
    <w:rsid w:val="000F5905"/>
    <w:rsid w:val="000F760C"/>
    <w:rsid w:val="00101369"/>
    <w:rsid w:val="00103831"/>
    <w:rsid w:val="00103989"/>
    <w:rsid w:val="00104E65"/>
    <w:rsid w:val="00105052"/>
    <w:rsid w:val="00105142"/>
    <w:rsid w:val="0010594B"/>
    <w:rsid w:val="001059AC"/>
    <w:rsid w:val="00105C8C"/>
    <w:rsid w:val="00106DC7"/>
    <w:rsid w:val="00112377"/>
    <w:rsid w:val="00112BEC"/>
    <w:rsid w:val="00112EED"/>
    <w:rsid w:val="00114E39"/>
    <w:rsid w:val="00115074"/>
    <w:rsid w:val="0011516C"/>
    <w:rsid w:val="00115380"/>
    <w:rsid w:val="001178D4"/>
    <w:rsid w:val="00117BEA"/>
    <w:rsid w:val="00120CB1"/>
    <w:rsid w:val="00121C9E"/>
    <w:rsid w:val="001220A0"/>
    <w:rsid w:val="0012226E"/>
    <w:rsid w:val="00122D46"/>
    <w:rsid w:val="001240EB"/>
    <w:rsid w:val="0012456B"/>
    <w:rsid w:val="00124909"/>
    <w:rsid w:val="00125CC7"/>
    <w:rsid w:val="0012617D"/>
    <w:rsid w:val="00127C71"/>
    <w:rsid w:val="001306EC"/>
    <w:rsid w:val="00134047"/>
    <w:rsid w:val="0013747F"/>
    <w:rsid w:val="00137F95"/>
    <w:rsid w:val="001404A7"/>
    <w:rsid w:val="001406D1"/>
    <w:rsid w:val="0014217D"/>
    <w:rsid w:val="001429CE"/>
    <w:rsid w:val="00143278"/>
    <w:rsid w:val="0014499E"/>
    <w:rsid w:val="00146814"/>
    <w:rsid w:val="00147703"/>
    <w:rsid w:val="00147F13"/>
    <w:rsid w:val="0015136D"/>
    <w:rsid w:val="0015277B"/>
    <w:rsid w:val="00152E7A"/>
    <w:rsid w:val="001540CD"/>
    <w:rsid w:val="0015411C"/>
    <w:rsid w:val="00155C0D"/>
    <w:rsid w:val="00156086"/>
    <w:rsid w:val="00156B06"/>
    <w:rsid w:val="00156B9A"/>
    <w:rsid w:val="001571AA"/>
    <w:rsid w:val="00157870"/>
    <w:rsid w:val="00162600"/>
    <w:rsid w:val="00162F70"/>
    <w:rsid w:val="00163D38"/>
    <w:rsid w:val="00165295"/>
    <w:rsid w:val="00166C2B"/>
    <w:rsid w:val="00166D0C"/>
    <w:rsid w:val="0016789E"/>
    <w:rsid w:val="00170338"/>
    <w:rsid w:val="00170EDF"/>
    <w:rsid w:val="00171509"/>
    <w:rsid w:val="00173C8F"/>
    <w:rsid w:val="00174BD5"/>
    <w:rsid w:val="00175B9D"/>
    <w:rsid w:val="00176135"/>
    <w:rsid w:val="0018010B"/>
    <w:rsid w:val="0018024C"/>
    <w:rsid w:val="001815D5"/>
    <w:rsid w:val="00181793"/>
    <w:rsid w:val="0018233C"/>
    <w:rsid w:val="0018360E"/>
    <w:rsid w:val="0018412D"/>
    <w:rsid w:val="00184A3F"/>
    <w:rsid w:val="00184E43"/>
    <w:rsid w:val="00185738"/>
    <w:rsid w:val="00187B86"/>
    <w:rsid w:val="00187D6D"/>
    <w:rsid w:val="00187E4B"/>
    <w:rsid w:val="0019040D"/>
    <w:rsid w:val="001909D1"/>
    <w:rsid w:val="00192E68"/>
    <w:rsid w:val="0019336D"/>
    <w:rsid w:val="00194F66"/>
    <w:rsid w:val="00195935"/>
    <w:rsid w:val="00195C8E"/>
    <w:rsid w:val="00196D01"/>
    <w:rsid w:val="00196D20"/>
    <w:rsid w:val="00197249"/>
    <w:rsid w:val="00197F66"/>
    <w:rsid w:val="00197FA9"/>
    <w:rsid w:val="001A1C2F"/>
    <w:rsid w:val="001A1E5B"/>
    <w:rsid w:val="001A2DAC"/>
    <w:rsid w:val="001A3994"/>
    <w:rsid w:val="001A3D89"/>
    <w:rsid w:val="001A4339"/>
    <w:rsid w:val="001A4766"/>
    <w:rsid w:val="001A4FC2"/>
    <w:rsid w:val="001A54B1"/>
    <w:rsid w:val="001A74E3"/>
    <w:rsid w:val="001B1534"/>
    <w:rsid w:val="001B1F9B"/>
    <w:rsid w:val="001B4632"/>
    <w:rsid w:val="001B5C96"/>
    <w:rsid w:val="001B60A5"/>
    <w:rsid w:val="001B7AAB"/>
    <w:rsid w:val="001C2598"/>
    <w:rsid w:val="001C25C1"/>
    <w:rsid w:val="001C313A"/>
    <w:rsid w:val="001C3DDF"/>
    <w:rsid w:val="001C4573"/>
    <w:rsid w:val="001C4752"/>
    <w:rsid w:val="001C61BE"/>
    <w:rsid w:val="001C62DE"/>
    <w:rsid w:val="001C7C77"/>
    <w:rsid w:val="001D0246"/>
    <w:rsid w:val="001D0859"/>
    <w:rsid w:val="001D1267"/>
    <w:rsid w:val="001D1A37"/>
    <w:rsid w:val="001D35FD"/>
    <w:rsid w:val="001D5095"/>
    <w:rsid w:val="001D513C"/>
    <w:rsid w:val="001D5D6F"/>
    <w:rsid w:val="001D5F89"/>
    <w:rsid w:val="001D617D"/>
    <w:rsid w:val="001D6523"/>
    <w:rsid w:val="001D6962"/>
    <w:rsid w:val="001D6EBC"/>
    <w:rsid w:val="001D7108"/>
    <w:rsid w:val="001E2300"/>
    <w:rsid w:val="001E3712"/>
    <w:rsid w:val="001E38D9"/>
    <w:rsid w:val="001E3ABD"/>
    <w:rsid w:val="001E3D7E"/>
    <w:rsid w:val="001E4E0B"/>
    <w:rsid w:val="001E5D47"/>
    <w:rsid w:val="001E7BF6"/>
    <w:rsid w:val="001E7CB1"/>
    <w:rsid w:val="001E7FBA"/>
    <w:rsid w:val="001F0EBE"/>
    <w:rsid w:val="001F12D3"/>
    <w:rsid w:val="001F2F8B"/>
    <w:rsid w:val="001F3F32"/>
    <w:rsid w:val="001F46F0"/>
    <w:rsid w:val="001F4F13"/>
    <w:rsid w:val="001F502E"/>
    <w:rsid w:val="00200257"/>
    <w:rsid w:val="00200830"/>
    <w:rsid w:val="00200864"/>
    <w:rsid w:val="0020099B"/>
    <w:rsid w:val="00200CCD"/>
    <w:rsid w:val="00201361"/>
    <w:rsid w:val="00201482"/>
    <w:rsid w:val="0020248E"/>
    <w:rsid w:val="00202702"/>
    <w:rsid w:val="0020370D"/>
    <w:rsid w:val="0020465A"/>
    <w:rsid w:val="002047CD"/>
    <w:rsid w:val="002055E9"/>
    <w:rsid w:val="00205762"/>
    <w:rsid w:val="00205AC9"/>
    <w:rsid w:val="002069E2"/>
    <w:rsid w:val="00206F2D"/>
    <w:rsid w:val="002074FA"/>
    <w:rsid w:val="00207AD2"/>
    <w:rsid w:val="00210F0C"/>
    <w:rsid w:val="00211817"/>
    <w:rsid w:val="00211E6F"/>
    <w:rsid w:val="002125F7"/>
    <w:rsid w:val="002129B7"/>
    <w:rsid w:val="00212E21"/>
    <w:rsid w:val="00213468"/>
    <w:rsid w:val="002140D7"/>
    <w:rsid w:val="002146B9"/>
    <w:rsid w:val="002147CC"/>
    <w:rsid w:val="00214A5C"/>
    <w:rsid w:val="00216ACF"/>
    <w:rsid w:val="002176ED"/>
    <w:rsid w:val="00217BA7"/>
    <w:rsid w:val="00220024"/>
    <w:rsid w:val="002202DA"/>
    <w:rsid w:val="00221C30"/>
    <w:rsid w:val="0022379D"/>
    <w:rsid w:val="00224797"/>
    <w:rsid w:val="00224963"/>
    <w:rsid w:val="00224CAE"/>
    <w:rsid w:val="0022601F"/>
    <w:rsid w:val="002265DB"/>
    <w:rsid w:val="00226744"/>
    <w:rsid w:val="00226ACB"/>
    <w:rsid w:val="00226DCF"/>
    <w:rsid w:val="0022733C"/>
    <w:rsid w:val="002273E0"/>
    <w:rsid w:val="00227428"/>
    <w:rsid w:val="00233B4A"/>
    <w:rsid w:val="002340FA"/>
    <w:rsid w:val="00234551"/>
    <w:rsid w:val="002347BB"/>
    <w:rsid w:val="0023640C"/>
    <w:rsid w:val="00236764"/>
    <w:rsid w:val="00237290"/>
    <w:rsid w:val="002372F3"/>
    <w:rsid w:val="002400E8"/>
    <w:rsid w:val="002403CE"/>
    <w:rsid w:val="002425EB"/>
    <w:rsid w:val="002427F2"/>
    <w:rsid w:val="002428FE"/>
    <w:rsid w:val="00243060"/>
    <w:rsid w:val="002440AD"/>
    <w:rsid w:val="002440F1"/>
    <w:rsid w:val="00244A8E"/>
    <w:rsid w:val="002460D5"/>
    <w:rsid w:val="00246E4A"/>
    <w:rsid w:val="00247117"/>
    <w:rsid w:val="002512ED"/>
    <w:rsid w:val="00251F0A"/>
    <w:rsid w:val="00252534"/>
    <w:rsid w:val="0025323F"/>
    <w:rsid w:val="00253497"/>
    <w:rsid w:val="002545C3"/>
    <w:rsid w:val="00254954"/>
    <w:rsid w:val="00254988"/>
    <w:rsid w:val="00255847"/>
    <w:rsid w:val="00257296"/>
    <w:rsid w:val="00260245"/>
    <w:rsid w:val="00260283"/>
    <w:rsid w:val="00263C96"/>
    <w:rsid w:val="00264418"/>
    <w:rsid w:val="00264ABF"/>
    <w:rsid w:val="00266EF9"/>
    <w:rsid w:val="00267812"/>
    <w:rsid w:val="00270E7B"/>
    <w:rsid w:val="00271108"/>
    <w:rsid w:val="002716ED"/>
    <w:rsid w:val="00272DD9"/>
    <w:rsid w:val="0027321D"/>
    <w:rsid w:val="002736CC"/>
    <w:rsid w:val="0027490E"/>
    <w:rsid w:val="00275965"/>
    <w:rsid w:val="00275A41"/>
    <w:rsid w:val="002772DE"/>
    <w:rsid w:val="00280207"/>
    <w:rsid w:val="002821F0"/>
    <w:rsid w:val="00284488"/>
    <w:rsid w:val="002866A6"/>
    <w:rsid w:val="00286CBC"/>
    <w:rsid w:val="0028748F"/>
    <w:rsid w:val="00290187"/>
    <w:rsid w:val="0029069C"/>
    <w:rsid w:val="002913E8"/>
    <w:rsid w:val="00291AB0"/>
    <w:rsid w:val="0029232B"/>
    <w:rsid w:val="00292AE5"/>
    <w:rsid w:val="00293892"/>
    <w:rsid w:val="00293A44"/>
    <w:rsid w:val="002948D0"/>
    <w:rsid w:val="00295C15"/>
    <w:rsid w:val="00295F5E"/>
    <w:rsid w:val="0029663C"/>
    <w:rsid w:val="002A04BC"/>
    <w:rsid w:val="002A04ED"/>
    <w:rsid w:val="002A1363"/>
    <w:rsid w:val="002A2E22"/>
    <w:rsid w:val="002A3D04"/>
    <w:rsid w:val="002A3EAF"/>
    <w:rsid w:val="002A4A18"/>
    <w:rsid w:val="002A6BBD"/>
    <w:rsid w:val="002A6CC2"/>
    <w:rsid w:val="002A6E47"/>
    <w:rsid w:val="002A70F8"/>
    <w:rsid w:val="002A729C"/>
    <w:rsid w:val="002A7AC5"/>
    <w:rsid w:val="002A7DFE"/>
    <w:rsid w:val="002B06C9"/>
    <w:rsid w:val="002B0CBB"/>
    <w:rsid w:val="002B1BB4"/>
    <w:rsid w:val="002B390B"/>
    <w:rsid w:val="002B3EAE"/>
    <w:rsid w:val="002B5A25"/>
    <w:rsid w:val="002B728C"/>
    <w:rsid w:val="002B79F0"/>
    <w:rsid w:val="002B7D83"/>
    <w:rsid w:val="002C0769"/>
    <w:rsid w:val="002C0B96"/>
    <w:rsid w:val="002C1349"/>
    <w:rsid w:val="002C1F1D"/>
    <w:rsid w:val="002C53D8"/>
    <w:rsid w:val="002C5CB7"/>
    <w:rsid w:val="002C6067"/>
    <w:rsid w:val="002C63B7"/>
    <w:rsid w:val="002C721A"/>
    <w:rsid w:val="002C74DD"/>
    <w:rsid w:val="002D1A58"/>
    <w:rsid w:val="002D2E50"/>
    <w:rsid w:val="002D33AB"/>
    <w:rsid w:val="002D3F0C"/>
    <w:rsid w:val="002D3FF2"/>
    <w:rsid w:val="002D6DBD"/>
    <w:rsid w:val="002D6ED8"/>
    <w:rsid w:val="002D7F6B"/>
    <w:rsid w:val="002D7F8A"/>
    <w:rsid w:val="002E0643"/>
    <w:rsid w:val="002E1EB3"/>
    <w:rsid w:val="002E28E4"/>
    <w:rsid w:val="002E6448"/>
    <w:rsid w:val="002F1D1F"/>
    <w:rsid w:val="002F23A1"/>
    <w:rsid w:val="002F4535"/>
    <w:rsid w:val="002F4559"/>
    <w:rsid w:val="002F4BC5"/>
    <w:rsid w:val="002F6314"/>
    <w:rsid w:val="00302E25"/>
    <w:rsid w:val="00302F6B"/>
    <w:rsid w:val="003041C5"/>
    <w:rsid w:val="00304825"/>
    <w:rsid w:val="00304B7E"/>
    <w:rsid w:val="00304C07"/>
    <w:rsid w:val="0030534A"/>
    <w:rsid w:val="003067A4"/>
    <w:rsid w:val="003068B1"/>
    <w:rsid w:val="00310E99"/>
    <w:rsid w:val="00311682"/>
    <w:rsid w:val="00312B33"/>
    <w:rsid w:val="00312B9C"/>
    <w:rsid w:val="003132CC"/>
    <w:rsid w:val="003134F6"/>
    <w:rsid w:val="0031463C"/>
    <w:rsid w:val="0031498F"/>
    <w:rsid w:val="0031650D"/>
    <w:rsid w:val="003169A6"/>
    <w:rsid w:val="003169D6"/>
    <w:rsid w:val="00320187"/>
    <w:rsid w:val="00320E6A"/>
    <w:rsid w:val="003212C3"/>
    <w:rsid w:val="00321ABD"/>
    <w:rsid w:val="00322C93"/>
    <w:rsid w:val="00323771"/>
    <w:rsid w:val="003253EB"/>
    <w:rsid w:val="00325B09"/>
    <w:rsid w:val="0032621B"/>
    <w:rsid w:val="00326EBB"/>
    <w:rsid w:val="00327C3B"/>
    <w:rsid w:val="00330755"/>
    <w:rsid w:val="00330A83"/>
    <w:rsid w:val="00330DC4"/>
    <w:rsid w:val="00331236"/>
    <w:rsid w:val="00331512"/>
    <w:rsid w:val="003328CE"/>
    <w:rsid w:val="00332FC1"/>
    <w:rsid w:val="00334446"/>
    <w:rsid w:val="00336829"/>
    <w:rsid w:val="003376B7"/>
    <w:rsid w:val="00341430"/>
    <w:rsid w:val="0034381A"/>
    <w:rsid w:val="0034388B"/>
    <w:rsid w:val="00343BBC"/>
    <w:rsid w:val="00343C8A"/>
    <w:rsid w:val="00343D64"/>
    <w:rsid w:val="003445FC"/>
    <w:rsid w:val="003453C7"/>
    <w:rsid w:val="003454C2"/>
    <w:rsid w:val="003460AC"/>
    <w:rsid w:val="00346650"/>
    <w:rsid w:val="003467B1"/>
    <w:rsid w:val="00347709"/>
    <w:rsid w:val="00347B7F"/>
    <w:rsid w:val="00350654"/>
    <w:rsid w:val="003508CE"/>
    <w:rsid w:val="00351B4F"/>
    <w:rsid w:val="003545F4"/>
    <w:rsid w:val="00355377"/>
    <w:rsid w:val="00356F46"/>
    <w:rsid w:val="003575B8"/>
    <w:rsid w:val="003576AF"/>
    <w:rsid w:val="00357908"/>
    <w:rsid w:val="00357C3A"/>
    <w:rsid w:val="00357E30"/>
    <w:rsid w:val="003606CB"/>
    <w:rsid w:val="00360740"/>
    <w:rsid w:val="003607C6"/>
    <w:rsid w:val="003629ED"/>
    <w:rsid w:val="00362CEB"/>
    <w:rsid w:val="00363082"/>
    <w:rsid w:val="00363922"/>
    <w:rsid w:val="00364350"/>
    <w:rsid w:val="00365C33"/>
    <w:rsid w:val="00366829"/>
    <w:rsid w:val="00367946"/>
    <w:rsid w:val="00367A3C"/>
    <w:rsid w:val="00367B35"/>
    <w:rsid w:val="00370678"/>
    <w:rsid w:val="003716FE"/>
    <w:rsid w:val="00371789"/>
    <w:rsid w:val="00372547"/>
    <w:rsid w:val="003728F5"/>
    <w:rsid w:val="00372BE7"/>
    <w:rsid w:val="003738CF"/>
    <w:rsid w:val="00373F2B"/>
    <w:rsid w:val="00374405"/>
    <w:rsid w:val="00374824"/>
    <w:rsid w:val="003750D0"/>
    <w:rsid w:val="00375559"/>
    <w:rsid w:val="00375B57"/>
    <w:rsid w:val="003765D5"/>
    <w:rsid w:val="00377518"/>
    <w:rsid w:val="00377F89"/>
    <w:rsid w:val="0038047C"/>
    <w:rsid w:val="00380AC9"/>
    <w:rsid w:val="00381299"/>
    <w:rsid w:val="0038181A"/>
    <w:rsid w:val="0038226D"/>
    <w:rsid w:val="00383240"/>
    <w:rsid w:val="003835A2"/>
    <w:rsid w:val="00383CE3"/>
    <w:rsid w:val="00384D0F"/>
    <w:rsid w:val="00386CFB"/>
    <w:rsid w:val="00387C08"/>
    <w:rsid w:val="0039005C"/>
    <w:rsid w:val="00391E58"/>
    <w:rsid w:val="00392A11"/>
    <w:rsid w:val="00392C45"/>
    <w:rsid w:val="0039383A"/>
    <w:rsid w:val="003940C6"/>
    <w:rsid w:val="0039432C"/>
    <w:rsid w:val="003954EB"/>
    <w:rsid w:val="00395B0B"/>
    <w:rsid w:val="00395DC9"/>
    <w:rsid w:val="003A0ED1"/>
    <w:rsid w:val="003A1325"/>
    <w:rsid w:val="003A3E1C"/>
    <w:rsid w:val="003A5129"/>
    <w:rsid w:val="003A543F"/>
    <w:rsid w:val="003A5E0C"/>
    <w:rsid w:val="003A6BE5"/>
    <w:rsid w:val="003A78FE"/>
    <w:rsid w:val="003B010E"/>
    <w:rsid w:val="003B0564"/>
    <w:rsid w:val="003B19E8"/>
    <w:rsid w:val="003B2F3F"/>
    <w:rsid w:val="003B36CC"/>
    <w:rsid w:val="003B385B"/>
    <w:rsid w:val="003B41C5"/>
    <w:rsid w:val="003B4AA5"/>
    <w:rsid w:val="003B4CD2"/>
    <w:rsid w:val="003B4FA8"/>
    <w:rsid w:val="003B5521"/>
    <w:rsid w:val="003B56EA"/>
    <w:rsid w:val="003B58E9"/>
    <w:rsid w:val="003B6730"/>
    <w:rsid w:val="003B6A1B"/>
    <w:rsid w:val="003C21AD"/>
    <w:rsid w:val="003C536A"/>
    <w:rsid w:val="003C563C"/>
    <w:rsid w:val="003C6857"/>
    <w:rsid w:val="003C75DB"/>
    <w:rsid w:val="003C7D69"/>
    <w:rsid w:val="003C7E26"/>
    <w:rsid w:val="003D18C4"/>
    <w:rsid w:val="003D2BDF"/>
    <w:rsid w:val="003D3C28"/>
    <w:rsid w:val="003D3D30"/>
    <w:rsid w:val="003D43D2"/>
    <w:rsid w:val="003D5EBA"/>
    <w:rsid w:val="003D6205"/>
    <w:rsid w:val="003E0C31"/>
    <w:rsid w:val="003E1D44"/>
    <w:rsid w:val="003E1F3C"/>
    <w:rsid w:val="003E3A99"/>
    <w:rsid w:val="003E3F4F"/>
    <w:rsid w:val="003E4AE1"/>
    <w:rsid w:val="003E5307"/>
    <w:rsid w:val="003E54AE"/>
    <w:rsid w:val="003E5780"/>
    <w:rsid w:val="003E6CA1"/>
    <w:rsid w:val="003E7139"/>
    <w:rsid w:val="003E7669"/>
    <w:rsid w:val="003E78F1"/>
    <w:rsid w:val="003F01F7"/>
    <w:rsid w:val="003F0CD6"/>
    <w:rsid w:val="003F10D9"/>
    <w:rsid w:val="003F5852"/>
    <w:rsid w:val="003F5B57"/>
    <w:rsid w:val="003F6CC3"/>
    <w:rsid w:val="00400A6B"/>
    <w:rsid w:val="00400A97"/>
    <w:rsid w:val="00400B3C"/>
    <w:rsid w:val="00400F97"/>
    <w:rsid w:val="004011AB"/>
    <w:rsid w:val="00401702"/>
    <w:rsid w:val="00401A76"/>
    <w:rsid w:val="00402114"/>
    <w:rsid w:val="00402D2A"/>
    <w:rsid w:val="00403486"/>
    <w:rsid w:val="00403B52"/>
    <w:rsid w:val="00404A3C"/>
    <w:rsid w:val="00404C5A"/>
    <w:rsid w:val="004075CD"/>
    <w:rsid w:val="00407B2B"/>
    <w:rsid w:val="00407CFB"/>
    <w:rsid w:val="004122B9"/>
    <w:rsid w:val="004140BA"/>
    <w:rsid w:val="0041456C"/>
    <w:rsid w:val="0041489A"/>
    <w:rsid w:val="004164AD"/>
    <w:rsid w:val="00416E96"/>
    <w:rsid w:val="00420C5A"/>
    <w:rsid w:val="004210F8"/>
    <w:rsid w:val="0042129F"/>
    <w:rsid w:val="00421823"/>
    <w:rsid w:val="0042341C"/>
    <w:rsid w:val="00423AD7"/>
    <w:rsid w:val="00423E27"/>
    <w:rsid w:val="0042505E"/>
    <w:rsid w:val="00426E45"/>
    <w:rsid w:val="004274EC"/>
    <w:rsid w:val="0043058D"/>
    <w:rsid w:val="00432396"/>
    <w:rsid w:val="0043264B"/>
    <w:rsid w:val="0043282E"/>
    <w:rsid w:val="004328DB"/>
    <w:rsid w:val="004336B3"/>
    <w:rsid w:val="00434380"/>
    <w:rsid w:val="00434492"/>
    <w:rsid w:val="0043494E"/>
    <w:rsid w:val="00436366"/>
    <w:rsid w:val="00437597"/>
    <w:rsid w:val="00437654"/>
    <w:rsid w:val="004406E0"/>
    <w:rsid w:val="00441D13"/>
    <w:rsid w:val="00442C79"/>
    <w:rsid w:val="004453B3"/>
    <w:rsid w:val="00445F51"/>
    <w:rsid w:val="00446455"/>
    <w:rsid w:val="004468F2"/>
    <w:rsid w:val="004504F3"/>
    <w:rsid w:val="004517C7"/>
    <w:rsid w:val="00451C0B"/>
    <w:rsid w:val="00451D97"/>
    <w:rsid w:val="004530F6"/>
    <w:rsid w:val="00454EC7"/>
    <w:rsid w:val="0045611E"/>
    <w:rsid w:val="00456C93"/>
    <w:rsid w:val="004578D7"/>
    <w:rsid w:val="00461633"/>
    <w:rsid w:val="0046232B"/>
    <w:rsid w:val="00462F44"/>
    <w:rsid w:val="00463FFB"/>
    <w:rsid w:val="00465449"/>
    <w:rsid w:val="004664DB"/>
    <w:rsid w:val="00471447"/>
    <w:rsid w:val="00472CC2"/>
    <w:rsid w:val="00473232"/>
    <w:rsid w:val="004738A5"/>
    <w:rsid w:val="00473C5C"/>
    <w:rsid w:val="00475517"/>
    <w:rsid w:val="0047577A"/>
    <w:rsid w:val="004761DD"/>
    <w:rsid w:val="00476F63"/>
    <w:rsid w:val="00477407"/>
    <w:rsid w:val="004776D4"/>
    <w:rsid w:val="00481AE9"/>
    <w:rsid w:val="004829C4"/>
    <w:rsid w:val="00483038"/>
    <w:rsid w:val="0048322F"/>
    <w:rsid w:val="00483C56"/>
    <w:rsid w:val="004853F7"/>
    <w:rsid w:val="00485F1D"/>
    <w:rsid w:val="0048685F"/>
    <w:rsid w:val="004868D8"/>
    <w:rsid w:val="004905B9"/>
    <w:rsid w:val="004908AF"/>
    <w:rsid w:val="004917D0"/>
    <w:rsid w:val="00491821"/>
    <w:rsid w:val="004919BB"/>
    <w:rsid w:val="0049220E"/>
    <w:rsid w:val="00493468"/>
    <w:rsid w:val="0049346B"/>
    <w:rsid w:val="00493488"/>
    <w:rsid w:val="004935EE"/>
    <w:rsid w:val="00493928"/>
    <w:rsid w:val="00495A7E"/>
    <w:rsid w:val="00496B67"/>
    <w:rsid w:val="00497B3A"/>
    <w:rsid w:val="004A0FED"/>
    <w:rsid w:val="004A123B"/>
    <w:rsid w:val="004A1961"/>
    <w:rsid w:val="004A202A"/>
    <w:rsid w:val="004A2FAC"/>
    <w:rsid w:val="004A4047"/>
    <w:rsid w:val="004A4A30"/>
    <w:rsid w:val="004A4FA1"/>
    <w:rsid w:val="004A5324"/>
    <w:rsid w:val="004A53B9"/>
    <w:rsid w:val="004A5B3F"/>
    <w:rsid w:val="004A6C5E"/>
    <w:rsid w:val="004A7021"/>
    <w:rsid w:val="004A72F8"/>
    <w:rsid w:val="004A7B5C"/>
    <w:rsid w:val="004A7F18"/>
    <w:rsid w:val="004B01A6"/>
    <w:rsid w:val="004B03C2"/>
    <w:rsid w:val="004B09AD"/>
    <w:rsid w:val="004B1713"/>
    <w:rsid w:val="004B205A"/>
    <w:rsid w:val="004B2422"/>
    <w:rsid w:val="004B2F88"/>
    <w:rsid w:val="004B46D2"/>
    <w:rsid w:val="004B5242"/>
    <w:rsid w:val="004B5946"/>
    <w:rsid w:val="004B70AA"/>
    <w:rsid w:val="004B7886"/>
    <w:rsid w:val="004B78FA"/>
    <w:rsid w:val="004C07AE"/>
    <w:rsid w:val="004C09A0"/>
    <w:rsid w:val="004C1DF8"/>
    <w:rsid w:val="004C1E87"/>
    <w:rsid w:val="004C2C30"/>
    <w:rsid w:val="004C2C6A"/>
    <w:rsid w:val="004C38D4"/>
    <w:rsid w:val="004C423C"/>
    <w:rsid w:val="004C44E0"/>
    <w:rsid w:val="004C46E3"/>
    <w:rsid w:val="004C6D17"/>
    <w:rsid w:val="004D0E85"/>
    <w:rsid w:val="004D1BF5"/>
    <w:rsid w:val="004D2080"/>
    <w:rsid w:val="004D3297"/>
    <w:rsid w:val="004D4577"/>
    <w:rsid w:val="004D6AD6"/>
    <w:rsid w:val="004D7B9F"/>
    <w:rsid w:val="004E03A6"/>
    <w:rsid w:val="004E07CB"/>
    <w:rsid w:val="004E12A6"/>
    <w:rsid w:val="004E284B"/>
    <w:rsid w:val="004E2BFF"/>
    <w:rsid w:val="004E3146"/>
    <w:rsid w:val="004E3DA5"/>
    <w:rsid w:val="004E6178"/>
    <w:rsid w:val="004E6996"/>
    <w:rsid w:val="004E7720"/>
    <w:rsid w:val="004F2537"/>
    <w:rsid w:val="004F3547"/>
    <w:rsid w:val="004F3682"/>
    <w:rsid w:val="004F3F4A"/>
    <w:rsid w:val="004F4FC1"/>
    <w:rsid w:val="004F652A"/>
    <w:rsid w:val="004F66D3"/>
    <w:rsid w:val="004F77BB"/>
    <w:rsid w:val="0050001D"/>
    <w:rsid w:val="005001DE"/>
    <w:rsid w:val="00501584"/>
    <w:rsid w:val="00501AB1"/>
    <w:rsid w:val="00502B9B"/>
    <w:rsid w:val="00502EDD"/>
    <w:rsid w:val="0050337D"/>
    <w:rsid w:val="005043B6"/>
    <w:rsid w:val="00504B18"/>
    <w:rsid w:val="00505469"/>
    <w:rsid w:val="00505B68"/>
    <w:rsid w:val="00506394"/>
    <w:rsid w:val="0050700D"/>
    <w:rsid w:val="00510141"/>
    <w:rsid w:val="0051034A"/>
    <w:rsid w:val="00510FC1"/>
    <w:rsid w:val="00511F79"/>
    <w:rsid w:val="00513F24"/>
    <w:rsid w:val="0051471F"/>
    <w:rsid w:val="005154B3"/>
    <w:rsid w:val="00515503"/>
    <w:rsid w:val="00515C7E"/>
    <w:rsid w:val="00516A6A"/>
    <w:rsid w:val="0051708F"/>
    <w:rsid w:val="005206ED"/>
    <w:rsid w:val="00522D01"/>
    <w:rsid w:val="00522EB5"/>
    <w:rsid w:val="00523496"/>
    <w:rsid w:val="00527C30"/>
    <w:rsid w:val="0053042C"/>
    <w:rsid w:val="00530479"/>
    <w:rsid w:val="005306DF"/>
    <w:rsid w:val="00531364"/>
    <w:rsid w:val="005320E5"/>
    <w:rsid w:val="00532BD2"/>
    <w:rsid w:val="00533A0F"/>
    <w:rsid w:val="00533ED9"/>
    <w:rsid w:val="00534208"/>
    <w:rsid w:val="005351F9"/>
    <w:rsid w:val="0053524C"/>
    <w:rsid w:val="005359AA"/>
    <w:rsid w:val="005374BF"/>
    <w:rsid w:val="00537C57"/>
    <w:rsid w:val="005409E2"/>
    <w:rsid w:val="00540A19"/>
    <w:rsid w:val="005415F7"/>
    <w:rsid w:val="00542695"/>
    <w:rsid w:val="00542BD6"/>
    <w:rsid w:val="00543F37"/>
    <w:rsid w:val="005440E4"/>
    <w:rsid w:val="005441FE"/>
    <w:rsid w:val="0054444D"/>
    <w:rsid w:val="0054494C"/>
    <w:rsid w:val="00545B0A"/>
    <w:rsid w:val="00545B7A"/>
    <w:rsid w:val="00547806"/>
    <w:rsid w:val="00547CA8"/>
    <w:rsid w:val="0055001F"/>
    <w:rsid w:val="005511B9"/>
    <w:rsid w:val="00552BB8"/>
    <w:rsid w:val="00552F08"/>
    <w:rsid w:val="00553771"/>
    <w:rsid w:val="005550BB"/>
    <w:rsid w:val="00555C4D"/>
    <w:rsid w:val="005561AF"/>
    <w:rsid w:val="00556A01"/>
    <w:rsid w:val="00556C1A"/>
    <w:rsid w:val="00556E1A"/>
    <w:rsid w:val="00560383"/>
    <w:rsid w:val="00561913"/>
    <w:rsid w:val="005638C4"/>
    <w:rsid w:val="00563F9A"/>
    <w:rsid w:val="00564288"/>
    <w:rsid w:val="00564904"/>
    <w:rsid w:val="00564D00"/>
    <w:rsid w:val="005652F2"/>
    <w:rsid w:val="005654CB"/>
    <w:rsid w:val="00566073"/>
    <w:rsid w:val="00566B03"/>
    <w:rsid w:val="005703FF"/>
    <w:rsid w:val="00570CCD"/>
    <w:rsid w:val="00571205"/>
    <w:rsid w:val="0057161F"/>
    <w:rsid w:val="005722C6"/>
    <w:rsid w:val="00573593"/>
    <w:rsid w:val="00573AE8"/>
    <w:rsid w:val="00573CA5"/>
    <w:rsid w:val="005742BB"/>
    <w:rsid w:val="0057458A"/>
    <w:rsid w:val="00574C19"/>
    <w:rsid w:val="00575F4B"/>
    <w:rsid w:val="005777A3"/>
    <w:rsid w:val="0058223F"/>
    <w:rsid w:val="00582694"/>
    <w:rsid w:val="00582D52"/>
    <w:rsid w:val="0058415E"/>
    <w:rsid w:val="00584650"/>
    <w:rsid w:val="00584EB4"/>
    <w:rsid w:val="00585574"/>
    <w:rsid w:val="005902FE"/>
    <w:rsid w:val="005927C9"/>
    <w:rsid w:val="00592CD1"/>
    <w:rsid w:val="00592CED"/>
    <w:rsid w:val="00593A2D"/>
    <w:rsid w:val="00594785"/>
    <w:rsid w:val="00595172"/>
    <w:rsid w:val="005955E8"/>
    <w:rsid w:val="00596A0A"/>
    <w:rsid w:val="00597A04"/>
    <w:rsid w:val="00597C5B"/>
    <w:rsid w:val="005A05F7"/>
    <w:rsid w:val="005A1280"/>
    <w:rsid w:val="005A29D5"/>
    <w:rsid w:val="005A3044"/>
    <w:rsid w:val="005A3721"/>
    <w:rsid w:val="005A4077"/>
    <w:rsid w:val="005A44A1"/>
    <w:rsid w:val="005A4B07"/>
    <w:rsid w:val="005A4E2D"/>
    <w:rsid w:val="005A4FA5"/>
    <w:rsid w:val="005A5546"/>
    <w:rsid w:val="005A6A56"/>
    <w:rsid w:val="005A7D24"/>
    <w:rsid w:val="005B21B0"/>
    <w:rsid w:val="005B287B"/>
    <w:rsid w:val="005B3FD4"/>
    <w:rsid w:val="005B3FEF"/>
    <w:rsid w:val="005B43AF"/>
    <w:rsid w:val="005B54A0"/>
    <w:rsid w:val="005B5D5D"/>
    <w:rsid w:val="005B5E20"/>
    <w:rsid w:val="005B6027"/>
    <w:rsid w:val="005B704C"/>
    <w:rsid w:val="005B7335"/>
    <w:rsid w:val="005C4FD5"/>
    <w:rsid w:val="005C56AE"/>
    <w:rsid w:val="005C653B"/>
    <w:rsid w:val="005C6709"/>
    <w:rsid w:val="005C69ED"/>
    <w:rsid w:val="005D01AE"/>
    <w:rsid w:val="005D07A5"/>
    <w:rsid w:val="005D2D1C"/>
    <w:rsid w:val="005D4287"/>
    <w:rsid w:val="005D4651"/>
    <w:rsid w:val="005D4881"/>
    <w:rsid w:val="005D4B95"/>
    <w:rsid w:val="005D5220"/>
    <w:rsid w:val="005D60EF"/>
    <w:rsid w:val="005D76C6"/>
    <w:rsid w:val="005D76D8"/>
    <w:rsid w:val="005D7B99"/>
    <w:rsid w:val="005E0B05"/>
    <w:rsid w:val="005E0CEF"/>
    <w:rsid w:val="005E0EA7"/>
    <w:rsid w:val="005E1863"/>
    <w:rsid w:val="005E2585"/>
    <w:rsid w:val="005E2CBA"/>
    <w:rsid w:val="005E405C"/>
    <w:rsid w:val="005E42AF"/>
    <w:rsid w:val="005E4D6A"/>
    <w:rsid w:val="005E56BA"/>
    <w:rsid w:val="005E6403"/>
    <w:rsid w:val="005E642B"/>
    <w:rsid w:val="005E64A4"/>
    <w:rsid w:val="005E71FD"/>
    <w:rsid w:val="005E7520"/>
    <w:rsid w:val="005E7C0D"/>
    <w:rsid w:val="005F0376"/>
    <w:rsid w:val="005F4B7A"/>
    <w:rsid w:val="005F4C07"/>
    <w:rsid w:val="005F56FE"/>
    <w:rsid w:val="005F63BD"/>
    <w:rsid w:val="005F68CF"/>
    <w:rsid w:val="005F75F5"/>
    <w:rsid w:val="005F7BAE"/>
    <w:rsid w:val="0060003C"/>
    <w:rsid w:val="00600348"/>
    <w:rsid w:val="00600BB7"/>
    <w:rsid w:val="00600BE1"/>
    <w:rsid w:val="006030B9"/>
    <w:rsid w:val="006031F5"/>
    <w:rsid w:val="006038DE"/>
    <w:rsid w:val="006040C2"/>
    <w:rsid w:val="006046D1"/>
    <w:rsid w:val="00605211"/>
    <w:rsid w:val="006052E3"/>
    <w:rsid w:val="006053B1"/>
    <w:rsid w:val="0060543D"/>
    <w:rsid w:val="0060551B"/>
    <w:rsid w:val="006055E5"/>
    <w:rsid w:val="006065F3"/>
    <w:rsid w:val="00612658"/>
    <w:rsid w:val="00612779"/>
    <w:rsid w:val="00612D65"/>
    <w:rsid w:val="006132C5"/>
    <w:rsid w:val="0061400F"/>
    <w:rsid w:val="0061494D"/>
    <w:rsid w:val="00614AD7"/>
    <w:rsid w:val="00614D04"/>
    <w:rsid w:val="00615499"/>
    <w:rsid w:val="00615B1F"/>
    <w:rsid w:val="00615FD5"/>
    <w:rsid w:val="00616862"/>
    <w:rsid w:val="0061707F"/>
    <w:rsid w:val="006175AE"/>
    <w:rsid w:val="006179E2"/>
    <w:rsid w:val="0062026C"/>
    <w:rsid w:val="00620C97"/>
    <w:rsid w:val="00621161"/>
    <w:rsid w:val="00621B6C"/>
    <w:rsid w:val="0062273A"/>
    <w:rsid w:val="0062603F"/>
    <w:rsid w:val="006267DE"/>
    <w:rsid w:val="0062684E"/>
    <w:rsid w:val="006271D5"/>
    <w:rsid w:val="006271F7"/>
    <w:rsid w:val="006273D2"/>
    <w:rsid w:val="006303EB"/>
    <w:rsid w:val="00630DA5"/>
    <w:rsid w:val="00630EE3"/>
    <w:rsid w:val="006323B5"/>
    <w:rsid w:val="006329B5"/>
    <w:rsid w:val="0063332C"/>
    <w:rsid w:val="00633A50"/>
    <w:rsid w:val="00633DDC"/>
    <w:rsid w:val="00635489"/>
    <w:rsid w:val="00635ECE"/>
    <w:rsid w:val="00636573"/>
    <w:rsid w:val="00636F3D"/>
    <w:rsid w:val="00637994"/>
    <w:rsid w:val="00637AF5"/>
    <w:rsid w:val="006402D9"/>
    <w:rsid w:val="00641220"/>
    <w:rsid w:val="00641446"/>
    <w:rsid w:val="00641C9E"/>
    <w:rsid w:val="006424EB"/>
    <w:rsid w:val="006427A8"/>
    <w:rsid w:val="00643293"/>
    <w:rsid w:val="00643CA3"/>
    <w:rsid w:val="00643F68"/>
    <w:rsid w:val="00644076"/>
    <w:rsid w:val="0064427F"/>
    <w:rsid w:val="00645728"/>
    <w:rsid w:val="00645D2D"/>
    <w:rsid w:val="00646888"/>
    <w:rsid w:val="0064788C"/>
    <w:rsid w:val="006503C1"/>
    <w:rsid w:val="00651A46"/>
    <w:rsid w:val="0065287A"/>
    <w:rsid w:val="00653873"/>
    <w:rsid w:val="00653BD3"/>
    <w:rsid w:val="00654B88"/>
    <w:rsid w:val="0065634C"/>
    <w:rsid w:val="006563A9"/>
    <w:rsid w:val="00657A40"/>
    <w:rsid w:val="00657C15"/>
    <w:rsid w:val="00660A37"/>
    <w:rsid w:val="006620E0"/>
    <w:rsid w:val="00662E81"/>
    <w:rsid w:val="006637E4"/>
    <w:rsid w:val="006668A0"/>
    <w:rsid w:val="00666B8C"/>
    <w:rsid w:val="0066796F"/>
    <w:rsid w:val="00670043"/>
    <w:rsid w:val="006707E8"/>
    <w:rsid w:val="00673197"/>
    <w:rsid w:val="00673306"/>
    <w:rsid w:val="006736A2"/>
    <w:rsid w:val="00674350"/>
    <w:rsid w:val="00675388"/>
    <w:rsid w:val="006770FD"/>
    <w:rsid w:val="00677299"/>
    <w:rsid w:val="00677606"/>
    <w:rsid w:val="00680609"/>
    <w:rsid w:val="00680653"/>
    <w:rsid w:val="00680D49"/>
    <w:rsid w:val="0068128A"/>
    <w:rsid w:val="00681C57"/>
    <w:rsid w:val="006821A6"/>
    <w:rsid w:val="00682673"/>
    <w:rsid w:val="00682C6E"/>
    <w:rsid w:val="00682E39"/>
    <w:rsid w:val="006836AB"/>
    <w:rsid w:val="00683C07"/>
    <w:rsid w:val="006843A6"/>
    <w:rsid w:val="0068442A"/>
    <w:rsid w:val="00685AF6"/>
    <w:rsid w:val="0068707F"/>
    <w:rsid w:val="006876DD"/>
    <w:rsid w:val="00690E98"/>
    <w:rsid w:val="0069221E"/>
    <w:rsid w:val="00692969"/>
    <w:rsid w:val="00692AB6"/>
    <w:rsid w:val="006932AD"/>
    <w:rsid w:val="006948B0"/>
    <w:rsid w:val="00694B87"/>
    <w:rsid w:val="00695C2B"/>
    <w:rsid w:val="00697F19"/>
    <w:rsid w:val="006A266F"/>
    <w:rsid w:val="006A617B"/>
    <w:rsid w:val="006A61C3"/>
    <w:rsid w:val="006A6EED"/>
    <w:rsid w:val="006A710E"/>
    <w:rsid w:val="006A7B57"/>
    <w:rsid w:val="006B1162"/>
    <w:rsid w:val="006B1E37"/>
    <w:rsid w:val="006B220A"/>
    <w:rsid w:val="006B227F"/>
    <w:rsid w:val="006B23C4"/>
    <w:rsid w:val="006B2F3A"/>
    <w:rsid w:val="006B3C2A"/>
    <w:rsid w:val="006B50FB"/>
    <w:rsid w:val="006B5AC9"/>
    <w:rsid w:val="006B68A1"/>
    <w:rsid w:val="006B701E"/>
    <w:rsid w:val="006B7634"/>
    <w:rsid w:val="006B79CD"/>
    <w:rsid w:val="006C033E"/>
    <w:rsid w:val="006C0406"/>
    <w:rsid w:val="006C2D12"/>
    <w:rsid w:val="006C30C0"/>
    <w:rsid w:val="006C43AA"/>
    <w:rsid w:val="006C492D"/>
    <w:rsid w:val="006C5834"/>
    <w:rsid w:val="006C5C5A"/>
    <w:rsid w:val="006D0AAA"/>
    <w:rsid w:val="006D0F2D"/>
    <w:rsid w:val="006D162A"/>
    <w:rsid w:val="006D1BFE"/>
    <w:rsid w:val="006D1DDE"/>
    <w:rsid w:val="006D1FFC"/>
    <w:rsid w:val="006D2BD0"/>
    <w:rsid w:val="006D2F4E"/>
    <w:rsid w:val="006D3A69"/>
    <w:rsid w:val="006D49E3"/>
    <w:rsid w:val="006D4EFD"/>
    <w:rsid w:val="006D5A95"/>
    <w:rsid w:val="006D7F5F"/>
    <w:rsid w:val="006E0AA0"/>
    <w:rsid w:val="006E0AB5"/>
    <w:rsid w:val="006E33F3"/>
    <w:rsid w:val="006E50DD"/>
    <w:rsid w:val="006E674D"/>
    <w:rsid w:val="006E682D"/>
    <w:rsid w:val="006E6C54"/>
    <w:rsid w:val="006E6F86"/>
    <w:rsid w:val="006F0802"/>
    <w:rsid w:val="006F23CE"/>
    <w:rsid w:val="006F2FB2"/>
    <w:rsid w:val="006F38BD"/>
    <w:rsid w:val="006F3972"/>
    <w:rsid w:val="006F3C77"/>
    <w:rsid w:val="006F477A"/>
    <w:rsid w:val="006F4FDE"/>
    <w:rsid w:val="006F526C"/>
    <w:rsid w:val="006F5755"/>
    <w:rsid w:val="006F61D8"/>
    <w:rsid w:val="006F7B9B"/>
    <w:rsid w:val="0070069E"/>
    <w:rsid w:val="00700724"/>
    <w:rsid w:val="00700E27"/>
    <w:rsid w:val="00701153"/>
    <w:rsid w:val="00701B60"/>
    <w:rsid w:val="00701FB6"/>
    <w:rsid w:val="007027C9"/>
    <w:rsid w:val="00703627"/>
    <w:rsid w:val="00705C30"/>
    <w:rsid w:val="00710BD5"/>
    <w:rsid w:val="00710C7D"/>
    <w:rsid w:val="00711735"/>
    <w:rsid w:val="00711DFA"/>
    <w:rsid w:val="00712928"/>
    <w:rsid w:val="00712D91"/>
    <w:rsid w:val="00712EAA"/>
    <w:rsid w:val="00713DD7"/>
    <w:rsid w:val="00715BCB"/>
    <w:rsid w:val="0071630A"/>
    <w:rsid w:val="00716919"/>
    <w:rsid w:val="007169D7"/>
    <w:rsid w:val="00716D74"/>
    <w:rsid w:val="007173A6"/>
    <w:rsid w:val="00720308"/>
    <w:rsid w:val="00720837"/>
    <w:rsid w:val="00721BBB"/>
    <w:rsid w:val="00721DEC"/>
    <w:rsid w:val="00723FB2"/>
    <w:rsid w:val="0072401E"/>
    <w:rsid w:val="00724F28"/>
    <w:rsid w:val="007253AF"/>
    <w:rsid w:val="00725995"/>
    <w:rsid w:val="00726D67"/>
    <w:rsid w:val="00726E9D"/>
    <w:rsid w:val="007279B8"/>
    <w:rsid w:val="00731AC2"/>
    <w:rsid w:val="00732968"/>
    <w:rsid w:val="00734484"/>
    <w:rsid w:val="00734981"/>
    <w:rsid w:val="00734BDC"/>
    <w:rsid w:val="00734F30"/>
    <w:rsid w:val="00735347"/>
    <w:rsid w:val="0073616A"/>
    <w:rsid w:val="00736878"/>
    <w:rsid w:val="00740524"/>
    <w:rsid w:val="00741F07"/>
    <w:rsid w:val="00742C30"/>
    <w:rsid w:val="0074468B"/>
    <w:rsid w:val="00745A3C"/>
    <w:rsid w:val="007478E5"/>
    <w:rsid w:val="00747F43"/>
    <w:rsid w:val="00751BC8"/>
    <w:rsid w:val="00752FFE"/>
    <w:rsid w:val="00753AC5"/>
    <w:rsid w:val="00754501"/>
    <w:rsid w:val="007546A4"/>
    <w:rsid w:val="00755876"/>
    <w:rsid w:val="00755EAB"/>
    <w:rsid w:val="00756544"/>
    <w:rsid w:val="00761566"/>
    <w:rsid w:val="00761592"/>
    <w:rsid w:val="00762D37"/>
    <w:rsid w:val="00763153"/>
    <w:rsid w:val="00764194"/>
    <w:rsid w:val="00765112"/>
    <w:rsid w:val="0076650B"/>
    <w:rsid w:val="00766ED7"/>
    <w:rsid w:val="00767250"/>
    <w:rsid w:val="0077022C"/>
    <w:rsid w:val="007713E4"/>
    <w:rsid w:val="00772024"/>
    <w:rsid w:val="00776B17"/>
    <w:rsid w:val="00777C8F"/>
    <w:rsid w:val="00781D59"/>
    <w:rsid w:val="00782231"/>
    <w:rsid w:val="0078356D"/>
    <w:rsid w:val="00783E8C"/>
    <w:rsid w:val="0078405A"/>
    <w:rsid w:val="007877DD"/>
    <w:rsid w:val="00787FBA"/>
    <w:rsid w:val="00791BDC"/>
    <w:rsid w:val="00792B67"/>
    <w:rsid w:val="007933CE"/>
    <w:rsid w:val="007935A1"/>
    <w:rsid w:val="00793A32"/>
    <w:rsid w:val="00793EDC"/>
    <w:rsid w:val="00794569"/>
    <w:rsid w:val="0079480E"/>
    <w:rsid w:val="0079531D"/>
    <w:rsid w:val="00796337"/>
    <w:rsid w:val="00796917"/>
    <w:rsid w:val="00796B46"/>
    <w:rsid w:val="00796CA4"/>
    <w:rsid w:val="0079718B"/>
    <w:rsid w:val="007A04AC"/>
    <w:rsid w:val="007A2A85"/>
    <w:rsid w:val="007A314A"/>
    <w:rsid w:val="007A6407"/>
    <w:rsid w:val="007A6EAE"/>
    <w:rsid w:val="007A7458"/>
    <w:rsid w:val="007A79CC"/>
    <w:rsid w:val="007A7A26"/>
    <w:rsid w:val="007B0ACE"/>
    <w:rsid w:val="007B0B91"/>
    <w:rsid w:val="007B23FE"/>
    <w:rsid w:val="007B3A83"/>
    <w:rsid w:val="007B4754"/>
    <w:rsid w:val="007B48D6"/>
    <w:rsid w:val="007B4911"/>
    <w:rsid w:val="007B4D78"/>
    <w:rsid w:val="007B4D80"/>
    <w:rsid w:val="007B4D9A"/>
    <w:rsid w:val="007B5126"/>
    <w:rsid w:val="007C0552"/>
    <w:rsid w:val="007C0801"/>
    <w:rsid w:val="007C1CF2"/>
    <w:rsid w:val="007C55E6"/>
    <w:rsid w:val="007C6F00"/>
    <w:rsid w:val="007C79A1"/>
    <w:rsid w:val="007D0B67"/>
    <w:rsid w:val="007D16CB"/>
    <w:rsid w:val="007D1D33"/>
    <w:rsid w:val="007D1D5D"/>
    <w:rsid w:val="007D1EDC"/>
    <w:rsid w:val="007D34CA"/>
    <w:rsid w:val="007D3BA7"/>
    <w:rsid w:val="007D3BED"/>
    <w:rsid w:val="007D4561"/>
    <w:rsid w:val="007E0011"/>
    <w:rsid w:val="007E0B06"/>
    <w:rsid w:val="007E1B01"/>
    <w:rsid w:val="007E1F42"/>
    <w:rsid w:val="007E235B"/>
    <w:rsid w:val="007E2FF6"/>
    <w:rsid w:val="007E35C8"/>
    <w:rsid w:val="007E371E"/>
    <w:rsid w:val="007E3B6E"/>
    <w:rsid w:val="007E3FC8"/>
    <w:rsid w:val="007E45D9"/>
    <w:rsid w:val="007E477F"/>
    <w:rsid w:val="007E5967"/>
    <w:rsid w:val="007E637C"/>
    <w:rsid w:val="007E64BD"/>
    <w:rsid w:val="007E6EDD"/>
    <w:rsid w:val="007E703E"/>
    <w:rsid w:val="007E7E51"/>
    <w:rsid w:val="007F1116"/>
    <w:rsid w:val="007F2DD4"/>
    <w:rsid w:val="007F3162"/>
    <w:rsid w:val="007F48F8"/>
    <w:rsid w:val="007F4D9E"/>
    <w:rsid w:val="007F57BC"/>
    <w:rsid w:val="007F5B35"/>
    <w:rsid w:val="007F7242"/>
    <w:rsid w:val="007F7D67"/>
    <w:rsid w:val="00801DFF"/>
    <w:rsid w:val="008021D4"/>
    <w:rsid w:val="0080221F"/>
    <w:rsid w:val="0080234A"/>
    <w:rsid w:val="008028E0"/>
    <w:rsid w:val="00803061"/>
    <w:rsid w:val="00804EEB"/>
    <w:rsid w:val="00805522"/>
    <w:rsid w:val="00805E02"/>
    <w:rsid w:val="008064AB"/>
    <w:rsid w:val="00811DD1"/>
    <w:rsid w:val="00812EEE"/>
    <w:rsid w:val="008139AA"/>
    <w:rsid w:val="00814100"/>
    <w:rsid w:val="00815E69"/>
    <w:rsid w:val="008162DE"/>
    <w:rsid w:val="00820C4E"/>
    <w:rsid w:val="0082559C"/>
    <w:rsid w:val="00825A4C"/>
    <w:rsid w:val="00830405"/>
    <w:rsid w:val="008306CB"/>
    <w:rsid w:val="00830E4A"/>
    <w:rsid w:val="008324F2"/>
    <w:rsid w:val="00832A5D"/>
    <w:rsid w:val="0083301D"/>
    <w:rsid w:val="008331DF"/>
    <w:rsid w:val="00834441"/>
    <w:rsid w:val="00836F1E"/>
    <w:rsid w:val="008405F3"/>
    <w:rsid w:val="008415DF"/>
    <w:rsid w:val="008419D1"/>
    <w:rsid w:val="008427E7"/>
    <w:rsid w:val="00843376"/>
    <w:rsid w:val="0084377B"/>
    <w:rsid w:val="00844578"/>
    <w:rsid w:val="00844C98"/>
    <w:rsid w:val="00844EB2"/>
    <w:rsid w:val="00845D74"/>
    <w:rsid w:val="00847AA9"/>
    <w:rsid w:val="00850F06"/>
    <w:rsid w:val="0085230D"/>
    <w:rsid w:val="00852951"/>
    <w:rsid w:val="00854881"/>
    <w:rsid w:val="00854AC7"/>
    <w:rsid w:val="00855509"/>
    <w:rsid w:val="008560CA"/>
    <w:rsid w:val="0085763A"/>
    <w:rsid w:val="00857F07"/>
    <w:rsid w:val="008602A4"/>
    <w:rsid w:val="00860800"/>
    <w:rsid w:val="00861CB6"/>
    <w:rsid w:val="00862B18"/>
    <w:rsid w:val="00862EEF"/>
    <w:rsid w:val="008630D1"/>
    <w:rsid w:val="008631C8"/>
    <w:rsid w:val="00863478"/>
    <w:rsid w:val="00863C6F"/>
    <w:rsid w:val="00864D0F"/>
    <w:rsid w:val="0086706A"/>
    <w:rsid w:val="00867DF1"/>
    <w:rsid w:val="00870432"/>
    <w:rsid w:val="00870852"/>
    <w:rsid w:val="00870941"/>
    <w:rsid w:val="0087169D"/>
    <w:rsid w:val="00872444"/>
    <w:rsid w:val="00872D1D"/>
    <w:rsid w:val="0087492B"/>
    <w:rsid w:val="00874E26"/>
    <w:rsid w:val="008765F5"/>
    <w:rsid w:val="008769C3"/>
    <w:rsid w:val="008775B9"/>
    <w:rsid w:val="0088049E"/>
    <w:rsid w:val="00880F91"/>
    <w:rsid w:val="00881FC5"/>
    <w:rsid w:val="00882A9B"/>
    <w:rsid w:val="00884341"/>
    <w:rsid w:val="0088462A"/>
    <w:rsid w:val="00885D60"/>
    <w:rsid w:val="00887954"/>
    <w:rsid w:val="008903BF"/>
    <w:rsid w:val="0089210B"/>
    <w:rsid w:val="008925C3"/>
    <w:rsid w:val="00894BF5"/>
    <w:rsid w:val="00894F95"/>
    <w:rsid w:val="008951F5"/>
    <w:rsid w:val="00895C7B"/>
    <w:rsid w:val="008A01FF"/>
    <w:rsid w:val="008A4385"/>
    <w:rsid w:val="008A54D0"/>
    <w:rsid w:val="008A5986"/>
    <w:rsid w:val="008A6B0A"/>
    <w:rsid w:val="008A7D9B"/>
    <w:rsid w:val="008B1C64"/>
    <w:rsid w:val="008B2462"/>
    <w:rsid w:val="008B3425"/>
    <w:rsid w:val="008B3931"/>
    <w:rsid w:val="008B4C84"/>
    <w:rsid w:val="008B7023"/>
    <w:rsid w:val="008B7190"/>
    <w:rsid w:val="008C063F"/>
    <w:rsid w:val="008C2108"/>
    <w:rsid w:val="008C2D3D"/>
    <w:rsid w:val="008C37FD"/>
    <w:rsid w:val="008C5D43"/>
    <w:rsid w:val="008D027F"/>
    <w:rsid w:val="008D117C"/>
    <w:rsid w:val="008D11A1"/>
    <w:rsid w:val="008D1D33"/>
    <w:rsid w:val="008D2346"/>
    <w:rsid w:val="008D296A"/>
    <w:rsid w:val="008D3648"/>
    <w:rsid w:val="008D3746"/>
    <w:rsid w:val="008D3B1B"/>
    <w:rsid w:val="008D3BAA"/>
    <w:rsid w:val="008D3EE0"/>
    <w:rsid w:val="008D532C"/>
    <w:rsid w:val="008D5F23"/>
    <w:rsid w:val="008D608D"/>
    <w:rsid w:val="008E0F7D"/>
    <w:rsid w:val="008E15BC"/>
    <w:rsid w:val="008E5528"/>
    <w:rsid w:val="008E5FE9"/>
    <w:rsid w:val="008E65BC"/>
    <w:rsid w:val="008E6B11"/>
    <w:rsid w:val="008F01C0"/>
    <w:rsid w:val="008F0767"/>
    <w:rsid w:val="008F0DDD"/>
    <w:rsid w:val="008F0ED4"/>
    <w:rsid w:val="008F211E"/>
    <w:rsid w:val="008F272D"/>
    <w:rsid w:val="008F2AA6"/>
    <w:rsid w:val="008F3874"/>
    <w:rsid w:val="008F3A5A"/>
    <w:rsid w:val="008F3BA6"/>
    <w:rsid w:val="008F3D72"/>
    <w:rsid w:val="008F4047"/>
    <w:rsid w:val="008F4791"/>
    <w:rsid w:val="008F68A2"/>
    <w:rsid w:val="008F6AF8"/>
    <w:rsid w:val="008F70D4"/>
    <w:rsid w:val="008F7310"/>
    <w:rsid w:val="00900BED"/>
    <w:rsid w:val="009015A7"/>
    <w:rsid w:val="00901DD5"/>
    <w:rsid w:val="0090211D"/>
    <w:rsid w:val="00903AA7"/>
    <w:rsid w:val="00904458"/>
    <w:rsid w:val="0090455A"/>
    <w:rsid w:val="00907777"/>
    <w:rsid w:val="00907A30"/>
    <w:rsid w:val="00907F04"/>
    <w:rsid w:val="00911C01"/>
    <w:rsid w:val="009122B0"/>
    <w:rsid w:val="00912EE4"/>
    <w:rsid w:val="00913852"/>
    <w:rsid w:val="00913BD8"/>
    <w:rsid w:val="00914FE7"/>
    <w:rsid w:val="00915D76"/>
    <w:rsid w:val="0091625E"/>
    <w:rsid w:val="00917C09"/>
    <w:rsid w:val="0092047F"/>
    <w:rsid w:val="0092098D"/>
    <w:rsid w:val="00921822"/>
    <w:rsid w:val="00921D14"/>
    <w:rsid w:val="00922A81"/>
    <w:rsid w:val="009241E3"/>
    <w:rsid w:val="0092430B"/>
    <w:rsid w:val="00926684"/>
    <w:rsid w:val="009266EE"/>
    <w:rsid w:val="0092761D"/>
    <w:rsid w:val="009276AE"/>
    <w:rsid w:val="009276D8"/>
    <w:rsid w:val="00927A3A"/>
    <w:rsid w:val="00930E39"/>
    <w:rsid w:val="00930EC9"/>
    <w:rsid w:val="0093104C"/>
    <w:rsid w:val="009347FC"/>
    <w:rsid w:val="009353F8"/>
    <w:rsid w:val="0093751D"/>
    <w:rsid w:val="0094024D"/>
    <w:rsid w:val="00940464"/>
    <w:rsid w:val="00943F43"/>
    <w:rsid w:val="00944330"/>
    <w:rsid w:val="00944617"/>
    <w:rsid w:val="00944791"/>
    <w:rsid w:val="009449B4"/>
    <w:rsid w:val="0094576B"/>
    <w:rsid w:val="009460CD"/>
    <w:rsid w:val="00946D33"/>
    <w:rsid w:val="009477F5"/>
    <w:rsid w:val="00951095"/>
    <w:rsid w:val="00951A84"/>
    <w:rsid w:val="00951ED6"/>
    <w:rsid w:val="0095333A"/>
    <w:rsid w:val="00953499"/>
    <w:rsid w:val="009537C1"/>
    <w:rsid w:val="00955253"/>
    <w:rsid w:val="00955A31"/>
    <w:rsid w:val="009615C0"/>
    <w:rsid w:val="00963A71"/>
    <w:rsid w:val="00964B9A"/>
    <w:rsid w:val="00964DD9"/>
    <w:rsid w:val="00964EDA"/>
    <w:rsid w:val="00971C5D"/>
    <w:rsid w:val="00971F32"/>
    <w:rsid w:val="00972EDC"/>
    <w:rsid w:val="00974494"/>
    <w:rsid w:val="009744B9"/>
    <w:rsid w:val="0097558F"/>
    <w:rsid w:val="00975FBB"/>
    <w:rsid w:val="00976071"/>
    <w:rsid w:val="009763A7"/>
    <w:rsid w:val="00977E72"/>
    <w:rsid w:val="00977F15"/>
    <w:rsid w:val="00983418"/>
    <w:rsid w:val="00983A6E"/>
    <w:rsid w:val="00984A44"/>
    <w:rsid w:val="00984DF7"/>
    <w:rsid w:val="00985259"/>
    <w:rsid w:val="00986021"/>
    <w:rsid w:val="00986515"/>
    <w:rsid w:val="009871E9"/>
    <w:rsid w:val="009902E3"/>
    <w:rsid w:val="00990ADE"/>
    <w:rsid w:val="00990D39"/>
    <w:rsid w:val="009912CD"/>
    <w:rsid w:val="00991960"/>
    <w:rsid w:val="00992B6F"/>
    <w:rsid w:val="00993E6E"/>
    <w:rsid w:val="00994B69"/>
    <w:rsid w:val="00994C2D"/>
    <w:rsid w:val="009A094E"/>
    <w:rsid w:val="009A1148"/>
    <w:rsid w:val="009A1C9D"/>
    <w:rsid w:val="009A2636"/>
    <w:rsid w:val="009A296E"/>
    <w:rsid w:val="009A5F01"/>
    <w:rsid w:val="009A6146"/>
    <w:rsid w:val="009A63A7"/>
    <w:rsid w:val="009A6757"/>
    <w:rsid w:val="009A71F6"/>
    <w:rsid w:val="009A7880"/>
    <w:rsid w:val="009B03ED"/>
    <w:rsid w:val="009B0B53"/>
    <w:rsid w:val="009B0BBB"/>
    <w:rsid w:val="009B155C"/>
    <w:rsid w:val="009B158E"/>
    <w:rsid w:val="009B22FD"/>
    <w:rsid w:val="009B324A"/>
    <w:rsid w:val="009B5AA0"/>
    <w:rsid w:val="009B6D16"/>
    <w:rsid w:val="009C005D"/>
    <w:rsid w:val="009C06D9"/>
    <w:rsid w:val="009C1524"/>
    <w:rsid w:val="009C3B01"/>
    <w:rsid w:val="009C44B0"/>
    <w:rsid w:val="009C696C"/>
    <w:rsid w:val="009C6DA2"/>
    <w:rsid w:val="009D0444"/>
    <w:rsid w:val="009D20F1"/>
    <w:rsid w:val="009D4B85"/>
    <w:rsid w:val="009E1940"/>
    <w:rsid w:val="009E248B"/>
    <w:rsid w:val="009E2C9E"/>
    <w:rsid w:val="009E6E69"/>
    <w:rsid w:val="009F26DB"/>
    <w:rsid w:val="009F320E"/>
    <w:rsid w:val="009F42A7"/>
    <w:rsid w:val="009F4588"/>
    <w:rsid w:val="009F485E"/>
    <w:rsid w:val="009F57A3"/>
    <w:rsid w:val="00A01570"/>
    <w:rsid w:val="00A01723"/>
    <w:rsid w:val="00A02201"/>
    <w:rsid w:val="00A02924"/>
    <w:rsid w:val="00A02D4A"/>
    <w:rsid w:val="00A04393"/>
    <w:rsid w:val="00A05233"/>
    <w:rsid w:val="00A06329"/>
    <w:rsid w:val="00A079B2"/>
    <w:rsid w:val="00A07CC0"/>
    <w:rsid w:val="00A07E51"/>
    <w:rsid w:val="00A11332"/>
    <w:rsid w:val="00A113B0"/>
    <w:rsid w:val="00A12C20"/>
    <w:rsid w:val="00A133BB"/>
    <w:rsid w:val="00A135CF"/>
    <w:rsid w:val="00A160A2"/>
    <w:rsid w:val="00A20030"/>
    <w:rsid w:val="00A2024C"/>
    <w:rsid w:val="00A210C9"/>
    <w:rsid w:val="00A2122B"/>
    <w:rsid w:val="00A212A5"/>
    <w:rsid w:val="00A23603"/>
    <w:rsid w:val="00A2425B"/>
    <w:rsid w:val="00A25411"/>
    <w:rsid w:val="00A25A12"/>
    <w:rsid w:val="00A25B4D"/>
    <w:rsid w:val="00A30BD6"/>
    <w:rsid w:val="00A311AF"/>
    <w:rsid w:val="00A34954"/>
    <w:rsid w:val="00A34E36"/>
    <w:rsid w:val="00A35117"/>
    <w:rsid w:val="00A376E4"/>
    <w:rsid w:val="00A4010D"/>
    <w:rsid w:val="00A40390"/>
    <w:rsid w:val="00A412BC"/>
    <w:rsid w:val="00A421C7"/>
    <w:rsid w:val="00A426B7"/>
    <w:rsid w:val="00A4358B"/>
    <w:rsid w:val="00A43682"/>
    <w:rsid w:val="00A43728"/>
    <w:rsid w:val="00A453FE"/>
    <w:rsid w:val="00A454BA"/>
    <w:rsid w:val="00A463BF"/>
    <w:rsid w:val="00A463D4"/>
    <w:rsid w:val="00A51FD6"/>
    <w:rsid w:val="00A52263"/>
    <w:rsid w:val="00A52ABB"/>
    <w:rsid w:val="00A56004"/>
    <w:rsid w:val="00A577FF"/>
    <w:rsid w:val="00A60259"/>
    <w:rsid w:val="00A6078D"/>
    <w:rsid w:val="00A6087D"/>
    <w:rsid w:val="00A60B05"/>
    <w:rsid w:val="00A61622"/>
    <w:rsid w:val="00A616FC"/>
    <w:rsid w:val="00A62F2B"/>
    <w:rsid w:val="00A6352F"/>
    <w:rsid w:val="00A63B27"/>
    <w:rsid w:val="00A647B8"/>
    <w:rsid w:val="00A66C47"/>
    <w:rsid w:val="00A708FF"/>
    <w:rsid w:val="00A718FB"/>
    <w:rsid w:val="00A72BC3"/>
    <w:rsid w:val="00A73E10"/>
    <w:rsid w:val="00A76377"/>
    <w:rsid w:val="00A7755F"/>
    <w:rsid w:val="00A80CE9"/>
    <w:rsid w:val="00A81B15"/>
    <w:rsid w:val="00A81E06"/>
    <w:rsid w:val="00A8246B"/>
    <w:rsid w:val="00A86A36"/>
    <w:rsid w:val="00A901CE"/>
    <w:rsid w:val="00A90AAB"/>
    <w:rsid w:val="00A90CFE"/>
    <w:rsid w:val="00A919D7"/>
    <w:rsid w:val="00A92A5D"/>
    <w:rsid w:val="00A92CD7"/>
    <w:rsid w:val="00A92FE0"/>
    <w:rsid w:val="00A93845"/>
    <w:rsid w:val="00A94B0D"/>
    <w:rsid w:val="00A94B0E"/>
    <w:rsid w:val="00A94D16"/>
    <w:rsid w:val="00A96EC8"/>
    <w:rsid w:val="00A97A9D"/>
    <w:rsid w:val="00A97CD3"/>
    <w:rsid w:val="00AA182A"/>
    <w:rsid w:val="00AA2A21"/>
    <w:rsid w:val="00AA3FE5"/>
    <w:rsid w:val="00AA44A9"/>
    <w:rsid w:val="00AA66DD"/>
    <w:rsid w:val="00AA6C02"/>
    <w:rsid w:val="00AA7CA9"/>
    <w:rsid w:val="00AB0209"/>
    <w:rsid w:val="00AB03FD"/>
    <w:rsid w:val="00AB0665"/>
    <w:rsid w:val="00AB0858"/>
    <w:rsid w:val="00AB358B"/>
    <w:rsid w:val="00AB3F0F"/>
    <w:rsid w:val="00AB41D8"/>
    <w:rsid w:val="00AB51D1"/>
    <w:rsid w:val="00AB5366"/>
    <w:rsid w:val="00AB67BA"/>
    <w:rsid w:val="00AC280A"/>
    <w:rsid w:val="00AC33A6"/>
    <w:rsid w:val="00AC4103"/>
    <w:rsid w:val="00AC79A7"/>
    <w:rsid w:val="00AD0CCE"/>
    <w:rsid w:val="00AD175B"/>
    <w:rsid w:val="00AD1EB2"/>
    <w:rsid w:val="00AD3539"/>
    <w:rsid w:val="00AD3846"/>
    <w:rsid w:val="00AD409B"/>
    <w:rsid w:val="00AD4661"/>
    <w:rsid w:val="00AD5B3C"/>
    <w:rsid w:val="00AD63A4"/>
    <w:rsid w:val="00AD64B5"/>
    <w:rsid w:val="00AD676D"/>
    <w:rsid w:val="00AE0554"/>
    <w:rsid w:val="00AE06F5"/>
    <w:rsid w:val="00AE098A"/>
    <w:rsid w:val="00AE0D7D"/>
    <w:rsid w:val="00AE16BA"/>
    <w:rsid w:val="00AE1AE8"/>
    <w:rsid w:val="00AE4DBC"/>
    <w:rsid w:val="00AE7C13"/>
    <w:rsid w:val="00AF07AD"/>
    <w:rsid w:val="00AF0BA2"/>
    <w:rsid w:val="00AF0F31"/>
    <w:rsid w:val="00AF1252"/>
    <w:rsid w:val="00AF12BF"/>
    <w:rsid w:val="00AF2130"/>
    <w:rsid w:val="00AF26E6"/>
    <w:rsid w:val="00AF2DE9"/>
    <w:rsid w:val="00AF3184"/>
    <w:rsid w:val="00AF3BC4"/>
    <w:rsid w:val="00AF474E"/>
    <w:rsid w:val="00AF59E1"/>
    <w:rsid w:val="00AF6F20"/>
    <w:rsid w:val="00AF74F4"/>
    <w:rsid w:val="00AF7D56"/>
    <w:rsid w:val="00B0094D"/>
    <w:rsid w:val="00B0176F"/>
    <w:rsid w:val="00B01A6D"/>
    <w:rsid w:val="00B021E8"/>
    <w:rsid w:val="00B03B97"/>
    <w:rsid w:val="00B04CBD"/>
    <w:rsid w:val="00B05950"/>
    <w:rsid w:val="00B05F11"/>
    <w:rsid w:val="00B06438"/>
    <w:rsid w:val="00B06534"/>
    <w:rsid w:val="00B071B8"/>
    <w:rsid w:val="00B07538"/>
    <w:rsid w:val="00B1015A"/>
    <w:rsid w:val="00B1252F"/>
    <w:rsid w:val="00B126BD"/>
    <w:rsid w:val="00B14B37"/>
    <w:rsid w:val="00B163EE"/>
    <w:rsid w:val="00B163EF"/>
    <w:rsid w:val="00B16E27"/>
    <w:rsid w:val="00B171F2"/>
    <w:rsid w:val="00B17FC6"/>
    <w:rsid w:val="00B2043B"/>
    <w:rsid w:val="00B20B3D"/>
    <w:rsid w:val="00B21137"/>
    <w:rsid w:val="00B213BB"/>
    <w:rsid w:val="00B23BD2"/>
    <w:rsid w:val="00B25546"/>
    <w:rsid w:val="00B25C2F"/>
    <w:rsid w:val="00B269A8"/>
    <w:rsid w:val="00B26AA2"/>
    <w:rsid w:val="00B26B4D"/>
    <w:rsid w:val="00B30557"/>
    <w:rsid w:val="00B30972"/>
    <w:rsid w:val="00B31344"/>
    <w:rsid w:val="00B31651"/>
    <w:rsid w:val="00B32638"/>
    <w:rsid w:val="00B32BF7"/>
    <w:rsid w:val="00B32C57"/>
    <w:rsid w:val="00B33797"/>
    <w:rsid w:val="00B33E67"/>
    <w:rsid w:val="00B348BA"/>
    <w:rsid w:val="00B354BC"/>
    <w:rsid w:val="00B35A3B"/>
    <w:rsid w:val="00B3652E"/>
    <w:rsid w:val="00B3705B"/>
    <w:rsid w:val="00B40F2E"/>
    <w:rsid w:val="00B415C8"/>
    <w:rsid w:val="00B41963"/>
    <w:rsid w:val="00B422BE"/>
    <w:rsid w:val="00B4230E"/>
    <w:rsid w:val="00B4248D"/>
    <w:rsid w:val="00B448AC"/>
    <w:rsid w:val="00B4537D"/>
    <w:rsid w:val="00B45575"/>
    <w:rsid w:val="00B45F08"/>
    <w:rsid w:val="00B50F34"/>
    <w:rsid w:val="00B5179F"/>
    <w:rsid w:val="00B51E02"/>
    <w:rsid w:val="00B51EDC"/>
    <w:rsid w:val="00B528AF"/>
    <w:rsid w:val="00B53AFC"/>
    <w:rsid w:val="00B53FCA"/>
    <w:rsid w:val="00B556A4"/>
    <w:rsid w:val="00B57172"/>
    <w:rsid w:val="00B6164D"/>
    <w:rsid w:val="00B62A9F"/>
    <w:rsid w:val="00B63F4E"/>
    <w:rsid w:val="00B6615B"/>
    <w:rsid w:val="00B671CE"/>
    <w:rsid w:val="00B672AB"/>
    <w:rsid w:val="00B672B8"/>
    <w:rsid w:val="00B70CD9"/>
    <w:rsid w:val="00B70FC4"/>
    <w:rsid w:val="00B7128E"/>
    <w:rsid w:val="00B732BA"/>
    <w:rsid w:val="00B73986"/>
    <w:rsid w:val="00B73E5C"/>
    <w:rsid w:val="00B74934"/>
    <w:rsid w:val="00B75D40"/>
    <w:rsid w:val="00B76BC7"/>
    <w:rsid w:val="00B77724"/>
    <w:rsid w:val="00B80144"/>
    <w:rsid w:val="00B80D7A"/>
    <w:rsid w:val="00B82415"/>
    <w:rsid w:val="00B87160"/>
    <w:rsid w:val="00B876A5"/>
    <w:rsid w:val="00B908BC"/>
    <w:rsid w:val="00B908FC"/>
    <w:rsid w:val="00B922C3"/>
    <w:rsid w:val="00B9252E"/>
    <w:rsid w:val="00B936C2"/>
    <w:rsid w:val="00B93DAB"/>
    <w:rsid w:val="00B9671F"/>
    <w:rsid w:val="00B96D11"/>
    <w:rsid w:val="00B96FF8"/>
    <w:rsid w:val="00B97392"/>
    <w:rsid w:val="00B974E6"/>
    <w:rsid w:val="00B97DB5"/>
    <w:rsid w:val="00BA06F4"/>
    <w:rsid w:val="00BA183A"/>
    <w:rsid w:val="00BA1EAA"/>
    <w:rsid w:val="00BA3CB3"/>
    <w:rsid w:val="00BA5224"/>
    <w:rsid w:val="00BA523B"/>
    <w:rsid w:val="00BA5EAD"/>
    <w:rsid w:val="00BA7D2B"/>
    <w:rsid w:val="00BB1204"/>
    <w:rsid w:val="00BB18F0"/>
    <w:rsid w:val="00BB4FDF"/>
    <w:rsid w:val="00BB58FA"/>
    <w:rsid w:val="00BB7A39"/>
    <w:rsid w:val="00BB7CD8"/>
    <w:rsid w:val="00BC0232"/>
    <w:rsid w:val="00BC156F"/>
    <w:rsid w:val="00BC161C"/>
    <w:rsid w:val="00BC3150"/>
    <w:rsid w:val="00BC3586"/>
    <w:rsid w:val="00BC60F7"/>
    <w:rsid w:val="00BC7565"/>
    <w:rsid w:val="00BD0627"/>
    <w:rsid w:val="00BD08B2"/>
    <w:rsid w:val="00BD1826"/>
    <w:rsid w:val="00BD3084"/>
    <w:rsid w:val="00BD3E4D"/>
    <w:rsid w:val="00BD46DC"/>
    <w:rsid w:val="00BD6398"/>
    <w:rsid w:val="00BE02F0"/>
    <w:rsid w:val="00BE1927"/>
    <w:rsid w:val="00BE27E6"/>
    <w:rsid w:val="00BE361A"/>
    <w:rsid w:val="00BE3C74"/>
    <w:rsid w:val="00BE562E"/>
    <w:rsid w:val="00BE65A6"/>
    <w:rsid w:val="00BE684D"/>
    <w:rsid w:val="00BE7162"/>
    <w:rsid w:val="00BE72A4"/>
    <w:rsid w:val="00BF0338"/>
    <w:rsid w:val="00BF0E16"/>
    <w:rsid w:val="00BF1089"/>
    <w:rsid w:val="00BF121B"/>
    <w:rsid w:val="00BF1734"/>
    <w:rsid w:val="00BF180A"/>
    <w:rsid w:val="00BF1A93"/>
    <w:rsid w:val="00BF255E"/>
    <w:rsid w:val="00BF4115"/>
    <w:rsid w:val="00BF60ED"/>
    <w:rsid w:val="00BF6352"/>
    <w:rsid w:val="00BF66A6"/>
    <w:rsid w:val="00BF6A04"/>
    <w:rsid w:val="00BF6CFD"/>
    <w:rsid w:val="00BF70DF"/>
    <w:rsid w:val="00C006BE"/>
    <w:rsid w:val="00C00D2A"/>
    <w:rsid w:val="00C04AE2"/>
    <w:rsid w:val="00C05688"/>
    <w:rsid w:val="00C10609"/>
    <w:rsid w:val="00C10C62"/>
    <w:rsid w:val="00C1141F"/>
    <w:rsid w:val="00C116C7"/>
    <w:rsid w:val="00C11BFF"/>
    <w:rsid w:val="00C13873"/>
    <w:rsid w:val="00C1393C"/>
    <w:rsid w:val="00C13A4E"/>
    <w:rsid w:val="00C147FC"/>
    <w:rsid w:val="00C157BA"/>
    <w:rsid w:val="00C167E9"/>
    <w:rsid w:val="00C16A9A"/>
    <w:rsid w:val="00C20F47"/>
    <w:rsid w:val="00C218E1"/>
    <w:rsid w:val="00C22090"/>
    <w:rsid w:val="00C22FDB"/>
    <w:rsid w:val="00C230AA"/>
    <w:rsid w:val="00C23B0E"/>
    <w:rsid w:val="00C243A6"/>
    <w:rsid w:val="00C2523C"/>
    <w:rsid w:val="00C25B4D"/>
    <w:rsid w:val="00C270E3"/>
    <w:rsid w:val="00C30B62"/>
    <w:rsid w:val="00C30C6D"/>
    <w:rsid w:val="00C316BC"/>
    <w:rsid w:val="00C3203B"/>
    <w:rsid w:val="00C32373"/>
    <w:rsid w:val="00C32F87"/>
    <w:rsid w:val="00C337D7"/>
    <w:rsid w:val="00C3496C"/>
    <w:rsid w:val="00C36028"/>
    <w:rsid w:val="00C36FE2"/>
    <w:rsid w:val="00C37EE1"/>
    <w:rsid w:val="00C40075"/>
    <w:rsid w:val="00C40387"/>
    <w:rsid w:val="00C41F90"/>
    <w:rsid w:val="00C43FB8"/>
    <w:rsid w:val="00C44E0E"/>
    <w:rsid w:val="00C46B5F"/>
    <w:rsid w:val="00C473CA"/>
    <w:rsid w:val="00C47ED3"/>
    <w:rsid w:val="00C50A0E"/>
    <w:rsid w:val="00C50CF5"/>
    <w:rsid w:val="00C50D56"/>
    <w:rsid w:val="00C513A7"/>
    <w:rsid w:val="00C51457"/>
    <w:rsid w:val="00C522A6"/>
    <w:rsid w:val="00C522F9"/>
    <w:rsid w:val="00C52FA9"/>
    <w:rsid w:val="00C5343E"/>
    <w:rsid w:val="00C535C3"/>
    <w:rsid w:val="00C54C38"/>
    <w:rsid w:val="00C551F8"/>
    <w:rsid w:val="00C576CD"/>
    <w:rsid w:val="00C6118E"/>
    <w:rsid w:val="00C62733"/>
    <w:rsid w:val="00C6282C"/>
    <w:rsid w:val="00C63D82"/>
    <w:rsid w:val="00C64236"/>
    <w:rsid w:val="00C645CA"/>
    <w:rsid w:val="00C664E5"/>
    <w:rsid w:val="00C66663"/>
    <w:rsid w:val="00C679FC"/>
    <w:rsid w:val="00C67B6C"/>
    <w:rsid w:val="00C70AB6"/>
    <w:rsid w:val="00C74E99"/>
    <w:rsid w:val="00C751EA"/>
    <w:rsid w:val="00C75A63"/>
    <w:rsid w:val="00C778CE"/>
    <w:rsid w:val="00C807FE"/>
    <w:rsid w:val="00C816C9"/>
    <w:rsid w:val="00C828C5"/>
    <w:rsid w:val="00C8375E"/>
    <w:rsid w:val="00C83846"/>
    <w:rsid w:val="00C83A8B"/>
    <w:rsid w:val="00C845F7"/>
    <w:rsid w:val="00C870B6"/>
    <w:rsid w:val="00C90A14"/>
    <w:rsid w:val="00C90E1A"/>
    <w:rsid w:val="00C90E77"/>
    <w:rsid w:val="00C911C4"/>
    <w:rsid w:val="00C91A3E"/>
    <w:rsid w:val="00C935CB"/>
    <w:rsid w:val="00C935E2"/>
    <w:rsid w:val="00C96364"/>
    <w:rsid w:val="00C964F7"/>
    <w:rsid w:val="00C96812"/>
    <w:rsid w:val="00C96887"/>
    <w:rsid w:val="00C96B3A"/>
    <w:rsid w:val="00C97021"/>
    <w:rsid w:val="00CA110A"/>
    <w:rsid w:val="00CA376C"/>
    <w:rsid w:val="00CA3C23"/>
    <w:rsid w:val="00CA4B46"/>
    <w:rsid w:val="00CA50FF"/>
    <w:rsid w:val="00CA60EF"/>
    <w:rsid w:val="00CA68B7"/>
    <w:rsid w:val="00CA6C05"/>
    <w:rsid w:val="00CA6C9B"/>
    <w:rsid w:val="00CA6FAB"/>
    <w:rsid w:val="00CA74C7"/>
    <w:rsid w:val="00CB0605"/>
    <w:rsid w:val="00CB189E"/>
    <w:rsid w:val="00CB2C30"/>
    <w:rsid w:val="00CB2EEE"/>
    <w:rsid w:val="00CB3140"/>
    <w:rsid w:val="00CB3963"/>
    <w:rsid w:val="00CB559C"/>
    <w:rsid w:val="00CB6807"/>
    <w:rsid w:val="00CC0169"/>
    <w:rsid w:val="00CC1077"/>
    <w:rsid w:val="00CC1B41"/>
    <w:rsid w:val="00CC2706"/>
    <w:rsid w:val="00CC3247"/>
    <w:rsid w:val="00CC325B"/>
    <w:rsid w:val="00CC3717"/>
    <w:rsid w:val="00CC38F7"/>
    <w:rsid w:val="00CC3D32"/>
    <w:rsid w:val="00CC4860"/>
    <w:rsid w:val="00CC5277"/>
    <w:rsid w:val="00CC557C"/>
    <w:rsid w:val="00CC6E90"/>
    <w:rsid w:val="00CD1045"/>
    <w:rsid w:val="00CD1BB9"/>
    <w:rsid w:val="00CD2018"/>
    <w:rsid w:val="00CD2390"/>
    <w:rsid w:val="00CD2549"/>
    <w:rsid w:val="00CD2778"/>
    <w:rsid w:val="00CD3000"/>
    <w:rsid w:val="00CD33FC"/>
    <w:rsid w:val="00CD36B3"/>
    <w:rsid w:val="00CD39C5"/>
    <w:rsid w:val="00CD6E68"/>
    <w:rsid w:val="00CD6F8C"/>
    <w:rsid w:val="00CE053C"/>
    <w:rsid w:val="00CE0AFB"/>
    <w:rsid w:val="00CE2A83"/>
    <w:rsid w:val="00CE4318"/>
    <w:rsid w:val="00CE4833"/>
    <w:rsid w:val="00CE4EEE"/>
    <w:rsid w:val="00CE52E7"/>
    <w:rsid w:val="00CE6EF8"/>
    <w:rsid w:val="00CF02CD"/>
    <w:rsid w:val="00CF0C94"/>
    <w:rsid w:val="00CF113C"/>
    <w:rsid w:val="00CF1751"/>
    <w:rsid w:val="00CF2488"/>
    <w:rsid w:val="00CF2547"/>
    <w:rsid w:val="00CF42EE"/>
    <w:rsid w:val="00CF4952"/>
    <w:rsid w:val="00CF5676"/>
    <w:rsid w:val="00CF5710"/>
    <w:rsid w:val="00CF5914"/>
    <w:rsid w:val="00D01219"/>
    <w:rsid w:val="00D01F6D"/>
    <w:rsid w:val="00D01FE8"/>
    <w:rsid w:val="00D02221"/>
    <w:rsid w:val="00D02289"/>
    <w:rsid w:val="00D02300"/>
    <w:rsid w:val="00D0258E"/>
    <w:rsid w:val="00D04111"/>
    <w:rsid w:val="00D05DCF"/>
    <w:rsid w:val="00D07D34"/>
    <w:rsid w:val="00D103CE"/>
    <w:rsid w:val="00D12515"/>
    <w:rsid w:val="00D12CCC"/>
    <w:rsid w:val="00D141CE"/>
    <w:rsid w:val="00D14AEB"/>
    <w:rsid w:val="00D14CED"/>
    <w:rsid w:val="00D158BB"/>
    <w:rsid w:val="00D15C95"/>
    <w:rsid w:val="00D17D9B"/>
    <w:rsid w:val="00D205F9"/>
    <w:rsid w:val="00D207A3"/>
    <w:rsid w:val="00D20D24"/>
    <w:rsid w:val="00D21565"/>
    <w:rsid w:val="00D21B57"/>
    <w:rsid w:val="00D23D1B"/>
    <w:rsid w:val="00D24051"/>
    <w:rsid w:val="00D25088"/>
    <w:rsid w:val="00D25284"/>
    <w:rsid w:val="00D25767"/>
    <w:rsid w:val="00D26383"/>
    <w:rsid w:val="00D268FD"/>
    <w:rsid w:val="00D26FA4"/>
    <w:rsid w:val="00D2742C"/>
    <w:rsid w:val="00D27454"/>
    <w:rsid w:val="00D27FB4"/>
    <w:rsid w:val="00D31021"/>
    <w:rsid w:val="00D31C38"/>
    <w:rsid w:val="00D31D64"/>
    <w:rsid w:val="00D320CC"/>
    <w:rsid w:val="00D34450"/>
    <w:rsid w:val="00D35A74"/>
    <w:rsid w:val="00D37DF3"/>
    <w:rsid w:val="00D402C8"/>
    <w:rsid w:val="00D40A45"/>
    <w:rsid w:val="00D41B0D"/>
    <w:rsid w:val="00D4283C"/>
    <w:rsid w:val="00D4340D"/>
    <w:rsid w:val="00D43D57"/>
    <w:rsid w:val="00D45329"/>
    <w:rsid w:val="00D45542"/>
    <w:rsid w:val="00D463DC"/>
    <w:rsid w:val="00D46CFC"/>
    <w:rsid w:val="00D50DFD"/>
    <w:rsid w:val="00D513FD"/>
    <w:rsid w:val="00D51F06"/>
    <w:rsid w:val="00D53226"/>
    <w:rsid w:val="00D54B05"/>
    <w:rsid w:val="00D57E8A"/>
    <w:rsid w:val="00D6208D"/>
    <w:rsid w:val="00D62BAA"/>
    <w:rsid w:val="00D6342E"/>
    <w:rsid w:val="00D64010"/>
    <w:rsid w:val="00D65DBD"/>
    <w:rsid w:val="00D66058"/>
    <w:rsid w:val="00D665D0"/>
    <w:rsid w:val="00D6663E"/>
    <w:rsid w:val="00D668D0"/>
    <w:rsid w:val="00D67B0F"/>
    <w:rsid w:val="00D67E18"/>
    <w:rsid w:val="00D73CFF"/>
    <w:rsid w:val="00D74D78"/>
    <w:rsid w:val="00D75F93"/>
    <w:rsid w:val="00D76155"/>
    <w:rsid w:val="00D7683A"/>
    <w:rsid w:val="00D805CB"/>
    <w:rsid w:val="00D81B26"/>
    <w:rsid w:val="00D823F4"/>
    <w:rsid w:val="00D82666"/>
    <w:rsid w:val="00D82CD1"/>
    <w:rsid w:val="00D835BF"/>
    <w:rsid w:val="00D83D55"/>
    <w:rsid w:val="00D84764"/>
    <w:rsid w:val="00D85A27"/>
    <w:rsid w:val="00D860CD"/>
    <w:rsid w:val="00D87945"/>
    <w:rsid w:val="00D87CFD"/>
    <w:rsid w:val="00D87E6E"/>
    <w:rsid w:val="00D91A0B"/>
    <w:rsid w:val="00D91A5F"/>
    <w:rsid w:val="00D934C8"/>
    <w:rsid w:val="00D93505"/>
    <w:rsid w:val="00D9362D"/>
    <w:rsid w:val="00D95069"/>
    <w:rsid w:val="00D954E6"/>
    <w:rsid w:val="00D96306"/>
    <w:rsid w:val="00D970E7"/>
    <w:rsid w:val="00D97FC8"/>
    <w:rsid w:val="00DA020F"/>
    <w:rsid w:val="00DA11EF"/>
    <w:rsid w:val="00DA12A2"/>
    <w:rsid w:val="00DA1BAB"/>
    <w:rsid w:val="00DA260B"/>
    <w:rsid w:val="00DA36F9"/>
    <w:rsid w:val="00DA3AE0"/>
    <w:rsid w:val="00DA541F"/>
    <w:rsid w:val="00DA552C"/>
    <w:rsid w:val="00DA5F3E"/>
    <w:rsid w:val="00DA637F"/>
    <w:rsid w:val="00DA73FE"/>
    <w:rsid w:val="00DA77B9"/>
    <w:rsid w:val="00DA7F99"/>
    <w:rsid w:val="00DB07D7"/>
    <w:rsid w:val="00DB3340"/>
    <w:rsid w:val="00DB3F05"/>
    <w:rsid w:val="00DB3F51"/>
    <w:rsid w:val="00DB4200"/>
    <w:rsid w:val="00DB49D7"/>
    <w:rsid w:val="00DB4D38"/>
    <w:rsid w:val="00DB581C"/>
    <w:rsid w:val="00DB5897"/>
    <w:rsid w:val="00DB696A"/>
    <w:rsid w:val="00DB6E3A"/>
    <w:rsid w:val="00DB714D"/>
    <w:rsid w:val="00DB7A28"/>
    <w:rsid w:val="00DC0DE7"/>
    <w:rsid w:val="00DC1425"/>
    <w:rsid w:val="00DC313C"/>
    <w:rsid w:val="00DC4407"/>
    <w:rsid w:val="00DC50E5"/>
    <w:rsid w:val="00DC5399"/>
    <w:rsid w:val="00DC62AB"/>
    <w:rsid w:val="00DC6D28"/>
    <w:rsid w:val="00DD05E8"/>
    <w:rsid w:val="00DD0DF2"/>
    <w:rsid w:val="00DD1483"/>
    <w:rsid w:val="00DD1759"/>
    <w:rsid w:val="00DD2BB4"/>
    <w:rsid w:val="00DD3C87"/>
    <w:rsid w:val="00DD434F"/>
    <w:rsid w:val="00DE00DD"/>
    <w:rsid w:val="00DE030A"/>
    <w:rsid w:val="00DE0AB5"/>
    <w:rsid w:val="00DE1306"/>
    <w:rsid w:val="00DE14FE"/>
    <w:rsid w:val="00DE35E9"/>
    <w:rsid w:val="00DE597E"/>
    <w:rsid w:val="00DE6EF6"/>
    <w:rsid w:val="00DE7726"/>
    <w:rsid w:val="00DE79A2"/>
    <w:rsid w:val="00DE7A6B"/>
    <w:rsid w:val="00DF0BEA"/>
    <w:rsid w:val="00DF150B"/>
    <w:rsid w:val="00DF1DF0"/>
    <w:rsid w:val="00DF2B15"/>
    <w:rsid w:val="00DF2FFD"/>
    <w:rsid w:val="00DF3001"/>
    <w:rsid w:val="00DF3238"/>
    <w:rsid w:val="00DF37AB"/>
    <w:rsid w:val="00DF3BBB"/>
    <w:rsid w:val="00DF4ACB"/>
    <w:rsid w:val="00DF4FBA"/>
    <w:rsid w:val="00DF5140"/>
    <w:rsid w:val="00DF5543"/>
    <w:rsid w:val="00DF584D"/>
    <w:rsid w:val="00DF6236"/>
    <w:rsid w:val="00DF64C1"/>
    <w:rsid w:val="00DF75B2"/>
    <w:rsid w:val="00E02569"/>
    <w:rsid w:val="00E025F6"/>
    <w:rsid w:val="00E02DD0"/>
    <w:rsid w:val="00E02E44"/>
    <w:rsid w:val="00E02F28"/>
    <w:rsid w:val="00E0355A"/>
    <w:rsid w:val="00E0421C"/>
    <w:rsid w:val="00E043BC"/>
    <w:rsid w:val="00E04512"/>
    <w:rsid w:val="00E050A8"/>
    <w:rsid w:val="00E102C8"/>
    <w:rsid w:val="00E10A4C"/>
    <w:rsid w:val="00E10EC0"/>
    <w:rsid w:val="00E11AFF"/>
    <w:rsid w:val="00E125F0"/>
    <w:rsid w:val="00E17559"/>
    <w:rsid w:val="00E21E91"/>
    <w:rsid w:val="00E2220F"/>
    <w:rsid w:val="00E23837"/>
    <w:rsid w:val="00E242AA"/>
    <w:rsid w:val="00E24667"/>
    <w:rsid w:val="00E268B5"/>
    <w:rsid w:val="00E2732E"/>
    <w:rsid w:val="00E3032F"/>
    <w:rsid w:val="00E30615"/>
    <w:rsid w:val="00E30884"/>
    <w:rsid w:val="00E31AB3"/>
    <w:rsid w:val="00E32EC6"/>
    <w:rsid w:val="00E33066"/>
    <w:rsid w:val="00E3362F"/>
    <w:rsid w:val="00E337D7"/>
    <w:rsid w:val="00E34014"/>
    <w:rsid w:val="00E346AA"/>
    <w:rsid w:val="00E34C5D"/>
    <w:rsid w:val="00E354C6"/>
    <w:rsid w:val="00E35DAE"/>
    <w:rsid w:val="00E36918"/>
    <w:rsid w:val="00E36ED3"/>
    <w:rsid w:val="00E404F2"/>
    <w:rsid w:val="00E405BF"/>
    <w:rsid w:val="00E40B89"/>
    <w:rsid w:val="00E43B46"/>
    <w:rsid w:val="00E43E26"/>
    <w:rsid w:val="00E43F13"/>
    <w:rsid w:val="00E44BD5"/>
    <w:rsid w:val="00E44D15"/>
    <w:rsid w:val="00E457B1"/>
    <w:rsid w:val="00E45920"/>
    <w:rsid w:val="00E46C18"/>
    <w:rsid w:val="00E47CED"/>
    <w:rsid w:val="00E51686"/>
    <w:rsid w:val="00E51FFC"/>
    <w:rsid w:val="00E52E1C"/>
    <w:rsid w:val="00E534D6"/>
    <w:rsid w:val="00E54217"/>
    <w:rsid w:val="00E55172"/>
    <w:rsid w:val="00E56514"/>
    <w:rsid w:val="00E569DE"/>
    <w:rsid w:val="00E56BAA"/>
    <w:rsid w:val="00E5754C"/>
    <w:rsid w:val="00E575E7"/>
    <w:rsid w:val="00E604EA"/>
    <w:rsid w:val="00E60CC7"/>
    <w:rsid w:val="00E61981"/>
    <w:rsid w:val="00E61D8B"/>
    <w:rsid w:val="00E623FC"/>
    <w:rsid w:val="00E62A06"/>
    <w:rsid w:val="00E63415"/>
    <w:rsid w:val="00E63EF8"/>
    <w:rsid w:val="00E640F9"/>
    <w:rsid w:val="00E642B6"/>
    <w:rsid w:val="00E64775"/>
    <w:rsid w:val="00E650CE"/>
    <w:rsid w:val="00E655BC"/>
    <w:rsid w:val="00E673EA"/>
    <w:rsid w:val="00E676A4"/>
    <w:rsid w:val="00E67FA0"/>
    <w:rsid w:val="00E724DC"/>
    <w:rsid w:val="00E72895"/>
    <w:rsid w:val="00E74185"/>
    <w:rsid w:val="00E74395"/>
    <w:rsid w:val="00E74553"/>
    <w:rsid w:val="00E75591"/>
    <w:rsid w:val="00E75820"/>
    <w:rsid w:val="00E76B44"/>
    <w:rsid w:val="00E770F5"/>
    <w:rsid w:val="00E82436"/>
    <w:rsid w:val="00E82529"/>
    <w:rsid w:val="00E82B18"/>
    <w:rsid w:val="00E82C16"/>
    <w:rsid w:val="00E836C3"/>
    <w:rsid w:val="00E83B08"/>
    <w:rsid w:val="00E83EC0"/>
    <w:rsid w:val="00E84495"/>
    <w:rsid w:val="00E85395"/>
    <w:rsid w:val="00E86521"/>
    <w:rsid w:val="00E86AE6"/>
    <w:rsid w:val="00E87039"/>
    <w:rsid w:val="00E87F4D"/>
    <w:rsid w:val="00E90DD7"/>
    <w:rsid w:val="00E91B6C"/>
    <w:rsid w:val="00E91E12"/>
    <w:rsid w:val="00E923AF"/>
    <w:rsid w:val="00E92A5F"/>
    <w:rsid w:val="00E92A64"/>
    <w:rsid w:val="00E92CC7"/>
    <w:rsid w:val="00E93379"/>
    <w:rsid w:val="00E938FB"/>
    <w:rsid w:val="00E93D58"/>
    <w:rsid w:val="00E943FF"/>
    <w:rsid w:val="00E949C4"/>
    <w:rsid w:val="00E94CEB"/>
    <w:rsid w:val="00E95CC0"/>
    <w:rsid w:val="00E972E7"/>
    <w:rsid w:val="00E97BB3"/>
    <w:rsid w:val="00EA0EAA"/>
    <w:rsid w:val="00EA1A80"/>
    <w:rsid w:val="00EA2469"/>
    <w:rsid w:val="00EA314D"/>
    <w:rsid w:val="00EA3425"/>
    <w:rsid w:val="00EA4B48"/>
    <w:rsid w:val="00EA5103"/>
    <w:rsid w:val="00EA5C8B"/>
    <w:rsid w:val="00EB0189"/>
    <w:rsid w:val="00EB04A3"/>
    <w:rsid w:val="00EB2318"/>
    <w:rsid w:val="00EB2990"/>
    <w:rsid w:val="00EB3CBA"/>
    <w:rsid w:val="00EB3D4E"/>
    <w:rsid w:val="00EB5012"/>
    <w:rsid w:val="00EB5B6F"/>
    <w:rsid w:val="00EB71B8"/>
    <w:rsid w:val="00EB7A23"/>
    <w:rsid w:val="00EC2F74"/>
    <w:rsid w:val="00EC3A5E"/>
    <w:rsid w:val="00EC4CF4"/>
    <w:rsid w:val="00EC5A3F"/>
    <w:rsid w:val="00EC60E7"/>
    <w:rsid w:val="00EC681B"/>
    <w:rsid w:val="00EC6831"/>
    <w:rsid w:val="00EC7A25"/>
    <w:rsid w:val="00EC7A74"/>
    <w:rsid w:val="00EC7B83"/>
    <w:rsid w:val="00EC7ED6"/>
    <w:rsid w:val="00EC7F09"/>
    <w:rsid w:val="00ED0820"/>
    <w:rsid w:val="00ED08A2"/>
    <w:rsid w:val="00ED0CA9"/>
    <w:rsid w:val="00ED1990"/>
    <w:rsid w:val="00ED3105"/>
    <w:rsid w:val="00ED312D"/>
    <w:rsid w:val="00ED3E7C"/>
    <w:rsid w:val="00ED5642"/>
    <w:rsid w:val="00ED77E6"/>
    <w:rsid w:val="00ED7B5C"/>
    <w:rsid w:val="00EE088E"/>
    <w:rsid w:val="00EE2311"/>
    <w:rsid w:val="00EE23A8"/>
    <w:rsid w:val="00EE2CC6"/>
    <w:rsid w:val="00EE4DA2"/>
    <w:rsid w:val="00EE5B4B"/>
    <w:rsid w:val="00EE6D3E"/>
    <w:rsid w:val="00EE7E19"/>
    <w:rsid w:val="00EF07FD"/>
    <w:rsid w:val="00EF0F92"/>
    <w:rsid w:val="00EF1DC3"/>
    <w:rsid w:val="00EF278E"/>
    <w:rsid w:val="00EF2E74"/>
    <w:rsid w:val="00EF3047"/>
    <w:rsid w:val="00EF3899"/>
    <w:rsid w:val="00EF54EA"/>
    <w:rsid w:val="00EF5E82"/>
    <w:rsid w:val="00EF6ECA"/>
    <w:rsid w:val="00EF6F4D"/>
    <w:rsid w:val="00EF7478"/>
    <w:rsid w:val="00EF7855"/>
    <w:rsid w:val="00EF7871"/>
    <w:rsid w:val="00EF7977"/>
    <w:rsid w:val="00F015FB"/>
    <w:rsid w:val="00F0250F"/>
    <w:rsid w:val="00F02559"/>
    <w:rsid w:val="00F04484"/>
    <w:rsid w:val="00F04EF2"/>
    <w:rsid w:val="00F060DF"/>
    <w:rsid w:val="00F06273"/>
    <w:rsid w:val="00F069EB"/>
    <w:rsid w:val="00F06AA6"/>
    <w:rsid w:val="00F07460"/>
    <w:rsid w:val="00F07F26"/>
    <w:rsid w:val="00F109E8"/>
    <w:rsid w:val="00F1140C"/>
    <w:rsid w:val="00F1168D"/>
    <w:rsid w:val="00F12779"/>
    <w:rsid w:val="00F138C4"/>
    <w:rsid w:val="00F14DEC"/>
    <w:rsid w:val="00F15D15"/>
    <w:rsid w:val="00F163F3"/>
    <w:rsid w:val="00F1676E"/>
    <w:rsid w:val="00F16776"/>
    <w:rsid w:val="00F17FE1"/>
    <w:rsid w:val="00F201D8"/>
    <w:rsid w:val="00F2059B"/>
    <w:rsid w:val="00F20BBE"/>
    <w:rsid w:val="00F20C68"/>
    <w:rsid w:val="00F22DE7"/>
    <w:rsid w:val="00F22E63"/>
    <w:rsid w:val="00F22EDB"/>
    <w:rsid w:val="00F26818"/>
    <w:rsid w:val="00F30543"/>
    <w:rsid w:val="00F30B7F"/>
    <w:rsid w:val="00F31F64"/>
    <w:rsid w:val="00F3378E"/>
    <w:rsid w:val="00F343EE"/>
    <w:rsid w:val="00F353BD"/>
    <w:rsid w:val="00F35AA3"/>
    <w:rsid w:val="00F36452"/>
    <w:rsid w:val="00F40D70"/>
    <w:rsid w:val="00F41AC3"/>
    <w:rsid w:val="00F42296"/>
    <w:rsid w:val="00F42E6F"/>
    <w:rsid w:val="00F432F9"/>
    <w:rsid w:val="00F439E9"/>
    <w:rsid w:val="00F45259"/>
    <w:rsid w:val="00F46026"/>
    <w:rsid w:val="00F469D9"/>
    <w:rsid w:val="00F507E4"/>
    <w:rsid w:val="00F51BED"/>
    <w:rsid w:val="00F51C42"/>
    <w:rsid w:val="00F51DF8"/>
    <w:rsid w:val="00F524C9"/>
    <w:rsid w:val="00F5281C"/>
    <w:rsid w:val="00F5315C"/>
    <w:rsid w:val="00F534E5"/>
    <w:rsid w:val="00F53D98"/>
    <w:rsid w:val="00F53F9B"/>
    <w:rsid w:val="00F544C3"/>
    <w:rsid w:val="00F54697"/>
    <w:rsid w:val="00F56617"/>
    <w:rsid w:val="00F5665B"/>
    <w:rsid w:val="00F56919"/>
    <w:rsid w:val="00F5702A"/>
    <w:rsid w:val="00F57308"/>
    <w:rsid w:val="00F604F1"/>
    <w:rsid w:val="00F60B53"/>
    <w:rsid w:val="00F62015"/>
    <w:rsid w:val="00F624C0"/>
    <w:rsid w:val="00F6297A"/>
    <w:rsid w:val="00F62A0A"/>
    <w:rsid w:val="00F62A1F"/>
    <w:rsid w:val="00F63F38"/>
    <w:rsid w:val="00F6400E"/>
    <w:rsid w:val="00F66E72"/>
    <w:rsid w:val="00F67F84"/>
    <w:rsid w:val="00F71FAF"/>
    <w:rsid w:val="00F72E2F"/>
    <w:rsid w:val="00F73218"/>
    <w:rsid w:val="00F73D25"/>
    <w:rsid w:val="00F73E9F"/>
    <w:rsid w:val="00F766C1"/>
    <w:rsid w:val="00F77B44"/>
    <w:rsid w:val="00F77CFF"/>
    <w:rsid w:val="00F81014"/>
    <w:rsid w:val="00F82061"/>
    <w:rsid w:val="00F823DD"/>
    <w:rsid w:val="00F829CC"/>
    <w:rsid w:val="00F85ACA"/>
    <w:rsid w:val="00F85CEE"/>
    <w:rsid w:val="00F86A85"/>
    <w:rsid w:val="00F870E4"/>
    <w:rsid w:val="00F87BF0"/>
    <w:rsid w:val="00F905AB"/>
    <w:rsid w:val="00F90FFF"/>
    <w:rsid w:val="00F91B13"/>
    <w:rsid w:val="00F92F78"/>
    <w:rsid w:val="00F959AB"/>
    <w:rsid w:val="00F95F90"/>
    <w:rsid w:val="00F9768E"/>
    <w:rsid w:val="00F97C66"/>
    <w:rsid w:val="00F97D3E"/>
    <w:rsid w:val="00FA2B4B"/>
    <w:rsid w:val="00FA2C2C"/>
    <w:rsid w:val="00FA3728"/>
    <w:rsid w:val="00FA3CE6"/>
    <w:rsid w:val="00FA3F6F"/>
    <w:rsid w:val="00FA3FBA"/>
    <w:rsid w:val="00FA40C8"/>
    <w:rsid w:val="00FA4637"/>
    <w:rsid w:val="00FA49FE"/>
    <w:rsid w:val="00FA52DB"/>
    <w:rsid w:val="00FA606C"/>
    <w:rsid w:val="00FA7308"/>
    <w:rsid w:val="00FA7A9D"/>
    <w:rsid w:val="00FB0567"/>
    <w:rsid w:val="00FB146D"/>
    <w:rsid w:val="00FB195A"/>
    <w:rsid w:val="00FB3146"/>
    <w:rsid w:val="00FB34F7"/>
    <w:rsid w:val="00FB3DC5"/>
    <w:rsid w:val="00FB3E9B"/>
    <w:rsid w:val="00FB4012"/>
    <w:rsid w:val="00FB4DCA"/>
    <w:rsid w:val="00FB615E"/>
    <w:rsid w:val="00FB62B6"/>
    <w:rsid w:val="00FB77FD"/>
    <w:rsid w:val="00FC1F5C"/>
    <w:rsid w:val="00FC3B71"/>
    <w:rsid w:val="00FC3EC1"/>
    <w:rsid w:val="00FC4116"/>
    <w:rsid w:val="00FC43F5"/>
    <w:rsid w:val="00FC4654"/>
    <w:rsid w:val="00FC7766"/>
    <w:rsid w:val="00FD0F9B"/>
    <w:rsid w:val="00FD1FC8"/>
    <w:rsid w:val="00FD2633"/>
    <w:rsid w:val="00FD3808"/>
    <w:rsid w:val="00FD3A49"/>
    <w:rsid w:val="00FD45B4"/>
    <w:rsid w:val="00FD4659"/>
    <w:rsid w:val="00FD5D6D"/>
    <w:rsid w:val="00FD7891"/>
    <w:rsid w:val="00FD7ADC"/>
    <w:rsid w:val="00FD7E97"/>
    <w:rsid w:val="00FD7F73"/>
    <w:rsid w:val="00FE00FC"/>
    <w:rsid w:val="00FE0EC4"/>
    <w:rsid w:val="00FE1152"/>
    <w:rsid w:val="00FE13B3"/>
    <w:rsid w:val="00FE2E0F"/>
    <w:rsid w:val="00FE4187"/>
    <w:rsid w:val="00FE4250"/>
    <w:rsid w:val="00FE4DE5"/>
    <w:rsid w:val="00FE4EDF"/>
    <w:rsid w:val="00FE4F73"/>
    <w:rsid w:val="00FE55E3"/>
    <w:rsid w:val="00FF069A"/>
    <w:rsid w:val="00FF107C"/>
    <w:rsid w:val="00FF4395"/>
    <w:rsid w:val="00FF471D"/>
    <w:rsid w:val="00FF4D84"/>
    <w:rsid w:val="00FF713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B1F3E"/>
  <w15:docId w15:val="{960F5885-33F8-468F-8553-C6B1AF7E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653"/>
    <w:pPr>
      <w:spacing w:after="0" w:line="360" w:lineRule="auto"/>
      <w:jc w:val="both"/>
    </w:pPr>
    <w:rPr>
      <w:rFonts w:ascii="Times New Roman" w:eastAsia="Times New Roman" w:hAnsi="Times New Roman" w:cs="Times New Roman"/>
      <w:sz w:val="24"/>
      <w:lang w:eastAsia="es-CL"/>
    </w:rPr>
  </w:style>
  <w:style w:type="paragraph" w:styleId="Ttulo1">
    <w:name w:val="heading 1"/>
    <w:basedOn w:val="Normal"/>
    <w:next w:val="Normal"/>
    <w:link w:val="Ttulo1Car"/>
    <w:uiPriority w:val="9"/>
    <w:qFormat/>
    <w:rsid w:val="00ED7B5C"/>
    <w:pPr>
      <w:widowControl w:val="0"/>
      <w:numPr>
        <w:numId w:val="15"/>
      </w:numPr>
      <w:autoSpaceDE w:val="0"/>
      <w:autoSpaceDN w:val="0"/>
      <w:adjustRightInd w:val="0"/>
      <w:spacing w:before="240" w:after="240" w:line="240" w:lineRule="auto"/>
      <w:outlineLvl w:val="0"/>
    </w:pPr>
    <w:rPr>
      <w:b/>
      <w:w w:val="126"/>
      <w:sz w:val="28"/>
      <w:szCs w:val="48"/>
    </w:rPr>
  </w:style>
  <w:style w:type="paragraph" w:styleId="Ttulo2">
    <w:name w:val="heading 2"/>
    <w:basedOn w:val="Normal"/>
    <w:next w:val="Normal"/>
    <w:link w:val="Ttulo2Car"/>
    <w:uiPriority w:val="9"/>
    <w:unhideWhenUsed/>
    <w:qFormat/>
    <w:rsid w:val="00ED7B5C"/>
    <w:pPr>
      <w:numPr>
        <w:ilvl w:val="1"/>
        <w:numId w:val="15"/>
      </w:numPr>
      <w:spacing w:before="240" w:after="240"/>
      <w:outlineLvl w:val="1"/>
    </w:pPr>
    <w:rPr>
      <w:b/>
    </w:rPr>
  </w:style>
  <w:style w:type="paragraph" w:styleId="Ttulo3">
    <w:name w:val="heading 3"/>
    <w:basedOn w:val="Ttulo2"/>
    <w:next w:val="Normal"/>
    <w:link w:val="Ttulo3Car"/>
    <w:uiPriority w:val="9"/>
    <w:unhideWhenUsed/>
    <w:qFormat/>
    <w:rsid w:val="00E94CEB"/>
    <w:pPr>
      <w:numPr>
        <w:ilvl w:val="2"/>
      </w:numPr>
      <w:outlineLvl w:val="2"/>
    </w:pPr>
  </w:style>
  <w:style w:type="paragraph" w:styleId="Ttulo4">
    <w:name w:val="heading 4"/>
    <w:basedOn w:val="Normal"/>
    <w:next w:val="Normal"/>
    <w:link w:val="Ttulo4Car"/>
    <w:uiPriority w:val="9"/>
    <w:unhideWhenUsed/>
    <w:qFormat/>
    <w:rsid w:val="00AC280A"/>
    <w:pPr>
      <w:widowControl w:val="0"/>
      <w:numPr>
        <w:ilvl w:val="3"/>
        <w:numId w:val="15"/>
      </w:numPr>
      <w:autoSpaceDE w:val="0"/>
      <w:autoSpaceDN w:val="0"/>
      <w:adjustRightInd w:val="0"/>
      <w:spacing w:after="240" w:line="240" w:lineRule="auto"/>
      <w:ind w:right="4214"/>
      <w:outlineLvl w:val="3"/>
    </w:pPr>
    <w:rPr>
      <w:rFonts w:asciiTheme="majorHAnsi" w:eastAsia="Batang" w:hAnsiTheme="majorHAnsi"/>
      <w:b/>
      <w:w w:val="119"/>
    </w:rPr>
  </w:style>
  <w:style w:type="paragraph" w:styleId="Ttulo5">
    <w:name w:val="heading 5"/>
    <w:basedOn w:val="Normal"/>
    <w:next w:val="Normal"/>
    <w:link w:val="Ttulo5Car"/>
    <w:uiPriority w:val="9"/>
    <w:semiHidden/>
    <w:unhideWhenUsed/>
    <w:qFormat/>
    <w:rsid w:val="002B728C"/>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D7B5C"/>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D7B5C"/>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D7B5C"/>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D7B5C"/>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B5C"/>
    <w:rPr>
      <w:rFonts w:ascii="Times New Roman" w:eastAsia="Times New Roman" w:hAnsi="Times New Roman" w:cs="Times New Roman"/>
      <w:b/>
      <w:w w:val="126"/>
      <w:sz w:val="28"/>
      <w:szCs w:val="48"/>
      <w:lang w:eastAsia="es-CL"/>
    </w:rPr>
  </w:style>
  <w:style w:type="character" w:customStyle="1" w:styleId="Ttulo2Car">
    <w:name w:val="Título 2 Car"/>
    <w:basedOn w:val="Fuentedeprrafopredeter"/>
    <w:link w:val="Ttulo2"/>
    <w:uiPriority w:val="9"/>
    <w:rsid w:val="00ED7B5C"/>
    <w:rPr>
      <w:rFonts w:ascii="Times New Roman" w:eastAsia="Times New Roman" w:hAnsi="Times New Roman" w:cs="Times New Roman"/>
      <w:b/>
      <w:sz w:val="24"/>
      <w:lang w:eastAsia="es-CL"/>
    </w:rPr>
  </w:style>
  <w:style w:type="character" w:customStyle="1" w:styleId="Ttulo3Car">
    <w:name w:val="Título 3 Car"/>
    <w:basedOn w:val="Fuentedeprrafopredeter"/>
    <w:link w:val="Ttulo3"/>
    <w:uiPriority w:val="9"/>
    <w:rsid w:val="00E94CEB"/>
    <w:rPr>
      <w:rFonts w:ascii="Times New Roman" w:eastAsia="Times New Roman" w:hAnsi="Times New Roman" w:cs="Times New Roman"/>
      <w:b/>
      <w:sz w:val="24"/>
      <w:lang w:eastAsia="es-CL"/>
    </w:rPr>
  </w:style>
  <w:style w:type="character" w:customStyle="1" w:styleId="Ttulo4Car">
    <w:name w:val="Título 4 Car"/>
    <w:basedOn w:val="Fuentedeprrafopredeter"/>
    <w:link w:val="Ttulo4"/>
    <w:uiPriority w:val="9"/>
    <w:rsid w:val="00AC280A"/>
    <w:rPr>
      <w:rFonts w:asciiTheme="majorHAnsi" w:eastAsia="Batang" w:hAnsiTheme="majorHAnsi" w:cs="Times New Roman"/>
      <w:b/>
      <w:w w:val="119"/>
      <w:sz w:val="24"/>
      <w:lang w:eastAsia="es-CL"/>
    </w:rPr>
  </w:style>
  <w:style w:type="character" w:customStyle="1" w:styleId="Ttulo5Car">
    <w:name w:val="Título 5 Car"/>
    <w:basedOn w:val="Fuentedeprrafopredeter"/>
    <w:link w:val="Ttulo5"/>
    <w:uiPriority w:val="9"/>
    <w:semiHidden/>
    <w:rsid w:val="002B728C"/>
    <w:rPr>
      <w:rFonts w:asciiTheme="majorHAnsi" w:eastAsiaTheme="majorEastAsia" w:hAnsiTheme="majorHAnsi" w:cstheme="majorBidi"/>
      <w:color w:val="243F60" w:themeColor="accent1" w:themeShade="7F"/>
      <w:sz w:val="24"/>
      <w:lang w:eastAsia="es-CL"/>
    </w:rPr>
  </w:style>
  <w:style w:type="character" w:styleId="Refdecomentario">
    <w:name w:val="annotation reference"/>
    <w:uiPriority w:val="99"/>
    <w:semiHidden/>
    <w:unhideWhenUsed/>
    <w:rsid w:val="002B728C"/>
    <w:rPr>
      <w:sz w:val="16"/>
      <w:szCs w:val="16"/>
    </w:rPr>
  </w:style>
  <w:style w:type="paragraph" w:styleId="Textocomentario">
    <w:name w:val="annotation text"/>
    <w:basedOn w:val="Normal"/>
    <w:link w:val="TextocomentarioCar"/>
    <w:uiPriority w:val="99"/>
    <w:unhideWhenUsed/>
    <w:rsid w:val="002B728C"/>
    <w:rPr>
      <w:sz w:val="20"/>
      <w:szCs w:val="20"/>
    </w:rPr>
  </w:style>
  <w:style w:type="character" w:customStyle="1" w:styleId="TextocomentarioCar">
    <w:name w:val="Texto comentario Car"/>
    <w:basedOn w:val="Fuentedeprrafopredeter"/>
    <w:link w:val="Textocomentario"/>
    <w:uiPriority w:val="99"/>
    <w:rsid w:val="002B728C"/>
    <w:rPr>
      <w:rFonts w:ascii="Calibri" w:eastAsia="Times New Roman" w:hAnsi="Calibri" w:cs="Times New Roman"/>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2B728C"/>
    <w:rPr>
      <w:b/>
      <w:bCs/>
    </w:rPr>
  </w:style>
  <w:style w:type="character" w:customStyle="1" w:styleId="AsuntodelcomentarioCar">
    <w:name w:val="Asunto del comentario Car"/>
    <w:basedOn w:val="TextocomentarioCar"/>
    <w:link w:val="Asuntodelcomentario"/>
    <w:uiPriority w:val="99"/>
    <w:semiHidden/>
    <w:rsid w:val="002B728C"/>
    <w:rPr>
      <w:rFonts w:ascii="Calibri" w:eastAsia="Times New Roman" w:hAnsi="Calibri" w:cs="Times New Roman"/>
      <w:b/>
      <w:bCs/>
      <w:sz w:val="20"/>
      <w:szCs w:val="20"/>
      <w:lang w:eastAsia="es-CL"/>
    </w:rPr>
  </w:style>
  <w:style w:type="paragraph" w:styleId="Textodeglobo">
    <w:name w:val="Balloon Text"/>
    <w:basedOn w:val="Normal"/>
    <w:link w:val="TextodegloboCar"/>
    <w:uiPriority w:val="99"/>
    <w:semiHidden/>
    <w:unhideWhenUsed/>
    <w:rsid w:val="002B72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28C"/>
    <w:rPr>
      <w:rFonts w:ascii="Tahoma" w:eastAsia="Times New Roman" w:hAnsi="Tahoma" w:cs="Tahoma"/>
      <w:sz w:val="16"/>
      <w:szCs w:val="16"/>
      <w:lang w:eastAsia="es-CL"/>
    </w:rPr>
  </w:style>
  <w:style w:type="paragraph" w:styleId="Textonotapie">
    <w:name w:val="footnote text"/>
    <w:basedOn w:val="Normal"/>
    <w:link w:val="TextonotapieCar"/>
    <w:uiPriority w:val="99"/>
    <w:unhideWhenUsed/>
    <w:rsid w:val="002B728C"/>
    <w:rPr>
      <w:sz w:val="20"/>
      <w:szCs w:val="20"/>
    </w:rPr>
  </w:style>
  <w:style w:type="character" w:customStyle="1" w:styleId="TextonotapieCar">
    <w:name w:val="Texto nota pie Car"/>
    <w:basedOn w:val="Fuentedeprrafopredeter"/>
    <w:link w:val="Textonotapie"/>
    <w:uiPriority w:val="99"/>
    <w:rsid w:val="002B728C"/>
    <w:rPr>
      <w:rFonts w:ascii="Calibri" w:eastAsia="Times New Roman" w:hAnsi="Calibri" w:cs="Times New Roman"/>
      <w:sz w:val="20"/>
      <w:szCs w:val="20"/>
      <w:lang w:eastAsia="es-CL"/>
    </w:rPr>
  </w:style>
  <w:style w:type="character" w:styleId="Refdenotaalpie">
    <w:name w:val="footnote reference"/>
    <w:uiPriority w:val="99"/>
    <w:semiHidden/>
    <w:unhideWhenUsed/>
    <w:rsid w:val="002B728C"/>
    <w:rPr>
      <w:vertAlign w:val="superscript"/>
    </w:rPr>
  </w:style>
  <w:style w:type="paragraph" w:styleId="Sinespaciado">
    <w:name w:val="No Spacing"/>
    <w:uiPriority w:val="1"/>
    <w:qFormat/>
    <w:rsid w:val="000048F7"/>
    <w:pPr>
      <w:spacing w:after="0" w:line="240" w:lineRule="auto"/>
    </w:pPr>
    <w:rPr>
      <w:rFonts w:ascii="Times New Roman" w:eastAsia="Times New Roman" w:hAnsi="Times New Roman" w:cs="Times New Roman"/>
      <w:lang w:eastAsia="es-CL"/>
    </w:rPr>
  </w:style>
  <w:style w:type="paragraph" w:styleId="Encabezado">
    <w:name w:val="header"/>
    <w:basedOn w:val="Normal"/>
    <w:link w:val="EncabezadoCar"/>
    <w:uiPriority w:val="99"/>
    <w:unhideWhenUsed/>
    <w:rsid w:val="002B728C"/>
    <w:pPr>
      <w:tabs>
        <w:tab w:val="center" w:pos="4419"/>
        <w:tab w:val="right" w:pos="8838"/>
      </w:tabs>
    </w:pPr>
  </w:style>
  <w:style w:type="character" w:customStyle="1" w:styleId="EncabezadoCar">
    <w:name w:val="Encabezado Car"/>
    <w:basedOn w:val="Fuentedeprrafopredeter"/>
    <w:link w:val="Encabezado"/>
    <w:uiPriority w:val="99"/>
    <w:rsid w:val="002B728C"/>
    <w:rPr>
      <w:rFonts w:ascii="Calibri" w:eastAsia="Times New Roman" w:hAnsi="Calibri" w:cs="Times New Roman"/>
      <w:lang w:eastAsia="es-CL"/>
    </w:rPr>
  </w:style>
  <w:style w:type="paragraph" w:styleId="Piedepgina">
    <w:name w:val="footer"/>
    <w:basedOn w:val="Normal"/>
    <w:link w:val="PiedepginaCar"/>
    <w:uiPriority w:val="99"/>
    <w:unhideWhenUsed/>
    <w:rsid w:val="002B728C"/>
    <w:pPr>
      <w:tabs>
        <w:tab w:val="center" w:pos="4419"/>
        <w:tab w:val="right" w:pos="8838"/>
      </w:tabs>
    </w:pPr>
  </w:style>
  <w:style w:type="character" w:customStyle="1" w:styleId="PiedepginaCar">
    <w:name w:val="Pie de página Car"/>
    <w:basedOn w:val="Fuentedeprrafopredeter"/>
    <w:link w:val="Piedepgina"/>
    <w:uiPriority w:val="99"/>
    <w:rsid w:val="002B728C"/>
    <w:rPr>
      <w:rFonts w:ascii="Calibri" w:eastAsia="Times New Roman" w:hAnsi="Calibri" w:cs="Times New Roman"/>
      <w:lang w:eastAsia="es-CL"/>
    </w:rPr>
  </w:style>
  <w:style w:type="paragraph" w:styleId="HTMLconformatoprevio">
    <w:name w:val="HTML Preformatted"/>
    <w:basedOn w:val="Normal"/>
    <w:link w:val="HTMLconformatoprevioCar"/>
    <w:uiPriority w:val="99"/>
    <w:semiHidden/>
    <w:unhideWhenUsed/>
    <w:rsid w:val="002B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B728C"/>
    <w:rPr>
      <w:rFonts w:ascii="Courier New" w:eastAsia="Times New Roman" w:hAnsi="Courier New" w:cs="Courier New"/>
      <w:sz w:val="20"/>
      <w:szCs w:val="20"/>
      <w:lang w:eastAsia="es-CL"/>
    </w:rPr>
  </w:style>
  <w:style w:type="paragraph" w:styleId="Prrafodelista">
    <w:name w:val="List Paragraph"/>
    <w:basedOn w:val="Normal"/>
    <w:uiPriority w:val="34"/>
    <w:qFormat/>
    <w:rsid w:val="002B728C"/>
    <w:pPr>
      <w:spacing w:after="240"/>
      <w:ind w:left="720"/>
      <w:contextualSpacing/>
    </w:pPr>
    <w:rPr>
      <w:szCs w:val="24"/>
      <w:lang w:val="es-ES"/>
    </w:rPr>
  </w:style>
  <w:style w:type="paragraph" w:styleId="Descripcin">
    <w:name w:val="caption"/>
    <w:basedOn w:val="Normal"/>
    <w:next w:val="Normal"/>
    <w:uiPriority w:val="35"/>
    <w:unhideWhenUsed/>
    <w:qFormat/>
    <w:rsid w:val="00DD1759"/>
    <w:pPr>
      <w:spacing w:line="240" w:lineRule="auto"/>
    </w:pPr>
    <w:rPr>
      <w:b/>
      <w:bCs/>
      <w:szCs w:val="18"/>
    </w:rPr>
  </w:style>
  <w:style w:type="character" w:styleId="Textodelmarcadordeposicin">
    <w:name w:val="Placeholder Text"/>
    <w:basedOn w:val="Fuentedeprrafopredeter"/>
    <w:uiPriority w:val="99"/>
    <w:semiHidden/>
    <w:rsid w:val="002B728C"/>
    <w:rPr>
      <w:color w:val="808080"/>
    </w:rPr>
  </w:style>
  <w:style w:type="paragraph" w:styleId="Revisin">
    <w:name w:val="Revision"/>
    <w:hidden/>
    <w:uiPriority w:val="99"/>
    <w:semiHidden/>
    <w:rsid w:val="00FB615E"/>
    <w:pPr>
      <w:spacing w:after="0" w:line="240" w:lineRule="auto"/>
    </w:pPr>
    <w:rPr>
      <w:rFonts w:ascii="Calibri" w:eastAsia="Times New Roman" w:hAnsi="Calibri" w:cs="Times New Roman"/>
      <w:lang w:eastAsia="es-CL"/>
    </w:rPr>
  </w:style>
  <w:style w:type="paragraph" w:styleId="Bibliografa">
    <w:name w:val="Bibliography"/>
    <w:basedOn w:val="Normal"/>
    <w:next w:val="Normal"/>
    <w:uiPriority w:val="37"/>
    <w:unhideWhenUsed/>
    <w:rsid w:val="000C557F"/>
  </w:style>
  <w:style w:type="paragraph" w:styleId="Textonotaalfinal">
    <w:name w:val="endnote text"/>
    <w:basedOn w:val="Normal"/>
    <w:link w:val="TextonotaalfinalCar"/>
    <w:uiPriority w:val="99"/>
    <w:semiHidden/>
    <w:unhideWhenUsed/>
    <w:rsid w:val="00E04512"/>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04512"/>
    <w:rPr>
      <w:rFonts w:ascii="Calibri" w:eastAsia="Times New Roman" w:hAnsi="Calibri" w:cs="Times New Roman"/>
      <w:sz w:val="20"/>
      <w:szCs w:val="20"/>
      <w:lang w:eastAsia="es-CL"/>
    </w:rPr>
  </w:style>
  <w:style w:type="character" w:styleId="Refdenotaalfinal">
    <w:name w:val="endnote reference"/>
    <w:basedOn w:val="Fuentedeprrafopredeter"/>
    <w:uiPriority w:val="99"/>
    <w:semiHidden/>
    <w:unhideWhenUsed/>
    <w:rsid w:val="00E04512"/>
    <w:rPr>
      <w:vertAlign w:val="superscript"/>
    </w:rPr>
  </w:style>
  <w:style w:type="paragraph" w:styleId="TDC1">
    <w:name w:val="toc 1"/>
    <w:basedOn w:val="Normal"/>
    <w:next w:val="Normal"/>
    <w:autoRedefine/>
    <w:uiPriority w:val="39"/>
    <w:unhideWhenUsed/>
    <w:rsid w:val="001F4F1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F4F13"/>
    <w:pPr>
      <w:ind w:left="220"/>
    </w:pPr>
    <w:rPr>
      <w:rFonts w:asciiTheme="minorHAnsi" w:hAnsiTheme="minorHAnsi"/>
      <w:smallCaps/>
      <w:sz w:val="20"/>
      <w:szCs w:val="20"/>
    </w:rPr>
  </w:style>
  <w:style w:type="paragraph" w:styleId="TDC3">
    <w:name w:val="toc 3"/>
    <w:basedOn w:val="Normal"/>
    <w:next w:val="Normal"/>
    <w:autoRedefine/>
    <w:uiPriority w:val="39"/>
    <w:unhideWhenUsed/>
    <w:rsid w:val="001F4F13"/>
    <w:pPr>
      <w:ind w:left="440"/>
    </w:pPr>
    <w:rPr>
      <w:rFonts w:asciiTheme="minorHAnsi" w:hAnsiTheme="minorHAnsi"/>
      <w:i/>
      <w:iCs/>
      <w:sz w:val="20"/>
      <w:szCs w:val="20"/>
    </w:rPr>
  </w:style>
  <w:style w:type="paragraph" w:styleId="TDC4">
    <w:name w:val="toc 4"/>
    <w:basedOn w:val="Normal"/>
    <w:next w:val="Normal"/>
    <w:autoRedefine/>
    <w:uiPriority w:val="39"/>
    <w:unhideWhenUsed/>
    <w:rsid w:val="001F4F13"/>
    <w:pPr>
      <w:ind w:left="660"/>
    </w:pPr>
    <w:rPr>
      <w:rFonts w:asciiTheme="minorHAnsi" w:hAnsiTheme="minorHAnsi"/>
      <w:sz w:val="18"/>
      <w:szCs w:val="18"/>
    </w:rPr>
  </w:style>
  <w:style w:type="paragraph" w:styleId="TDC5">
    <w:name w:val="toc 5"/>
    <w:basedOn w:val="Normal"/>
    <w:next w:val="Normal"/>
    <w:autoRedefine/>
    <w:uiPriority w:val="39"/>
    <w:unhideWhenUsed/>
    <w:rsid w:val="001F4F13"/>
    <w:pPr>
      <w:ind w:left="880"/>
    </w:pPr>
    <w:rPr>
      <w:rFonts w:asciiTheme="minorHAnsi" w:hAnsiTheme="minorHAnsi"/>
      <w:sz w:val="18"/>
      <w:szCs w:val="18"/>
    </w:rPr>
  </w:style>
  <w:style w:type="paragraph" w:styleId="TDC6">
    <w:name w:val="toc 6"/>
    <w:basedOn w:val="Normal"/>
    <w:next w:val="Normal"/>
    <w:autoRedefine/>
    <w:uiPriority w:val="39"/>
    <w:unhideWhenUsed/>
    <w:rsid w:val="001F4F13"/>
    <w:pPr>
      <w:ind w:left="1100"/>
    </w:pPr>
    <w:rPr>
      <w:rFonts w:asciiTheme="minorHAnsi" w:hAnsiTheme="minorHAnsi"/>
      <w:sz w:val="18"/>
      <w:szCs w:val="18"/>
    </w:rPr>
  </w:style>
  <w:style w:type="paragraph" w:styleId="TDC7">
    <w:name w:val="toc 7"/>
    <w:basedOn w:val="Normal"/>
    <w:next w:val="Normal"/>
    <w:autoRedefine/>
    <w:uiPriority w:val="39"/>
    <w:unhideWhenUsed/>
    <w:rsid w:val="001F4F13"/>
    <w:pPr>
      <w:ind w:left="1320"/>
    </w:pPr>
    <w:rPr>
      <w:rFonts w:asciiTheme="minorHAnsi" w:hAnsiTheme="minorHAnsi"/>
      <w:sz w:val="18"/>
      <w:szCs w:val="18"/>
    </w:rPr>
  </w:style>
  <w:style w:type="paragraph" w:styleId="TDC8">
    <w:name w:val="toc 8"/>
    <w:basedOn w:val="Normal"/>
    <w:next w:val="Normal"/>
    <w:autoRedefine/>
    <w:uiPriority w:val="39"/>
    <w:unhideWhenUsed/>
    <w:rsid w:val="001F4F13"/>
    <w:pPr>
      <w:ind w:left="1540"/>
    </w:pPr>
    <w:rPr>
      <w:rFonts w:asciiTheme="minorHAnsi" w:hAnsiTheme="minorHAnsi"/>
      <w:sz w:val="18"/>
      <w:szCs w:val="18"/>
    </w:rPr>
  </w:style>
  <w:style w:type="paragraph" w:styleId="TDC9">
    <w:name w:val="toc 9"/>
    <w:basedOn w:val="Normal"/>
    <w:next w:val="Normal"/>
    <w:autoRedefine/>
    <w:uiPriority w:val="39"/>
    <w:unhideWhenUsed/>
    <w:rsid w:val="001F4F13"/>
    <w:pPr>
      <w:ind w:left="1760"/>
    </w:pPr>
    <w:rPr>
      <w:rFonts w:asciiTheme="minorHAnsi" w:hAnsiTheme="minorHAnsi"/>
      <w:sz w:val="18"/>
      <w:szCs w:val="18"/>
    </w:rPr>
  </w:style>
  <w:style w:type="paragraph" w:styleId="Tabladeilustraciones">
    <w:name w:val="table of figures"/>
    <w:basedOn w:val="Normal"/>
    <w:next w:val="Normal"/>
    <w:uiPriority w:val="99"/>
    <w:unhideWhenUsed/>
    <w:rsid w:val="001F4F13"/>
    <w:pPr>
      <w:ind w:left="440" w:hanging="440"/>
    </w:pPr>
    <w:rPr>
      <w:rFonts w:asciiTheme="minorHAnsi" w:hAnsiTheme="minorHAnsi"/>
      <w:smallCaps/>
      <w:sz w:val="20"/>
      <w:szCs w:val="20"/>
    </w:rPr>
  </w:style>
  <w:style w:type="table" w:styleId="Tablaconcuadrcula">
    <w:name w:val="Table Grid"/>
    <w:basedOn w:val="Tablanormal"/>
    <w:uiPriority w:val="59"/>
    <w:rsid w:val="004F2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954E6"/>
    <w:rPr>
      <w:color w:val="0000FF" w:themeColor="hyperlink"/>
      <w:u w:val="single"/>
    </w:rPr>
  </w:style>
  <w:style w:type="character" w:customStyle="1" w:styleId="apple-converted-space">
    <w:name w:val="apple-converted-space"/>
    <w:basedOn w:val="Fuentedeprrafopredeter"/>
    <w:rsid w:val="00776B17"/>
  </w:style>
  <w:style w:type="character" w:customStyle="1" w:styleId="Ttulo6Car">
    <w:name w:val="Título 6 Car"/>
    <w:basedOn w:val="Fuentedeprrafopredeter"/>
    <w:link w:val="Ttulo6"/>
    <w:uiPriority w:val="9"/>
    <w:semiHidden/>
    <w:rsid w:val="00ED7B5C"/>
    <w:rPr>
      <w:rFonts w:asciiTheme="majorHAnsi" w:eastAsiaTheme="majorEastAsia" w:hAnsiTheme="majorHAnsi" w:cstheme="majorBidi"/>
      <w:i/>
      <w:iCs/>
      <w:color w:val="243F60" w:themeColor="accent1" w:themeShade="7F"/>
      <w:sz w:val="24"/>
      <w:lang w:eastAsia="es-CL"/>
    </w:rPr>
  </w:style>
  <w:style w:type="character" w:customStyle="1" w:styleId="Ttulo7Car">
    <w:name w:val="Título 7 Car"/>
    <w:basedOn w:val="Fuentedeprrafopredeter"/>
    <w:link w:val="Ttulo7"/>
    <w:uiPriority w:val="9"/>
    <w:semiHidden/>
    <w:rsid w:val="00ED7B5C"/>
    <w:rPr>
      <w:rFonts w:asciiTheme="majorHAnsi" w:eastAsiaTheme="majorEastAsia" w:hAnsiTheme="majorHAnsi" w:cstheme="majorBidi"/>
      <w:i/>
      <w:iCs/>
      <w:color w:val="404040" w:themeColor="text1" w:themeTint="BF"/>
      <w:sz w:val="24"/>
      <w:lang w:eastAsia="es-CL"/>
    </w:rPr>
  </w:style>
  <w:style w:type="character" w:customStyle="1" w:styleId="Ttulo8Car">
    <w:name w:val="Título 8 Car"/>
    <w:basedOn w:val="Fuentedeprrafopredeter"/>
    <w:link w:val="Ttulo8"/>
    <w:uiPriority w:val="9"/>
    <w:semiHidden/>
    <w:rsid w:val="00ED7B5C"/>
    <w:rPr>
      <w:rFonts w:asciiTheme="majorHAnsi" w:eastAsiaTheme="majorEastAsia" w:hAnsiTheme="majorHAnsi" w:cstheme="majorBidi"/>
      <w:color w:val="404040" w:themeColor="text1" w:themeTint="BF"/>
      <w:sz w:val="20"/>
      <w:szCs w:val="20"/>
      <w:lang w:eastAsia="es-CL"/>
    </w:rPr>
  </w:style>
  <w:style w:type="character" w:customStyle="1" w:styleId="Ttulo9Car">
    <w:name w:val="Título 9 Car"/>
    <w:basedOn w:val="Fuentedeprrafopredeter"/>
    <w:link w:val="Ttulo9"/>
    <w:uiPriority w:val="9"/>
    <w:semiHidden/>
    <w:rsid w:val="00ED7B5C"/>
    <w:rPr>
      <w:rFonts w:asciiTheme="majorHAnsi" w:eastAsiaTheme="majorEastAsia" w:hAnsiTheme="majorHAnsi" w:cstheme="majorBidi"/>
      <w:i/>
      <w:iCs/>
      <w:color w:val="404040" w:themeColor="text1" w:themeTint="BF"/>
      <w:sz w:val="20"/>
      <w:szCs w:val="20"/>
      <w:lang w:eastAsia="es-CL"/>
    </w:rPr>
  </w:style>
  <w:style w:type="character" w:styleId="Nmerodelnea">
    <w:name w:val="line number"/>
    <w:basedOn w:val="Fuentedeprrafopredeter"/>
    <w:uiPriority w:val="99"/>
    <w:semiHidden/>
    <w:unhideWhenUsed/>
    <w:rsid w:val="002E6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093">
      <w:bodyDiv w:val="1"/>
      <w:marLeft w:val="0"/>
      <w:marRight w:val="0"/>
      <w:marTop w:val="0"/>
      <w:marBottom w:val="0"/>
      <w:divBdr>
        <w:top w:val="none" w:sz="0" w:space="0" w:color="auto"/>
        <w:left w:val="none" w:sz="0" w:space="0" w:color="auto"/>
        <w:bottom w:val="none" w:sz="0" w:space="0" w:color="auto"/>
        <w:right w:val="none" w:sz="0" w:space="0" w:color="auto"/>
      </w:divBdr>
    </w:div>
    <w:div w:id="4942473">
      <w:bodyDiv w:val="1"/>
      <w:marLeft w:val="0"/>
      <w:marRight w:val="0"/>
      <w:marTop w:val="0"/>
      <w:marBottom w:val="0"/>
      <w:divBdr>
        <w:top w:val="none" w:sz="0" w:space="0" w:color="auto"/>
        <w:left w:val="none" w:sz="0" w:space="0" w:color="auto"/>
        <w:bottom w:val="none" w:sz="0" w:space="0" w:color="auto"/>
        <w:right w:val="none" w:sz="0" w:space="0" w:color="auto"/>
      </w:divBdr>
    </w:div>
    <w:div w:id="7367470">
      <w:bodyDiv w:val="1"/>
      <w:marLeft w:val="0"/>
      <w:marRight w:val="0"/>
      <w:marTop w:val="0"/>
      <w:marBottom w:val="0"/>
      <w:divBdr>
        <w:top w:val="none" w:sz="0" w:space="0" w:color="auto"/>
        <w:left w:val="none" w:sz="0" w:space="0" w:color="auto"/>
        <w:bottom w:val="none" w:sz="0" w:space="0" w:color="auto"/>
        <w:right w:val="none" w:sz="0" w:space="0" w:color="auto"/>
      </w:divBdr>
    </w:div>
    <w:div w:id="7950846">
      <w:bodyDiv w:val="1"/>
      <w:marLeft w:val="0"/>
      <w:marRight w:val="0"/>
      <w:marTop w:val="0"/>
      <w:marBottom w:val="0"/>
      <w:divBdr>
        <w:top w:val="none" w:sz="0" w:space="0" w:color="auto"/>
        <w:left w:val="none" w:sz="0" w:space="0" w:color="auto"/>
        <w:bottom w:val="none" w:sz="0" w:space="0" w:color="auto"/>
        <w:right w:val="none" w:sz="0" w:space="0" w:color="auto"/>
      </w:divBdr>
    </w:div>
    <w:div w:id="10763762">
      <w:bodyDiv w:val="1"/>
      <w:marLeft w:val="0"/>
      <w:marRight w:val="0"/>
      <w:marTop w:val="0"/>
      <w:marBottom w:val="0"/>
      <w:divBdr>
        <w:top w:val="none" w:sz="0" w:space="0" w:color="auto"/>
        <w:left w:val="none" w:sz="0" w:space="0" w:color="auto"/>
        <w:bottom w:val="none" w:sz="0" w:space="0" w:color="auto"/>
        <w:right w:val="none" w:sz="0" w:space="0" w:color="auto"/>
      </w:divBdr>
    </w:div>
    <w:div w:id="11539920">
      <w:bodyDiv w:val="1"/>
      <w:marLeft w:val="0"/>
      <w:marRight w:val="0"/>
      <w:marTop w:val="0"/>
      <w:marBottom w:val="0"/>
      <w:divBdr>
        <w:top w:val="none" w:sz="0" w:space="0" w:color="auto"/>
        <w:left w:val="none" w:sz="0" w:space="0" w:color="auto"/>
        <w:bottom w:val="none" w:sz="0" w:space="0" w:color="auto"/>
        <w:right w:val="none" w:sz="0" w:space="0" w:color="auto"/>
      </w:divBdr>
    </w:div>
    <w:div w:id="15079965">
      <w:bodyDiv w:val="1"/>
      <w:marLeft w:val="0"/>
      <w:marRight w:val="0"/>
      <w:marTop w:val="0"/>
      <w:marBottom w:val="0"/>
      <w:divBdr>
        <w:top w:val="none" w:sz="0" w:space="0" w:color="auto"/>
        <w:left w:val="none" w:sz="0" w:space="0" w:color="auto"/>
        <w:bottom w:val="none" w:sz="0" w:space="0" w:color="auto"/>
        <w:right w:val="none" w:sz="0" w:space="0" w:color="auto"/>
      </w:divBdr>
    </w:div>
    <w:div w:id="16470267">
      <w:bodyDiv w:val="1"/>
      <w:marLeft w:val="0"/>
      <w:marRight w:val="0"/>
      <w:marTop w:val="0"/>
      <w:marBottom w:val="0"/>
      <w:divBdr>
        <w:top w:val="none" w:sz="0" w:space="0" w:color="auto"/>
        <w:left w:val="none" w:sz="0" w:space="0" w:color="auto"/>
        <w:bottom w:val="none" w:sz="0" w:space="0" w:color="auto"/>
        <w:right w:val="none" w:sz="0" w:space="0" w:color="auto"/>
      </w:divBdr>
    </w:div>
    <w:div w:id="16858673">
      <w:bodyDiv w:val="1"/>
      <w:marLeft w:val="0"/>
      <w:marRight w:val="0"/>
      <w:marTop w:val="0"/>
      <w:marBottom w:val="0"/>
      <w:divBdr>
        <w:top w:val="none" w:sz="0" w:space="0" w:color="auto"/>
        <w:left w:val="none" w:sz="0" w:space="0" w:color="auto"/>
        <w:bottom w:val="none" w:sz="0" w:space="0" w:color="auto"/>
        <w:right w:val="none" w:sz="0" w:space="0" w:color="auto"/>
      </w:divBdr>
    </w:div>
    <w:div w:id="18505250">
      <w:bodyDiv w:val="1"/>
      <w:marLeft w:val="0"/>
      <w:marRight w:val="0"/>
      <w:marTop w:val="0"/>
      <w:marBottom w:val="0"/>
      <w:divBdr>
        <w:top w:val="none" w:sz="0" w:space="0" w:color="auto"/>
        <w:left w:val="none" w:sz="0" w:space="0" w:color="auto"/>
        <w:bottom w:val="none" w:sz="0" w:space="0" w:color="auto"/>
        <w:right w:val="none" w:sz="0" w:space="0" w:color="auto"/>
      </w:divBdr>
    </w:div>
    <w:div w:id="21562137">
      <w:bodyDiv w:val="1"/>
      <w:marLeft w:val="0"/>
      <w:marRight w:val="0"/>
      <w:marTop w:val="0"/>
      <w:marBottom w:val="0"/>
      <w:divBdr>
        <w:top w:val="none" w:sz="0" w:space="0" w:color="auto"/>
        <w:left w:val="none" w:sz="0" w:space="0" w:color="auto"/>
        <w:bottom w:val="none" w:sz="0" w:space="0" w:color="auto"/>
        <w:right w:val="none" w:sz="0" w:space="0" w:color="auto"/>
      </w:divBdr>
    </w:div>
    <w:div w:id="21982708">
      <w:bodyDiv w:val="1"/>
      <w:marLeft w:val="0"/>
      <w:marRight w:val="0"/>
      <w:marTop w:val="0"/>
      <w:marBottom w:val="0"/>
      <w:divBdr>
        <w:top w:val="none" w:sz="0" w:space="0" w:color="auto"/>
        <w:left w:val="none" w:sz="0" w:space="0" w:color="auto"/>
        <w:bottom w:val="none" w:sz="0" w:space="0" w:color="auto"/>
        <w:right w:val="none" w:sz="0" w:space="0" w:color="auto"/>
      </w:divBdr>
    </w:div>
    <w:div w:id="26950617">
      <w:bodyDiv w:val="1"/>
      <w:marLeft w:val="0"/>
      <w:marRight w:val="0"/>
      <w:marTop w:val="0"/>
      <w:marBottom w:val="0"/>
      <w:divBdr>
        <w:top w:val="none" w:sz="0" w:space="0" w:color="auto"/>
        <w:left w:val="none" w:sz="0" w:space="0" w:color="auto"/>
        <w:bottom w:val="none" w:sz="0" w:space="0" w:color="auto"/>
        <w:right w:val="none" w:sz="0" w:space="0" w:color="auto"/>
      </w:divBdr>
    </w:div>
    <w:div w:id="28845504">
      <w:bodyDiv w:val="1"/>
      <w:marLeft w:val="0"/>
      <w:marRight w:val="0"/>
      <w:marTop w:val="0"/>
      <w:marBottom w:val="0"/>
      <w:divBdr>
        <w:top w:val="none" w:sz="0" w:space="0" w:color="auto"/>
        <w:left w:val="none" w:sz="0" w:space="0" w:color="auto"/>
        <w:bottom w:val="none" w:sz="0" w:space="0" w:color="auto"/>
        <w:right w:val="none" w:sz="0" w:space="0" w:color="auto"/>
      </w:divBdr>
    </w:div>
    <w:div w:id="30999511">
      <w:bodyDiv w:val="1"/>
      <w:marLeft w:val="0"/>
      <w:marRight w:val="0"/>
      <w:marTop w:val="0"/>
      <w:marBottom w:val="0"/>
      <w:divBdr>
        <w:top w:val="none" w:sz="0" w:space="0" w:color="auto"/>
        <w:left w:val="none" w:sz="0" w:space="0" w:color="auto"/>
        <w:bottom w:val="none" w:sz="0" w:space="0" w:color="auto"/>
        <w:right w:val="none" w:sz="0" w:space="0" w:color="auto"/>
      </w:divBdr>
    </w:div>
    <w:div w:id="31930992">
      <w:bodyDiv w:val="1"/>
      <w:marLeft w:val="0"/>
      <w:marRight w:val="0"/>
      <w:marTop w:val="0"/>
      <w:marBottom w:val="0"/>
      <w:divBdr>
        <w:top w:val="none" w:sz="0" w:space="0" w:color="auto"/>
        <w:left w:val="none" w:sz="0" w:space="0" w:color="auto"/>
        <w:bottom w:val="none" w:sz="0" w:space="0" w:color="auto"/>
        <w:right w:val="none" w:sz="0" w:space="0" w:color="auto"/>
      </w:divBdr>
    </w:div>
    <w:div w:id="33239513">
      <w:bodyDiv w:val="1"/>
      <w:marLeft w:val="0"/>
      <w:marRight w:val="0"/>
      <w:marTop w:val="0"/>
      <w:marBottom w:val="0"/>
      <w:divBdr>
        <w:top w:val="none" w:sz="0" w:space="0" w:color="auto"/>
        <w:left w:val="none" w:sz="0" w:space="0" w:color="auto"/>
        <w:bottom w:val="none" w:sz="0" w:space="0" w:color="auto"/>
        <w:right w:val="none" w:sz="0" w:space="0" w:color="auto"/>
      </w:divBdr>
    </w:div>
    <w:div w:id="35009128">
      <w:bodyDiv w:val="1"/>
      <w:marLeft w:val="0"/>
      <w:marRight w:val="0"/>
      <w:marTop w:val="0"/>
      <w:marBottom w:val="0"/>
      <w:divBdr>
        <w:top w:val="none" w:sz="0" w:space="0" w:color="auto"/>
        <w:left w:val="none" w:sz="0" w:space="0" w:color="auto"/>
        <w:bottom w:val="none" w:sz="0" w:space="0" w:color="auto"/>
        <w:right w:val="none" w:sz="0" w:space="0" w:color="auto"/>
      </w:divBdr>
    </w:div>
    <w:div w:id="36971096">
      <w:bodyDiv w:val="1"/>
      <w:marLeft w:val="0"/>
      <w:marRight w:val="0"/>
      <w:marTop w:val="0"/>
      <w:marBottom w:val="0"/>
      <w:divBdr>
        <w:top w:val="none" w:sz="0" w:space="0" w:color="auto"/>
        <w:left w:val="none" w:sz="0" w:space="0" w:color="auto"/>
        <w:bottom w:val="none" w:sz="0" w:space="0" w:color="auto"/>
        <w:right w:val="none" w:sz="0" w:space="0" w:color="auto"/>
      </w:divBdr>
    </w:div>
    <w:div w:id="41053704">
      <w:bodyDiv w:val="1"/>
      <w:marLeft w:val="0"/>
      <w:marRight w:val="0"/>
      <w:marTop w:val="0"/>
      <w:marBottom w:val="0"/>
      <w:divBdr>
        <w:top w:val="none" w:sz="0" w:space="0" w:color="auto"/>
        <w:left w:val="none" w:sz="0" w:space="0" w:color="auto"/>
        <w:bottom w:val="none" w:sz="0" w:space="0" w:color="auto"/>
        <w:right w:val="none" w:sz="0" w:space="0" w:color="auto"/>
      </w:divBdr>
    </w:div>
    <w:div w:id="42027015">
      <w:bodyDiv w:val="1"/>
      <w:marLeft w:val="0"/>
      <w:marRight w:val="0"/>
      <w:marTop w:val="0"/>
      <w:marBottom w:val="0"/>
      <w:divBdr>
        <w:top w:val="none" w:sz="0" w:space="0" w:color="auto"/>
        <w:left w:val="none" w:sz="0" w:space="0" w:color="auto"/>
        <w:bottom w:val="none" w:sz="0" w:space="0" w:color="auto"/>
        <w:right w:val="none" w:sz="0" w:space="0" w:color="auto"/>
      </w:divBdr>
    </w:div>
    <w:div w:id="49350738">
      <w:bodyDiv w:val="1"/>
      <w:marLeft w:val="0"/>
      <w:marRight w:val="0"/>
      <w:marTop w:val="0"/>
      <w:marBottom w:val="0"/>
      <w:divBdr>
        <w:top w:val="none" w:sz="0" w:space="0" w:color="auto"/>
        <w:left w:val="none" w:sz="0" w:space="0" w:color="auto"/>
        <w:bottom w:val="none" w:sz="0" w:space="0" w:color="auto"/>
        <w:right w:val="none" w:sz="0" w:space="0" w:color="auto"/>
      </w:divBdr>
    </w:div>
    <w:div w:id="59866531">
      <w:bodyDiv w:val="1"/>
      <w:marLeft w:val="0"/>
      <w:marRight w:val="0"/>
      <w:marTop w:val="0"/>
      <w:marBottom w:val="0"/>
      <w:divBdr>
        <w:top w:val="none" w:sz="0" w:space="0" w:color="auto"/>
        <w:left w:val="none" w:sz="0" w:space="0" w:color="auto"/>
        <w:bottom w:val="none" w:sz="0" w:space="0" w:color="auto"/>
        <w:right w:val="none" w:sz="0" w:space="0" w:color="auto"/>
      </w:divBdr>
    </w:div>
    <w:div w:id="60252213">
      <w:bodyDiv w:val="1"/>
      <w:marLeft w:val="0"/>
      <w:marRight w:val="0"/>
      <w:marTop w:val="0"/>
      <w:marBottom w:val="0"/>
      <w:divBdr>
        <w:top w:val="none" w:sz="0" w:space="0" w:color="auto"/>
        <w:left w:val="none" w:sz="0" w:space="0" w:color="auto"/>
        <w:bottom w:val="none" w:sz="0" w:space="0" w:color="auto"/>
        <w:right w:val="none" w:sz="0" w:space="0" w:color="auto"/>
      </w:divBdr>
    </w:div>
    <w:div w:id="62341830">
      <w:bodyDiv w:val="1"/>
      <w:marLeft w:val="0"/>
      <w:marRight w:val="0"/>
      <w:marTop w:val="0"/>
      <w:marBottom w:val="0"/>
      <w:divBdr>
        <w:top w:val="none" w:sz="0" w:space="0" w:color="auto"/>
        <w:left w:val="none" w:sz="0" w:space="0" w:color="auto"/>
        <w:bottom w:val="none" w:sz="0" w:space="0" w:color="auto"/>
        <w:right w:val="none" w:sz="0" w:space="0" w:color="auto"/>
      </w:divBdr>
    </w:div>
    <w:div w:id="63071876">
      <w:bodyDiv w:val="1"/>
      <w:marLeft w:val="0"/>
      <w:marRight w:val="0"/>
      <w:marTop w:val="0"/>
      <w:marBottom w:val="0"/>
      <w:divBdr>
        <w:top w:val="none" w:sz="0" w:space="0" w:color="auto"/>
        <w:left w:val="none" w:sz="0" w:space="0" w:color="auto"/>
        <w:bottom w:val="none" w:sz="0" w:space="0" w:color="auto"/>
        <w:right w:val="none" w:sz="0" w:space="0" w:color="auto"/>
      </w:divBdr>
    </w:div>
    <w:div w:id="63529519">
      <w:bodyDiv w:val="1"/>
      <w:marLeft w:val="0"/>
      <w:marRight w:val="0"/>
      <w:marTop w:val="0"/>
      <w:marBottom w:val="0"/>
      <w:divBdr>
        <w:top w:val="none" w:sz="0" w:space="0" w:color="auto"/>
        <w:left w:val="none" w:sz="0" w:space="0" w:color="auto"/>
        <w:bottom w:val="none" w:sz="0" w:space="0" w:color="auto"/>
        <w:right w:val="none" w:sz="0" w:space="0" w:color="auto"/>
      </w:divBdr>
    </w:div>
    <w:div w:id="63532389">
      <w:bodyDiv w:val="1"/>
      <w:marLeft w:val="0"/>
      <w:marRight w:val="0"/>
      <w:marTop w:val="0"/>
      <w:marBottom w:val="0"/>
      <w:divBdr>
        <w:top w:val="none" w:sz="0" w:space="0" w:color="auto"/>
        <w:left w:val="none" w:sz="0" w:space="0" w:color="auto"/>
        <w:bottom w:val="none" w:sz="0" w:space="0" w:color="auto"/>
        <w:right w:val="none" w:sz="0" w:space="0" w:color="auto"/>
      </w:divBdr>
    </w:div>
    <w:div w:id="64301292">
      <w:bodyDiv w:val="1"/>
      <w:marLeft w:val="0"/>
      <w:marRight w:val="0"/>
      <w:marTop w:val="0"/>
      <w:marBottom w:val="0"/>
      <w:divBdr>
        <w:top w:val="none" w:sz="0" w:space="0" w:color="auto"/>
        <w:left w:val="none" w:sz="0" w:space="0" w:color="auto"/>
        <w:bottom w:val="none" w:sz="0" w:space="0" w:color="auto"/>
        <w:right w:val="none" w:sz="0" w:space="0" w:color="auto"/>
      </w:divBdr>
    </w:div>
    <w:div w:id="66000086">
      <w:bodyDiv w:val="1"/>
      <w:marLeft w:val="0"/>
      <w:marRight w:val="0"/>
      <w:marTop w:val="0"/>
      <w:marBottom w:val="0"/>
      <w:divBdr>
        <w:top w:val="none" w:sz="0" w:space="0" w:color="auto"/>
        <w:left w:val="none" w:sz="0" w:space="0" w:color="auto"/>
        <w:bottom w:val="none" w:sz="0" w:space="0" w:color="auto"/>
        <w:right w:val="none" w:sz="0" w:space="0" w:color="auto"/>
      </w:divBdr>
    </w:div>
    <w:div w:id="66539316">
      <w:bodyDiv w:val="1"/>
      <w:marLeft w:val="0"/>
      <w:marRight w:val="0"/>
      <w:marTop w:val="0"/>
      <w:marBottom w:val="0"/>
      <w:divBdr>
        <w:top w:val="none" w:sz="0" w:space="0" w:color="auto"/>
        <w:left w:val="none" w:sz="0" w:space="0" w:color="auto"/>
        <w:bottom w:val="none" w:sz="0" w:space="0" w:color="auto"/>
        <w:right w:val="none" w:sz="0" w:space="0" w:color="auto"/>
      </w:divBdr>
    </w:div>
    <w:div w:id="69081888">
      <w:bodyDiv w:val="1"/>
      <w:marLeft w:val="0"/>
      <w:marRight w:val="0"/>
      <w:marTop w:val="0"/>
      <w:marBottom w:val="0"/>
      <w:divBdr>
        <w:top w:val="none" w:sz="0" w:space="0" w:color="auto"/>
        <w:left w:val="none" w:sz="0" w:space="0" w:color="auto"/>
        <w:bottom w:val="none" w:sz="0" w:space="0" w:color="auto"/>
        <w:right w:val="none" w:sz="0" w:space="0" w:color="auto"/>
      </w:divBdr>
    </w:div>
    <w:div w:id="69621939">
      <w:bodyDiv w:val="1"/>
      <w:marLeft w:val="0"/>
      <w:marRight w:val="0"/>
      <w:marTop w:val="0"/>
      <w:marBottom w:val="0"/>
      <w:divBdr>
        <w:top w:val="none" w:sz="0" w:space="0" w:color="auto"/>
        <w:left w:val="none" w:sz="0" w:space="0" w:color="auto"/>
        <w:bottom w:val="none" w:sz="0" w:space="0" w:color="auto"/>
        <w:right w:val="none" w:sz="0" w:space="0" w:color="auto"/>
      </w:divBdr>
    </w:div>
    <w:div w:id="71708794">
      <w:bodyDiv w:val="1"/>
      <w:marLeft w:val="0"/>
      <w:marRight w:val="0"/>
      <w:marTop w:val="0"/>
      <w:marBottom w:val="0"/>
      <w:divBdr>
        <w:top w:val="none" w:sz="0" w:space="0" w:color="auto"/>
        <w:left w:val="none" w:sz="0" w:space="0" w:color="auto"/>
        <w:bottom w:val="none" w:sz="0" w:space="0" w:color="auto"/>
        <w:right w:val="none" w:sz="0" w:space="0" w:color="auto"/>
      </w:divBdr>
    </w:div>
    <w:div w:id="72748044">
      <w:bodyDiv w:val="1"/>
      <w:marLeft w:val="0"/>
      <w:marRight w:val="0"/>
      <w:marTop w:val="0"/>
      <w:marBottom w:val="0"/>
      <w:divBdr>
        <w:top w:val="none" w:sz="0" w:space="0" w:color="auto"/>
        <w:left w:val="none" w:sz="0" w:space="0" w:color="auto"/>
        <w:bottom w:val="none" w:sz="0" w:space="0" w:color="auto"/>
        <w:right w:val="none" w:sz="0" w:space="0" w:color="auto"/>
      </w:divBdr>
    </w:div>
    <w:div w:id="74785323">
      <w:bodyDiv w:val="1"/>
      <w:marLeft w:val="0"/>
      <w:marRight w:val="0"/>
      <w:marTop w:val="0"/>
      <w:marBottom w:val="0"/>
      <w:divBdr>
        <w:top w:val="none" w:sz="0" w:space="0" w:color="auto"/>
        <w:left w:val="none" w:sz="0" w:space="0" w:color="auto"/>
        <w:bottom w:val="none" w:sz="0" w:space="0" w:color="auto"/>
        <w:right w:val="none" w:sz="0" w:space="0" w:color="auto"/>
      </w:divBdr>
    </w:div>
    <w:div w:id="75857718">
      <w:bodyDiv w:val="1"/>
      <w:marLeft w:val="0"/>
      <w:marRight w:val="0"/>
      <w:marTop w:val="0"/>
      <w:marBottom w:val="0"/>
      <w:divBdr>
        <w:top w:val="none" w:sz="0" w:space="0" w:color="auto"/>
        <w:left w:val="none" w:sz="0" w:space="0" w:color="auto"/>
        <w:bottom w:val="none" w:sz="0" w:space="0" w:color="auto"/>
        <w:right w:val="none" w:sz="0" w:space="0" w:color="auto"/>
      </w:divBdr>
    </w:div>
    <w:div w:id="76173886">
      <w:bodyDiv w:val="1"/>
      <w:marLeft w:val="0"/>
      <w:marRight w:val="0"/>
      <w:marTop w:val="0"/>
      <w:marBottom w:val="0"/>
      <w:divBdr>
        <w:top w:val="none" w:sz="0" w:space="0" w:color="auto"/>
        <w:left w:val="none" w:sz="0" w:space="0" w:color="auto"/>
        <w:bottom w:val="none" w:sz="0" w:space="0" w:color="auto"/>
        <w:right w:val="none" w:sz="0" w:space="0" w:color="auto"/>
      </w:divBdr>
    </w:div>
    <w:div w:id="76942468">
      <w:bodyDiv w:val="1"/>
      <w:marLeft w:val="0"/>
      <w:marRight w:val="0"/>
      <w:marTop w:val="0"/>
      <w:marBottom w:val="0"/>
      <w:divBdr>
        <w:top w:val="none" w:sz="0" w:space="0" w:color="auto"/>
        <w:left w:val="none" w:sz="0" w:space="0" w:color="auto"/>
        <w:bottom w:val="none" w:sz="0" w:space="0" w:color="auto"/>
        <w:right w:val="none" w:sz="0" w:space="0" w:color="auto"/>
      </w:divBdr>
    </w:div>
    <w:div w:id="80832877">
      <w:bodyDiv w:val="1"/>
      <w:marLeft w:val="0"/>
      <w:marRight w:val="0"/>
      <w:marTop w:val="0"/>
      <w:marBottom w:val="0"/>
      <w:divBdr>
        <w:top w:val="none" w:sz="0" w:space="0" w:color="auto"/>
        <w:left w:val="none" w:sz="0" w:space="0" w:color="auto"/>
        <w:bottom w:val="none" w:sz="0" w:space="0" w:color="auto"/>
        <w:right w:val="none" w:sz="0" w:space="0" w:color="auto"/>
      </w:divBdr>
    </w:div>
    <w:div w:id="85153252">
      <w:bodyDiv w:val="1"/>
      <w:marLeft w:val="0"/>
      <w:marRight w:val="0"/>
      <w:marTop w:val="0"/>
      <w:marBottom w:val="0"/>
      <w:divBdr>
        <w:top w:val="none" w:sz="0" w:space="0" w:color="auto"/>
        <w:left w:val="none" w:sz="0" w:space="0" w:color="auto"/>
        <w:bottom w:val="none" w:sz="0" w:space="0" w:color="auto"/>
        <w:right w:val="none" w:sz="0" w:space="0" w:color="auto"/>
      </w:divBdr>
    </w:div>
    <w:div w:id="90472099">
      <w:bodyDiv w:val="1"/>
      <w:marLeft w:val="0"/>
      <w:marRight w:val="0"/>
      <w:marTop w:val="0"/>
      <w:marBottom w:val="0"/>
      <w:divBdr>
        <w:top w:val="none" w:sz="0" w:space="0" w:color="auto"/>
        <w:left w:val="none" w:sz="0" w:space="0" w:color="auto"/>
        <w:bottom w:val="none" w:sz="0" w:space="0" w:color="auto"/>
        <w:right w:val="none" w:sz="0" w:space="0" w:color="auto"/>
      </w:divBdr>
    </w:div>
    <w:div w:id="92436670">
      <w:bodyDiv w:val="1"/>
      <w:marLeft w:val="0"/>
      <w:marRight w:val="0"/>
      <w:marTop w:val="0"/>
      <w:marBottom w:val="0"/>
      <w:divBdr>
        <w:top w:val="none" w:sz="0" w:space="0" w:color="auto"/>
        <w:left w:val="none" w:sz="0" w:space="0" w:color="auto"/>
        <w:bottom w:val="none" w:sz="0" w:space="0" w:color="auto"/>
        <w:right w:val="none" w:sz="0" w:space="0" w:color="auto"/>
      </w:divBdr>
    </w:div>
    <w:div w:id="93599321">
      <w:bodyDiv w:val="1"/>
      <w:marLeft w:val="0"/>
      <w:marRight w:val="0"/>
      <w:marTop w:val="0"/>
      <w:marBottom w:val="0"/>
      <w:divBdr>
        <w:top w:val="none" w:sz="0" w:space="0" w:color="auto"/>
        <w:left w:val="none" w:sz="0" w:space="0" w:color="auto"/>
        <w:bottom w:val="none" w:sz="0" w:space="0" w:color="auto"/>
        <w:right w:val="none" w:sz="0" w:space="0" w:color="auto"/>
      </w:divBdr>
    </w:div>
    <w:div w:id="97333629">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99574615">
      <w:bodyDiv w:val="1"/>
      <w:marLeft w:val="0"/>
      <w:marRight w:val="0"/>
      <w:marTop w:val="0"/>
      <w:marBottom w:val="0"/>
      <w:divBdr>
        <w:top w:val="none" w:sz="0" w:space="0" w:color="auto"/>
        <w:left w:val="none" w:sz="0" w:space="0" w:color="auto"/>
        <w:bottom w:val="none" w:sz="0" w:space="0" w:color="auto"/>
        <w:right w:val="none" w:sz="0" w:space="0" w:color="auto"/>
      </w:divBdr>
    </w:div>
    <w:div w:id="100416318">
      <w:bodyDiv w:val="1"/>
      <w:marLeft w:val="0"/>
      <w:marRight w:val="0"/>
      <w:marTop w:val="0"/>
      <w:marBottom w:val="0"/>
      <w:divBdr>
        <w:top w:val="none" w:sz="0" w:space="0" w:color="auto"/>
        <w:left w:val="none" w:sz="0" w:space="0" w:color="auto"/>
        <w:bottom w:val="none" w:sz="0" w:space="0" w:color="auto"/>
        <w:right w:val="none" w:sz="0" w:space="0" w:color="auto"/>
      </w:divBdr>
    </w:div>
    <w:div w:id="100997073">
      <w:bodyDiv w:val="1"/>
      <w:marLeft w:val="0"/>
      <w:marRight w:val="0"/>
      <w:marTop w:val="0"/>
      <w:marBottom w:val="0"/>
      <w:divBdr>
        <w:top w:val="none" w:sz="0" w:space="0" w:color="auto"/>
        <w:left w:val="none" w:sz="0" w:space="0" w:color="auto"/>
        <w:bottom w:val="none" w:sz="0" w:space="0" w:color="auto"/>
        <w:right w:val="none" w:sz="0" w:space="0" w:color="auto"/>
      </w:divBdr>
    </w:div>
    <w:div w:id="103698369">
      <w:bodyDiv w:val="1"/>
      <w:marLeft w:val="0"/>
      <w:marRight w:val="0"/>
      <w:marTop w:val="0"/>
      <w:marBottom w:val="0"/>
      <w:divBdr>
        <w:top w:val="none" w:sz="0" w:space="0" w:color="auto"/>
        <w:left w:val="none" w:sz="0" w:space="0" w:color="auto"/>
        <w:bottom w:val="none" w:sz="0" w:space="0" w:color="auto"/>
        <w:right w:val="none" w:sz="0" w:space="0" w:color="auto"/>
      </w:divBdr>
    </w:div>
    <w:div w:id="104661500">
      <w:bodyDiv w:val="1"/>
      <w:marLeft w:val="0"/>
      <w:marRight w:val="0"/>
      <w:marTop w:val="0"/>
      <w:marBottom w:val="0"/>
      <w:divBdr>
        <w:top w:val="none" w:sz="0" w:space="0" w:color="auto"/>
        <w:left w:val="none" w:sz="0" w:space="0" w:color="auto"/>
        <w:bottom w:val="none" w:sz="0" w:space="0" w:color="auto"/>
        <w:right w:val="none" w:sz="0" w:space="0" w:color="auto"/>
      </w:divBdr>
    </w:div>
    <w:div w:id="105851904">
      <w:bodyDiv w:val="1"/>
      <w:marLeft w:val="0"/>
      <w:marRight w:val="0"/>
      <w:marTop w:val="0"/>
      <w:marBottom w:val="0"/>
      <w:divBdr>
        <w:top w:val="none" w:sz="0" w:space="0" w:color="auto"/>
        <w:left w:val="none" w:sz="0" w:space="0" w:color="auto"/>
        <w:bottom w:val="none" w:sz="0" w:space="0" w:color="auto"/>
        <w:right w:val="none" w:sz="0" w:space="0" w:color="auto"/>
      </w:divBdr>
    </w:div>
    <w:div w:id="108428645">
      <w:bodyDiv w:val="1"/>
      <w:marLeft w:val="0"/>
      <w:marRight w:val="0"/>
      <w:marTop w:val="0"/>
      <w:marBottom w:val="0"/>
      <w:divBdr>
        <w:top w:val="none" w:sz="0" w:space="0" w:color="auto"/>
        <w:left w:val="none" w:sz="0" w:space="0" w:color="auto"/>
        <w:bottom w:val="none" w:sz="0" w:space="0" w:color="auto"/>
        <w:right w:val="none" w:sz="0" w:space="0" w:color="auto"/>
      </w:divBdr>
    </w:div>
    <w:div w:id="108471919">
      <w:bodyDiv w:val="1"/>
      <w:marLeft w:val="0"/>
      <w:marRight w:val="0"/>
      <w:marTop w:val="0"/>
      <w:marBottom w:val="0"/>
      <w:divBdr>
        <w:top w:val="none" w:sz="0" w:space="0" w:color="auto"/>
        <w:left w:val="none" w:sz="0" w:space="0" w:color="auto"/>
        <w:bottom w:val="none" w:sz="0" w:space="0" w:color="auto"/>
        <w:right w:val="none" w:sz="0" w:space="0" w:color="auto"/>
      </w:divBdr>
    </w:div>
    <w:div w:id="108554653">
      <w:bodyDiv w:val="1"/>
      <w:marLeft w:val="0"/>
      <w:marRight w:val="0"/>
      <w:marTop w:val="0"/>
      <w:marBottom w:val="0"/>
      <w:divBdr>
        <w:top w:val="none" w:sz="0" w:space="0" w:color="auto"/>
        <w:left w:val="none" w:sz="0" w:space="0" w:color="auto"/>
        <w:bottom w:val="none" w:sz="0" w:space="0" w:color="auto"/>
        <w:right w:val="none" w:sz="0" w:space="0" w:color="auto"/>
      </w:divBdr>
    </w:div>
    <w:div w:id="109936635">
      <w:bodyDiv w:val="1"/>
      <w:marLeft w:val="0"/>
      <w:marRight w:val="0"/>
      <w:marTop w:val="0"/>
      <w:marBottom w:val="0"/>
      <w:divBdr>
        <w:top w:val="none" w:sz="0" w:space="0" w:color="auto"/>
        <w:left w:val="none" w:sz="0" w:space="0" w:color="auto"/>
        <w:bottom w:val="none" w:sz="0" w:space="0" w:color="auto"/>
        <w:right w:val="none" w:sz="0" w:space="0" w:color="auto"/>
      </w:divBdr>
    </w:div>
    <w:div w:id="110250305">
      <w:bodyDiv w:val="1"/>
      <w:marLeft w:val="0"/>
      <w:marRight w:val="0"/>
      <w:marTop w:val="0"/>
      <w:marBottom w:val="0"/>
      <w:divBdr>
        <w:top w:val="none" w:sz="0" w:space="0" w:color="auto"/>
        <w:left w:val="none" w:sz="0" w:space="0" w:color="auto"/>
        <w:bottom w:val="none" w:sz="0" w:space="0" w:color="auto"/>
        <w:right w:val="none" w:sz="0" w:space="0" w:color="auto"/>
      </w:divBdr>
    </w:div>
    <w:div w:id="112749277">
      <w:bodyDiv w:val="1"/>
      <w:marLeft w:val="0"/>
      <w:marRight w:val="0"/>
      <w:marTop w:val="0"/>
      <w:marBottom w:val="0"/>
      <w:divBdr>
        <w:top w:val="none" w:sz="0" w:space="0" w:color="auto"/>
        <w:left w:val="none" w:sz="0" w:space="0" w:color="auto"/>
        <w:bottom w:val="none" w:sz="0" w:space="0" w:color="auto"/>
        <w:right w:val="none" w:sz="0" w:space="0" w:color="auto"/>
      </w:divBdr>
    </w:div>
    <w:div w:id="112990169">
      <w:bodyDiv w:val="1"/>
      <w:marLeft w:val="0"/>
      <w:marRight w:val="0"/>
      <w:marTop w:val="0"/>
      <w:marBottom w:val="0"/>
      <w:divBdr>
        <w:top w:val="none" w:sz="0" w:space="0" w:color="auto"/>
        <w:left w:val="none" w:sz="0" w:space="0" w:color="auto"/>
        <w:bottom w:val="none" w:sz="0" w:space="0" w:color="auto"/>
        <w:right w:val="none" w:sz="0" w:space="0" w:color="auto"/>
      </w:divBdr>
    </w:div>
    <w:div w:id="112991501">
      <w:bodyDiv w:val="1"/>
      <w:marLeft w:val="0"/>
      <w:marRight w:val="0"/>
      <w:marTop w:val="0"/>
      <w:marBottom w:val="0"/>
      <w:divBdr>
        <w:top w:val="none" w:sz="0" w:space="0" w:color="auto"/>
        <w:left w:val="none" w:sz="0" w:space="0" w:color="auto"/>
        <w:bottom w:val="none" w:sz="0" w:space="0" w:color="auto"/>
        <w:right w:val="none" w:sz="0" w:space="0" w:color="auto"/>
      </w:divBdr>
    </w:div>
    <w:div w:id="116607380">
      <w:bodyDiv w:val="1"/>
      <w:marLeft w:val="0"/>
      <w:marRight w:val="0"/>
      <w:marTop w:val="0"/>
      <w:marBottom w:val="0"/>
      <w:divBdr>
        <w:top w:val="none" w:sz="0" w:space="0" w:color="auto"/>
        <w:left w:val="none" w:sz="0" w:space="0" w:color="auto"/>
        <w:bottom w:val="none" w:sz="0" w:space="0" w:color="auto"/>
        <w:right w:val="none" w:sz="0" w:space="0" w:color="auto"/>
      </w:divBdr>
    </w:div>
    <w:div w:id="116875875">
      <w:bodyDiv w:val="1"/>
      <w:marLeft w:val="0"/>
      <w:marRight w:val="0"/>
      <w:marTop w:val="0"/>
      <w:marBottom w:val="0"/>
      <w:divBdr>
        <w:top w:val="none" w:sz="0" w:space="0" w:color="auto"/>
        <w:left w:val="none" w:sz="0" w:space="0" w:color="auto"/>
        <w:bottom w:val="none" w:sz="0" w:space="0" w:color="auto"/>
        <w:right w:val="none" w:sz="0" w:space="0" w:color="auto"/>
      </w:divBdr>
    </w:div>
    <w:div w:id="117260013">
      <w:bodyDiv w:val="1"/>
      <w:marLeft w:val="0"/>
      <w:marRight w:val="0"/>
      <w:marTop w:val="0"/>
      <w:marBottom w:val="0"/>
      <w:divBdr>
        <w:top w:val="none" w:sz="0" w:space="0" w:color="auto"/>
        <w:left w:val="none" w:sz="0" w:space="0" w:color="auto"/>
        <w:bottom w:val="none" w:sz="0" w:space="0" w:color="auto"/>
        <w:right w:val="none" w:sz="0" w:space="0" w:color="auto"/>
      </w:divBdr>
    </w:div>
    <w:div w:id="121003831">
      <w:bodyDiv w:val="1"/>
      <w:marLeft w:val="0"/>
      <w:marRight w:val="0"/>
      <w:marTop w:val="0"/>
      <w:marBottom w:val="0"/>
      <w:divBdr>
        <w:top w:val="none" w:sz="0" w:space="0" w:color="auto"/>
        <w:left w:val="none" w:sz="0" w:space="0" w:color="auto"/>
        <w:bottom w:val="none" w:sz="0" w:space="0" w:color="auto"/>
        <w:right w:val="none" w:sz="0" w:space="0" w:color="auto"/>
      </w:divBdr>
    </w:div>
    <w:div w:id="123084760">
      <w:bodyDiv w:val="1"/>
      <w:marLeft w:val="0"/>
      <w:marRight w:val="0"/>
      <w:marTop w:val="0"/>
      <w:marBottom w:val="0"/>
      <w:divBdr>
        <w:top w:val="none" w:sz="0" w:space="0" w:color="auto"/>
        <w:left w:val="none" w:sz="0" w:space="0" w:color="auto"/>
        <w:bottom w:val="none" w:sz="0" w:space="0" w:color="auto"/>
        <w:right w:val="none" w:sz="0" w:space="0" w:color="auto"/>
      </w:divBdr>
    </w:div>
    <w:div w:id="129711332">
      <w:bodyDiv w:val="1"/>
      <w:marLeft w:val="0"/>
      <w:marRight w:val="0"/>
      <w:marTop w:val="0"/>
      <w:marBottom w:val="0"/>
      <w:divBdr>
        <w:top w:val="none" w:sz="0" w:space="0" w:color="auto"/>
        <w:left w:val="none" w:sz="0" w:space="0" w:color="auto"/>
        <w:bottom w:val="none" w:sz="0" w:space="0" w:color="auto"/>
        <w:right w:val="none" w:sz="0" w:space="0" w:color="auto"/>
      </w:divBdr>
    </w:div>
    <w:div w:id="131139256">
      <w:bodyDiv w:val="1"/>
      <w:marLeft w:val="0"/>
      <w:marRight w:val="0"/>
      <w:marTop w:val="0"/>
      <w:marBottom w:val="0"/>
      <w:divBdr>
        <w:top w:val="none" w:sz="0" w:space="0" w:color="auto"/>
        <w:left w:val="none" w:sz="0" w:space="0" w:color="auto"/>
        <w:bottom w:val="none" w:sz="0" w:space="0" w:color="auto"/>
        <w:right w:val="none" w:sz="0" w:space="0" w:color="auto"/>
      </w:divBdr>
    </w:div>
    <w:div w:id="131673767">
      <w:bodyDiv w:val="1"/>
      <w:marLeft w:val="0"/>
      <w:marRight w:val="0"/>
      <w:marTop w:val="0"/>
      <w:marBottom w:val="0"/>
      <w:divBdr>
        <w:top w:val="none" w:sz="0" w:space="0" w:color="auto"/>
        <w:left w:val="none" w:sz="0" w:space="0" w:color="auto"/>
        <w:bottom w:val="none" w:sz="0" w:space="0" w:color="auto"/>
        <w:right w:val="none" w:sz="0" w:space="0" w:color="auto"/>
      </w:divBdr>
    </w:div>
    <w:div w:id="134374804">
      <w:bodyDiv w:val="1"/>
      <w:marLeft w:val="0"/>
      <w:marRight w:val="0"/>
      <w:marTop w:val="0"/>
      <w:marBottom w:val="0"/>
      <w:divBdr>
        <w:top w:val="none" w:sz="0" w:space="0" w:color="auto"/>
        <w:left w:val="none" w:sz="0" w:space="0" w:color="auto"/>
        <w:bottom w:val="none" w:sz="0" w:space="0" w:color="auto"/>
        <w:right w:val="none" w:sz="0" w:space="0" w:color="auto"/>
      </w:divBdr>
    </w:div>
    <w:div w:id="135219020">
      <w:bodyDiv w:val="1"/>
      <w:marLeft w:val="0"/>
      <w:marRight w:val="0"/>
      <w:marTop w:val="0"/>
      <w:marBottom w:val="0"/>
      <w:divBdr>
        <w:top w:val="none" w:sz="0" w:space="0" w:color="auto"/>
        <w:left w:val="none" w:sz="0" w:space="0" w:color="auto"/>
        <w:bottom w:val="none" w:sz="0" w:space="0" w:color="auto"/>
        <w:right w:val="none" w:sz="0" w:space="0" w:color="auto"/>
      </w:divBdr>
    </w:div>
    <w:div w:id="135804902">
      <w:bodyDiv w:val="1"/>
      <w:marLeft w:val="0"/>
      <w:marRight w:val="0"/>
      <w:marTop w:val="0"/>
      <w:marBottom w:val="0"/>
      <w:divBdr>
        <w:top w:val="none" w:sz="0" w:space="0" w:color="auto"/>
        <w:left w:val="none" w:sz="0" w:space="0" w:color="auto"/>
        <w:bottom w:val="none" w:sz="0" w:space="0" w:color="auto"/>
        <w:right w:val="none" w:sz="0" w:space="0" w:color="auto"/>
      </w:divBdr>
    </w:div>
    <w:div w:id="136537678">
      <w:bodyDiv w:val="1"/>
      <w:marLeft w:val="0"/>
      <w:marRight w:val="0"/>
      <w:marTop w:val="0"/>
      <w:marBottom w:val="0"/>
      <w:divBdr>
        <w:top w:val="none" w:sz="0" w:space="0" w:color="auto"/>
        <w:left w:val="none" w:sz="0" w:space="0" w:color="auto"/>
        <w:bottom w:val="none" w:sz="0" w:space="0" w:color="auto"/>
        <w:right w:val="none" w:sz="0" w:space="0" w:color="auto"/>
      </w:divBdr>
    </w:div>
    <w:div w:id="137576274">
      <w:bodyDiv w:val="1"/>
      <w:marLeft w:val="0"/>
      <w:marRight w:val="0"/>
      <w:marTop w:val="0"/>
      <w:marBottom w:val="0"/>
      <w:divBdr>
        <w:top w:val="none" w:sz="0" w:space="0" w:color="auto"/>
        <w:left w:val="none" w:sz="0" w:space="0" w:color="auto"/>
        <w:bottom w:val="none" w:sz="0" w:space="0" w:color="auto"/>
        <w:right w:val="none" w:sz="0" w:space="0" w:color="auto"/>
      </w:divBdr>
    </w:div>
    <w:div w:id="138806491">
      <w:bodyDiv w:val="1"/>
      <w:marLeft w:val="0"/>
      <w:marRight w:val="0"/>
      <w:marTop w:val="0"/>
      <w:marBottom w:val="0"/>
      <w:divBdr>
        <w:top w:val="none" w:sz="0" w:space="0" w:color="auto"/>
        <w:left w:val="none" w:sz="0" w:space="0" w:color="auto"/>
        <w:bottom w:val="none" w:sz="0" w:space="0" w:color="auto"/>
        <w:right w:val="none" w:sz="0" w:space="0" w:color="auto"/>
      </w:divBdr>
    </w:div>
    <w:div w:id="142821864">
      <w:bodyDiv w:val="1"/>
      <w:marLeft w:val="0"/>
      <w:marRight w:val="0"/>
      <w:marTop w:val="0"/>
      <w:marBottom w:val="0"/>
      <w:divBdr>
        <w:top w:val="none" w:sz="0" w:space="0" w:color="auto"/>
        <w:left w:val="none" w:sz="0" w:space="0" w:color="auto"/>
        <w:bottom w:val="none" w:sz="0" w:space="0" w:color="auto"/>
        <w:right w:val="none" w:sz="0" w:space="0" w:color="auto"/>
      </w:divBdr>
    </w:div>
    <w:div w:id="149177629">
      <w:bodyDiv w:val="1"/>
      <w:marLeft w:val="0"/>
      <w:marRight w:val="0"/>
      <w:marTop w:val="0"/>
      <w:marBottom w:val="0"/>
      <w:divBdr>
        <w:top w:val="none" w:sz="0" w:space="0" w:color="auto"/>
        <w:left w:val="none" w:sz="0" w:space="0" w:color="auto"/>
        <w:bottom w:val="none" w:sz="0" w:space="0" w:color="auto"/>
        <w:right w:val="none" w:sz="0" w:space="0" w:color="auto"/>
      </w:divBdr>
    </w:div>
    <w:div w:id="150221642">
      <w:bodyDiv w:val="1"/>
      <w:marLeft w:val="0"/>
      <w:marRight w:val="0"/>
      <w:marTop w:val="0"/>
      <w:marBottom w:val="0"/>
      <w:divBdr>
        <w:top w:val="none" w:sz="0" w:space="0" w:color="auto"/>
        <w:left w:val="none" w:sz="0" w:space="0" w:color="auto"/>
        <w:bottom w:val="none" w:sz="0" w:space="0" w:color="auto"/>
        <w:right w:val="none" w:sz="0" w:space="0" w:color="auto"/>
      </w:divBdr>
    </w:div>
    <w:div w:id="150340185">
      <w:bodyDiv w:val="1"/>
      <w:marLeft w:val="0"/>
      <w:marRight w:val="0"/>
      <w:marTop w:val="0"/>
      <w:marBottom w:val="0"/>
      <w:divBdr>
        <w:top w:val="none" w:sz="0" w:space="0" w:color="auto"/>
        <w:left w:val="none" w:sz="0" w:space="0" w:color="auto"/>
        <w:bottom w:val="none" w:sz="0" w:space="0" w:color="auto"/>
        <w:right w:val="none" w:sz="0" w:space="0" w:color="auto"/>
      </w:divBdr>
    </w:div>
    <w:div w:id="151609118">
      <w:bodyDiv w:val="1"/>
      <w:marLeft w:val="0"/>
      <w:marRight w:val="0"/>
      <w:marTop w:val="0"/>
      <w:marBottom w:val="0"/>
      <w:divBdr>
        <w:top w:val="none" w:sz="0" w:space="0" w:color="auto"/>
        <w:left w:val="none" w:sz="0" w:space="0" w:color="auto"/>
        <w:bottom w:val="none" w:sz="0" w:space="0" w:color="auto"/>
        <w:right w:val="none" w:sz="0" w:space="0" w:color="auto"/>
      </w:divBdr>
    </w:div>
    <w:div w:id="153837023">
      <w:bodyDiv w:val="1"/>
      <w:marLeft w:val="0"/>
      <w:marRight w:val="0"/>
      <w:marTop w:val="0"/>
      <w:marBottom w:val="0"/>
      <w:divBdr>
        <w:top w:val="none" w:sz="0" w:space="0" w:color="auto"/>
        <w:left w:val="none" w:sz="0" w:space="0" w:color="auto"/>
        <w:bottom w:val="none" w:sz="0" w:space="0" w:color="auto"/>
        <w:right w:val="none" w:sz="0" w:space="0" w:color="auto"/>
      </w:divBdr>
    </w:div>
    <w:div w:id="154345589">
      <w:bodyDiv w:val="1"/>
      <w:marLeft w:val="0"/>
      <w:marRight w:val="0"/>
      <w:marTop w:val="0"/>
      <w:marBottom w:val="0"/>
      <w:divBdr>
        <w:top w:val="none" w:sz="0" w:space="0" w:color="auto"/>
        <w:left w:val="none" w:sz="0" w:space="0" w:color="auto"/>
        <w:bottom w:val="none" w:sz="0" w:space="0" w:color="auto"/>
        <w:right w:val="none" w:sz="0" w:space="0" w:color="auto"/>
      </w:divBdr>
    </w:div>
    <w:div w:id="155460997">
      <w:bodyDiv w:val="1"/>
      <w:marLeft w:val="0"/>
      <w:marRight w:val="0"/>
      <w:marTop w:val="0"/>
      <w:marBottom w:val="0"/>
      <w:divBdr>
        <w:top w:val="none" w:sz="0" w:space="0" w:color="auto"/>
        <w:left w:val="none" w:sz="0" w:space="0" w:color="auto"/>
        <w:bottom w:val="none" w:sz="0" w:space="0" w:color="auto"/>
        <w:right w:val="none" w:sz="0" w:space="0" w:color="auto"/>
      </w:divBdr>
    </w:div>
    <w:div w:id="159469716">
      <w:bodyDiv w:val="1"/>
      <w:marLeft w:val="0"/>
      <w:marRight w:val="0"/>
      <w:marTop w:val="0"/>
      <w:marBottom w:val="0"/>
      <w:divBdr>
        <w:top w:val="none" w:sz="0" w:space="0" w:color="auto"/>
        <w:left w:val="none" w:sz="0" w:space="0" w:color="auto"/>
        <w:bottom w:val="none" w:sz="0" w:space="0" w:color="auto"/>
        <w:right w:val="none" w:sz="0" w:space="0" w:color="auto"/>
      </w:divBdr>
    </w:div>
    <w:div w:id="159663943">
      <w:bodyDiv w:val="1"/>
      <w:marLeft w:val="0"/>
      <w:marRight w:val="0"/>
      <w:marTop w:val="0"/>
      <w:marBottom w:val="0"/>
      <w:divBdr>
        <w:top w:val="none" w:sz="0" w:space="0" w:color="auto"/>
        <w:left w:val="none" w:sz="0" w:space="0" w:color="auto"/>
        <w:bottom w:val="none" w:sz="0" w:space="0" w:color="auto"/>
        <w:right w:val="none" w:sz="0" w:space="0" w:color="auto"/>
      </w:divBdr>
    </w:div>
    <w:div w:id="160582109">
      <w:bodyDiv w:val="1"/>
      <w:marLeft w:val="0"/>
      <w:marRight w:val="0"/>
      <w:marTop w:val="0"/>
      <w:marBottom w:val="0"/>
      <w:divBdr>
        <w:top w:val="none" w:sz="0" w:space="0" w:color="auto"/>
        <w:left w:val="none" w:sz="0" w:space="0" w:color="auto"/>
        <w:bottom w:val="none" w:sz="0" w:space="0" w:color="auto"/>
        <w:right w:val="none" w:sz="0" w:space="0" w:color="auto"/>
      </w:divBdr>
    </w:div>
    <w:div w:id="166752540">
      <w:bodyDiv w:val="1"/>
      <w:marLeft w:val="0"/>
      <w:marRight w:val="0"/>
      <w:marTop w:val="0"/>
      <w:marBottom w:val="0"/>
      <w:divBdr>
        <w:top w:val="none" w:sz="0" w:space="0" w:color="auto"/>
        <w:left w:val="none" w:sz="0" w:space="0" w:color="auto"/>
        <w:bottom w:val="none" w:sz="0" w:space="0" w:color="auto"/>
        <w:right w:val="none" w:sz="0" w:space="0" w:color="auto"/>
      </w:divBdr>
    </w:div>
    <w:div w:id="169683906">
      <w:bodyDiv w:val="1"/>
      <w:marLeft w:val="0"/>
      <w:marRight w:val="0"/>
      <w:marTop w:val="0"/>
      <w:marBottom w:val="0"/>
      <w:divBdr>
        <w:top w:val="none" w:sz="0" w:space="0" w:color="auto"/>
        <w:left w:val="none" w:sz="0" w:space="0" w:color="auto"/>
        <w:bottom w:val="none" w:sz="0" w:space="0" w:color="auto"/>
        <w:right w:val="none" w:sz="0" w:space="0" w:color="auto"/>
      </w:divBdr>
    </w:div>
    <w:div w:id="173612351">
      <w:bodyDiv w:val="1"/>
      <w:marLeft w:val="0"/>
      <w:marRight w:val="0"/>
      <w:marTop w:val="0"/>
      <w:marBottom w:val="0"/>
      <w:divBdr>
        <w:top w:val="none" w:sz="0" w:space="0" w:color="auto"/>
        <w:left w:val="none" w:sz="0" w:space="0" w:color="auto"/>
        <w:bottom w:val="none" w:sz="0" w:space="0" w:color="auto"/>
        <w:right w:val="none" w:sz="0" w:space="0" w:color="auto"/>
      </w:divBdr>
    </w:div>
    <w:div w:id="175117801">
      <w:bodyDiv w:val="1"/>
      <w:marLeft w:val="0"/>
      <w:marRight w:val="0"/>
      <w:marTop w:val="0"/>
      <w:marBottom w:val="0"/>
      <w:divBdr>
        <w:top w:val="none" w:sz="0" w:space="0" w:color="auto"/>
        <w:left w:val="none" w:sz="0" w:space="0" w:color="auto"/>
        <w:bottom w:val="none" w:sz="0" w:space="0" w:color="auto"/>
        <w:right w:val="none" w:sz="0" w:space="0" w:color="auto"/>
      </w:divBdr>
    </w:div>
    <w:div w:id="179202354">
      <w:bodyDiv w:val="1"/>
      <w:marLeft w:val="0"/>
      <w:marRight w:val="0"/>
      <w:marTop w:val="0"/>
      <w:marBottom w:val="0"/>
      <w:divBdr>
        <w:top w:val="none" w:sz="0" w:space="0" w:color="auto"/>
        <w:left w:val="none" w:sz="0" w:space="0" w:color="auto"/>
        <w:bottom w:val="none" w:sz="0" w:space="0" w:color="auto"/>
        <w:right w:val="none" w:sz="0" w:space="0" w:color="auto"/>
      </w:divBdr>
    </w:div>
    <w:div w:id="181821705">
      <w:bodyDiv w:val="1"/>
      <w:marLeft w:val="0"/>
      <w:marRight w:val="0"/>
      <w:marTop w:val="0"/>
      <w:marBottom w:val="0"/>
      <w:divBdr>
        <w:top w:val="none" w:sz="0" w:space="0" w:color="auto"/>
        <w:left w:val="none" w:sz="0" w:space="0" w:color="auto"/>
        <w:bottom w:val="none" w:sz="0" w:space="0" w:color="auto"/>
        <w:right w:val="none" w:sz="0" w:space="0" w:color="auto"/>
      </w:divBdr>
    </w:div>
    <w:div w:id="183591033">
      <w:bodyDiv w:val="1"/>
      <w:marLeft w:val="0"/>
      <w:marRight w:val="0"/>
      <w:marTop w:val="0"/>
      <w:marBottom w:val="0"/>
      <w:divBdr>
        <w:top w:val="none" w:sz="0" w:space="0" w:color="auto"/>
        <w:left w:val="none" w:sz="0" w:space="0" w:color="auto"/>
        <w:bottom w:val="none" w:sz="0" w:space="0" w:color="auto"/>
        <w:right w:val="none" w:sz="0" w:space="0" w:color="auto"/>
      </w:divBdr>
    </w:div>
    <w:div w:id="183792144">
      <w:bodyDiv w:val="1"/>
      <w:marLeft w:val="0"/>
      <w:marRight w:val="0"/>
      <w:marTop w:val="0"/>
      <w:marBottom w:val="0"/>
      <w:divBdr>
        <w:top w:val="none" w:sz="0" w:space="0" w:color="auto"/>
        <w:left w:val="none" w:sz="0" w:space="0" w:color="auto"/>
        <w:bottom w:val="none" w:sz="0" w:space="0" w:color="auto"/>
        <w:right w:val="none" w:sz="0" w:space="0" w:color="auto"/>
      </w:divBdr>
    </w:div>
    <w:div w:id="184371532">
      <w:bodyDiv w:val="1"/>
      <w:marLeft w:val="0"/>
      <w:marRight w:val="0"/>
      <w:marTop w:val="0"/>
      <w:marBottom w:val="0"/>
      <w:divBdr>
        <w:top w:val="none" w:sz="0" w:space="0" w:color="auto"/>
        <w:left w:val="none" w:sz="0" w:space="0" w:color="auto"/>
        <w:bottom w:val="none" w:sz="0" w:space="0" w:color="auto"/>
        <w:right w:val="none" w:sz="0" w:space="0" w:color="auto"/>
      </w:divBdr>
    </w:div>
    <w:div w:id="185948674">
      <w:bodyDiv w:val="1"/>
      <w:marLeft w:val="0"/>
      <w:marRight w:val="0"/>
      <w:marTop w:val="0"/>
      <w:marBottom w:val="0"/>
      <w:divBdr>
        <w:top w:val="none" w:sz="0" w:space="0" w:color="auto"/>
        <w:left w:val="none" w:sz="0" w:space="0" w:color="auto"/>
        <w:bottom w:val="none" w:sz="0" w:space="0" w:color="auto"/>
        <w:right w:val="none" w:sz="0" w:space="0" w:color="auto"/>
      </w:divBdr>
    </w:div>
    <w:div w:id="187526234">
      <w:bodyDiv w:val="1"/>
      <w:marLeft w:val="0"/>
      <w:marRight w:val="0"/>
      <w:marTop w:val="0"/>
      <w:marBottom w:val="0"/>
      <w:divBdr>
        <w:top w:val="none" w:sz="0" w:space="0" w:color="auto"/>
        <w:left w:val="none" w:sz="0" w:space="0" w:color="auto"/>
        <w:bottom w:val="none" w:sz="0" w:space="0" w:color="auto"/>
        <w:right w:val="none" w:sz="0" w:space="0" w:color="auto"/>
      </w:divBdr>
    </w:div>
    <w:div w:id="189689565">
      <w:bodyDiv w:val="1"/>
      <w:marLeft w:val="0"/>
      <w:marRight w:val="0"/>
      <w:marTop w:val="0"/>
      <w:marBottom w:val="0"/>
      <w:divBdr>
        <w:top w:val="none" w:sz="0" w:space="0" w:color="auto"/>
        <w:left w:val="none" w:sz="0" w:space="0" w:color="auto"/>
        <w:bottom w:val="none" w:sz="0" w:space="0" w:color="auto"/>
        <w:right w:val="none" w:sz="0" w:space="0" w:color="auto"/>
      </w:divBdr>
    </w:div>
    <w:div w:id="190076628">
      <w:bodyDiv w:val="1"/>
      <w:marLeft w:val="0"/>
      <w:marRight w:val="0"/>
      <w:marTop w:val="0"/>
      <w:marBottom w:val="0"/>
      <w:divBdr>
        <w:top w:val="none" w:sz="0" w:space="0" w:color="auto"/>
        <w:left w:val="none" w:sz="0" w:space="0" w:color="auto"/>
        <w:bottom w:val="none" w:sz="0" w:space="0" w:color="auto"/>
        <w:right w:val="none" w:sz="0" w:space="0" w:color="auto"/>
      </w:divBdr>
    </w:div>
    <w:div w:id="190150462">
      <w:bodyDiv w:val="1"/>
      <w:marLeft w:val="0"/>
      <w:marRight w:val="0"/>
      <w:marTop w:val="0"/>
      <w:marBottom w:val="0"/>
      <w:divBdr>
        <w:top w:val="none" w:sz="0" w:space="0" w:color="auto"/>
        <w:left w:val="none" w:sz="0" w:space="0" w:color="auto"/>
        <w:bottom w:val="none" w:sz="0" w:space="0" w:color="auto"/>
        <w:right w:val="none" w:sz="0" w:space="0" w:color="auto"/>
      </w:divBdr>
    </w:div>
    <w:div w:id="190611382">
      <w:bodyDiv w:val="1"/>
      <w:marLeft w:val="0"/>
      <w:marRight w:val="0"/>
      <w:marTop w:val="0"/>
      <w:marBottom w:val="0"/>
      <w:divBdr>
        <w:top w:val="none" w:sz="0" w:space="0" w:color="auto"/>
        <w:left w:val="none" w:sz="0" w:space="0" w:color="auto"/>
        <w:bottom w:val="none" w:sz="0" w:space="0" w:color="auto"/>
        <w:right w:val="none" w:sz="0" w:space="0" w:color="auto"/>
      </w:divBdr>
    </w:div>
    <w:div w:id="191383265">
      <w:bodyDiv w:val="1"/>
      <w:marLeft w:val="0"/>
      <w:marRight w:val="0"/>
      <w:marTop w:val="0"/>
      <w:marBottom w:val="0"/>
      <w:divBdr>
        <w:top w:val="none" w:sz="0" w:space="0" w:color="auto"/>
        <w:left w:val="none" w:sz="0" w:space="0" w:color="auto"/>
        <w:bottom w:val="none" w:sz="0" w:space="0" w:color="auto"/>
        <w:right w:val="none" w:sz="0" w:space="0" w:color="auto"/>
      </w:divBdr>
    </w:div>
    <w:div w:id="192571507">
      <w:bodyDiv w:val="1"/>
      <w:marLeft w:val="0"/>
      <w:marRight w:val="0"/>
      <w:marTop w:val="0"/>
      <w:marBottom w:val="0"/>
      <w:divBdr>
        <w:top w:val="none" w:sz="0" w:space="0" w:color="auto"/>
        <w:left w:val="none" w:sz="0" w:space="0" w:color="auto"/>
        <w:bottom w:val="none" w:sz="0" w:space="0" w:color="auto"/>
        <w:right w:val="none" w:sz="0" w:space="0" w:color="auto"/>
      </w:divBdr>
    </w:div>
    <w:div w:id="194469953">
      <w:bodyDiv w:val="1"/>
      <w:marLeft w:val="0"/>
      <w:marRight w:val="0"/>
      <w:marTop w:val="0"/>
      <w:marBottom w:val="0"/>
      <w:divBdr>
        <w:top w:val="none" w:sz="0" w:space="0" w:color="auto"/>
        <w:left w:val="none" w:sz="0" w:space="0" w:color="auto"/>
        <w:bottom w:val="none" w:sz="0" w:space="0" w:color="auto"/>
        <w:right w:val="none" w:sz="0" w:space="0" w:color="auto"/>
      </w:divBdr>
    </w:div>
    <w:div w:id="194781146">
      <w:bodyDiv w:val="1"/>
      <w:marLeft w:val="0"/>
      <w:marRight w:val="0"/>
      <w:marTop w:val="0"/>
      <w:marBottom w:val="0"/>
      <w:divBdr>
        <w:top w:val="none" w:sz="0" w:space="0" w:color="auto"/>
        <w:left w:val="none" w:sz="0" w:space="0" w:color="auto"/>
        <w:bottom w:val="none" w:sz="0" w:space="0" w:color="auto"/>
        <w:right w:val="none" w:sz="0" w:space="0" w:color="auto"/>
      </w:divBdr>
    </w:div>
    <w:div w:id="195584394">
      <w:bodyDiv w:val="1"/>
      <w:marLeft w:val="0"/>
      <w:marRight w:val="0"/>
      <w:marTop w:val="0"/>
      <w:marBottom w:val="0"/>
      <w:divBdr>
        <w:top w:val="none" w:sz="0" w:space="0" w:color="auto"/>
        <w:left w:val="none" w:sz="0" w:space="0" w:color="auto"/>
        <w:bottom w:val="none" w:sz="0" w:space="0" w:color="auto"/>
        <w:right w:val="none" w:sz="0" w:space="0" w:color="auto"/>
      </w:divBdr>
    </w:div>
    <w:div w:id="195778165">
      <w:bodyDiv w:val="1"/>
      <w:marLeft w:val="0"/>
      <w:marRight w:val="0"/>
      <w:marTop w:val="0"/>
      <w:marBottom w:val="0"/>
      <w:divBdr>
        <w:top w:val="none" w:sz="0" w:space="0" w:color="auto"/>
        <w:left w:val="none" w:sz="0" w:space="0" w:color="auto"/>
        <w:bottom w:val="none" w:sz="0" w:space="0" w:color="auto"/>
        <w:right w:val="none" w:sz="0" w:space="0" w:color="auto"/>
      </w:divBdr>
    </w:div>
    <w:div w:id="196164417">
      <w:bodyDiv w:val="1"/>
      <w:marLeft w:val="0"/>
      <w:marRight w:val="0"/>
      <w:marTop w:val="0"/>
      <w:marBottom w:val="0"/>
      <w:divBdr>
        <w:top w:val="none" w:sz="0" w:space="0" w:color="auto"/>
        <w:left w:val="none" w:sz="0" w:space="0" w:color="auto"/>
        <w:bottom w:val="none" w:sz="0" w:space="0" w:color="auto"/>
        <w:right w:val="none" w:sz="0" w:space="0" w:color="auto"/>
      </w:divBdr>
    </w:div>
    <w:div w:id="199438984">
      <w:bodyDiv w:val="1"/>
      <w:marLeft w:val="0"/>
      <w:marRight w:val="0"/>
      <w:marTop w:val="0"/>
      <w:marBottom w:val="0"/>
      <w:divBdr>
        <w:top w:val="none" w:sz="0" w:space="0" w:color="auto"/>
        <w:left w:val="none" w:sz="0" w:space="0" w:color="auto"/>
        <w:bottom w:val="none" w:sz="0" w:space="0" w:color="auto"/>
        <w:right w:val="none" w:sz="0" w:space="0" w:color="auto"/>
      </w:divBdr>
    </w:div>
    <w:div w:id="203904905">
      <w:bodyDiv w:val="1"/>
      <w:marLeft w:val="0"/>
      <w:marRight w:val="0"/>
      <w:marTop w:val="0"/>
      <w:marBottom w:val="0"/>
      <w:divBdr>
        <w:top w:val="none" w:sz="0" w:space="0" w:color="auto"/>
        <w:left w:val="none" w:sz="0" w:space="0" w:color="auto"/>
        <w:bottom w:val="none" w:sz="0" w:space="0" w:color="auto"/>
        <w:right w:val="none" w:sz="0" w:space="0" w:color="auto"/>
      </w:divBdr>
    </w:div>
    <w:div w:id="204369446">
      <w:bodyDiv w:val="1"/>
      <w:marLeft w:val="0"/>
      <w:marRight w:val="0"/>
      <w:marTop w:val="0"/>
      <w:marBottom w:val="0"/>
      <w:divBdr>
        <w:top w:val="none" w:sz="0" w:space="0" w:color="auto"/>
        <w:left w:val="none" w:sz="0" w:space="0" w:color="auto"/>
        <w:bottom w:val="none" w:sz="0" w:space="0" w:color="auto"/>
        <w:right w:val="none" w:sz="0" w:space="0" w:color="auto"/>
      </w:divBdr>
    </w:div>
    <w:div w:id="205794203">
      <w:bodyDiv w:val="1"/>
      <w:marLeft w:val="0"/>
      <w:marRight w:val="0"/>
      <w:marTop w:val="0"/>
      <w:marBottom w:val="0"/>
      <w:divBdr>
        <w:top w:val="none" w:sz="0" w:space="0" w:color="auto"/>
        <w:left w:val="none" w:sz="0" w:space="0" w:color="auto"/>
        <w:bottom w:val="none" w:sz="0" w:space="0" w:color="auto"/>
        <w:right w:val="none" w:sz="0" w:space="0" w:color="auto"/>
      </w:divBdr>
    </w:div>
    <w:div w:id="206114591">
      <w:bodyDiv w:val="1"/>
      <w:marLeft w:val="0"/>
      <w:marRight w:val="0"/>
      <w:marTop w:val="0"/>
      <w:marBottom w:val="0"/>
      <w:divBdr>
        <w:top w:val="none" w:sz="0" w:space="0" w:color="auto"/>
        <w:left w:val="none" w:sz="0" w:space="0" w:color="auto"/>
        <w:bottom w:val="none" w:sz="0" w:space="0" w:color="auto"/>
        <w:right w:val="none" w:sz="0" w:space="0" w:color="auto"/>
      </w:divBdr>
    </w:div>
    <w:div w:id="206525423">
      <w:bodyDiv w:val="1"/>
      <w:marLeft w:val="0"/>
      <w:marRight w:val="0"/>
      <w:marTop w:val="0"/>
      <w:marBottom w:val="0"/>
      <w:divBdr>
        <w:top w:val="none" w:sz="0" w:space="0" w:color="auto"/>
        <w:left w:val="none" w:sz="0" w:space="0" w:color="auto"/>
        <w:bottom w:val="none" w:sz="0" w:space="0" w:color="auto"/>
        <w:right w:val="none" w:sz="0" w:space="0" w:color="auto"/>
      </w:divBdr>
    </w:div>
    <w:div w:id="207646754">
      <w:bodyDiv w:val="1"/>
      <w:marLeft w:val="0"/>
      <w:marRight w:val="0"/>
      <w:marTop w:val="0"/>
      <w:marBottom w:val="0"/>
      <w:divBdr>
        <w:top w:val="none" w:sz="0" w:space="0" w:color="auto"/>
        <w:left w:val="none" w:sz="0" w:space="0" w:color="auto"/>
        <w:bottom w:val="none" w:sz="0" w:space="0" w:color="auto"/>
        <w:right w:val="none" w:sz="0" w:space="0" w:color="auto"/>
      </w:divBdr>
    </w:div>
    <w:div w:id="208613965">
      <w:bodyDiv w:val="1"/>
      <w:marLeft w:val="0"/>
      <w:marRight w:val="0"/>
      <w:marTop w:val="0"/>
      <w:marBottom w:val="0"/>
      <w:divBdr>
        <w:top w:val="none" w:sz="0" w:space="0" w:color="auto"/>
        <w:left w:val="none" w:sz="0" w:space="0" w:color="auto"/>
        <w:bottom w:val="none" w:sz="0" w:space="0" w:color="auto"/>
        <w:right w:val="none" w:sz="0" w:space="0" w:color="auto"/>
      </w:divBdr>
    </w:div>
    <w:div w:id="210073110">
      <w:bodyDiv w:val="1"/>
      <w:marLeft w:val="0"/>
      <w:marRight w:val="0"/>
      <w:marTop w:val="0"/>
      <w:marBottom w:val="0"/>
      <w:divBdr>
        <w:top w:val="none" w:sz="0" w:space="0" w:color="auto"/>
        <w:left w:val="none" w:sz="0" w:space="0" w:color="auto"/>
        <w:bottom w:val="none" w:sz="0" w:space="0" w:color="auto"/>
        <w:right w:val="none" w:sz="0" w:space="0" w:color="auto"/>
      </w:divBdr>
    </w:div>
    <w:div w:id="211238695">
      <w:bodyDiv w:val="1"/>
      <w:marLeft w:val="0"/>
      <w:marRight w:val="0"/>
      <w:marTop w:val="0"/>
      <w:marBottom w:val="0"/>
      <w:divBdr>
        <w:top w:val="none" w:sz="0" w:space="0" w:color="auto"/>
        <w:left w:val="none" w:sz="0" w:space="0" w:color="auto"/>
        <w:bottom w:val="none" w:sz="0" w:space="0" w:color="auto"/>
        <w:right w:val="none" w:sz="0" w:space="0" w:color="auto"/>
      </w:divBdr>
    </w:div>
    <w:div w:id="211890179">
      <w:bodyDiv w:val="1"/>
      <w:marLeft w:val="0"/>
      <w:marRight w:val="0"/>
      <w:marTop w:val="0"/>
      <w:marBottom w:val="0"/>
      <w:divBdr>
        <w:top w:val="none" w:sz="0" w:space="0" w:color="auto"/>
        <w:left w:val="none" w:sz="0" w:space="0" w:color="auto"/>
        <w:bottom w:val="none" w:sz="0" w:space="0" w:color="auto"/>
        <w:right w:val="none" w:sz="0" w:space="0" w:color="auto"/>
      </w:divBdr>
    </w:div>
    <w:div w:id="212229794">
      <w:bodyDiv w:val="1"/>
      <w:marLeft w:val="0"/>
      <w:marRight w:val="0"/>
      <w:marTop w:val="0"/>
      <w:marBottom w:val="0"/>
      <w:divBdr>
        <w:top w:val="none" w:sz="0" w:space="0" w:color="auto"/>
        <w:left w:val="none" w:sz="0" w:space="0" w:color="auto"/>
        <w:bottom w:val="none" w:sz="0" w:space="0" w:color="auto"/>
        <w:right w:val="none" w:sz="0" w:space="0" w:color="auto"/>
      </w:divBdr>
    </w:div>
    <w:div w:id="212616322">
      <w:bodyDiv w:val="1"/>
      <w:marLeft w:val="0"/>
      <w:marRight w:val="0"/>
      <w:marTop w:val="0"/>
      <w:marBottom w:val="0"/>
      <w:divBdr>
        <w:top w:val="none" w:sz="0" w:space="0" w:color="auto"/>
        <w:left w:val="none" w:sz="0" w:space="0" w:color="auto"/>
        <w:bottom w:val="none" w:sz="0" w:space="0" w:color="auto"/>
        <w:right w:val="none" w:sz="0" w:space="0" w:color="auto"/>
      </w:divBdr>
    </w:div>
    <w:div w:id="213274702">
      <w:bodyDiv w:val="1"/>
      <w:marLeft w:val="0"/>
      <w:marRight w:val="0"/>
      <w:marTop w:val="0"/>
      <w:marBottom w:val="0"/>
      <w:divBdr>
        <w:top w:val="none" w:sz="0" w:space="0" w:color="auto"/>
        <w:left w:val="none" w:sz="0" w:space="0" w:color="auto"/>
        <w:bottom w:val="none" w:sz="0" w:space="0" w:color="auto"/>
        <w:right w:val="none" w:sz="0" w:space="0" w:color="auto"/>
      </w:divBdr>
    </w:div>
    <w:div w:id="216405269">
      <w:bodyDiv w:val="1"/>
      <w:marLeft w:val="0"/>
      <w:marRight w:val="0"/>
      <w:marTop w:val="0"/>
      <w:marBottom w:val="0"/>
      <w:divBdr>
        <w:top w:val="none" w:sz="0" w:space="0" w:color="auto"/>
        <w:left w:val="none" w:sz="0" w:space="0" w:color="auto"/>
        <w:bottom w:val="none" w:sz="0" w:space="0" w:color="auto"/>
        <w:right w:val="none" w:sz="0" w:space="0" w:color="auto"/>
      </w:divBdr>
    </w:div>
    <w:div w:id="220019354">
      <w:bodyDiv w:val="1"/>
      <w:marLeft w:val="0"/>
      <w:marRight w:val="0"/>
      <w:marTop w:val="0"/>
      <w:marBottom w:val="0"/>
      <w:divBdr>
        <w:top w:val="none" w:sz="0" w:space="0" w:color="auto"/>
        <w:left w:val="none" w:sz="0" w:space="0" w:color="auto"/>
        <w:bottom w:val="none" w:sz="0" w:space="0" w:color="auto"/>
        <w:right w:val="none" w:sz="0" w:space="0" w:color="auto"/>
      </w:divBdr>
    </w:div>
    <w:div w:id="223490821">
      <w:bodyDiv w:val="1"/>
      <w:marLeft w:val="0"/>
      <w:marRight w:val="0"/>
      <w:marTop w:val="0"/>
      <w:marBottom w:val="0"/>
      <w:divBdr>
        <w:top w:val="none" w:sz="0" w:space="0" w:color="auto"/>
        <w:left w:val="none" w:sz="0" w:space="0" w:color="auto"/>
        <w:bottom w:val="none" w:sz="0" w:space="0" w:color="auto"/>
        <w:right w:val="none" w:sz="0" w:space="0" w:color="auto"/>
      </w:divBdr>
    </w:div>
    <w:div w:id="224804009">
      <w:bodyDiv w:val="1"/>
      <w:marLeft w:val="0"/>
      <w:marRight w:val="0"/>
      <w:marTop w:val="0"/>
      <w:marBottom w:val="0"/>
      <w:divBdr>
        <w:top w:val="none" w:sz="0" w:space="0" w:color="auto"/>
        <w:left w:val="none" w:sz="0" w:space="0" w:color="auto"/>
        <w:bottom w:val="none" w:sz="0" w:space="0" w:color="auto"/>
        <w:right w:val="none" w:sz="0" w:space="0" w:color="auto"/>
      </w:divBdr>
    </w:div>
    <w:div w:id="228613779">
      <w:bodyDiv w:val="1"/>
      <w:marLeft w:val="0"/>
      <w:marRight w:val="0"/>
      <w:marTop w:val="0"/>
      <w:marBottom w:val="0"/>
      <w:divBdr>
        <w:top w:val="none" w:sz="0" w:space="0" w:color="auto"/>
        <w:left w:val="none" w:sz="0" w:space="0" w:color="auto"/>
        <w:bottom w:val="none" w:sz="0" w:space="0" w:color="auto"/>
        <w:right w:val="none" w:sz="0" w:space="0" w:color="auto"/>
      </w:divBdr>
    </w:div>
    <w:div w:id="228619519">
      <w:bodyDiv w:val="1"/>
      <w:marLeft w:val="0"/>
      <w:marRight w:val="0"/>
      <w:marTop w:val="0"/>
      <w:marBottom w:val="0"/>
      <w:divBdr>
        <w:top w:val="none" w:sz="0" w:space="0" w:color="auto"/>
        <w:left w:val="none" w:sz="0" w:space="0" w:color="auto"/>
        <w:bottom w:val="none" w:sz="0" w:space="0" w:color="auto"/>
        <w:right w:val="none" w:sz="0" w:space="0" w:color="auto"/>
      </w:divBdr>
    </w:div>
    <w:div w:id="229537721">
      <w:bodyDiv w:val="1"/>
      <w:marLeft w:val="0"/>
      <w:marRight w:val="0"/>
      <w:marTop w:val="0"/>
      <w:marBottom w:val="0"/>
      <w:divBdr>
        <w:top w:val="none" w:sz="0" w:space="0" w:color="auto"/>
        <w:left w:val="none" w:sz="0" w:space="0" w:color="auto"/>
        <w:bottom w:val="none" w:sz="0" w:space="0" w:color="auto"/>
        <w:right w:val="none" w:sz="0" w:space="0" w:color="auto"/>
      </w:divBdr>
    </w:div>
    <w:div w:id="230192910">
      <w:bodyDiv w:val="1"/>
      <w:marLeft w:val="0"/>
      <w:marRight w:val="0"/>
      <w:marTop w:val="0"/>
      <w:marBottom w:val="0"/>
      <w:divBdr>
        <w:top w:val="none" w:sz="0" w:space="0" w:color="auto"/>
        <w:left w:val="none" w:sz="0" w:space="0" w:color="auto"/>
        <w:bottom w:val="none" w:sz="0" w:space="0" w:color="auto"/>
        <w:right w:val="none" w:sz="0" w:space="0" w:color="auto"/>
      </w:divBdr>
    </w:div>
    <w:div w:id="230896404">
      <w:bodyDiv w:val="1"/>
      <w:marLeft w:val="0"/>
      <w:marRight w:val="0"/>
      <w:marTop w:val="0"/>
      <w:marBottom w:val="0"/>
      <w:divBdr>
        <w:top w:val="none" w:sz="0" w:space="0" w:color="auto"/>
        <w:left w:val="none" w:sz="0" w:space="0" w:color="auto"/>
        <w:bottom w:val="none" w:sz="0" w:space="0" w:color="auto"/>
        <w:right w:val="none" w:sz="0" w:space="0" w:color="auto"/>
      </w:divBdr>
    </w:div>
    <w:div w:id="234828123">
      <w:bodyDiv w:val="1"/>
      <w:marLeft w:val="0"/>
      <w:marRight w:val="0"/>
      <w:marTop w:val="0"/>
      <w:marBottom w:val="0"/>
      <w:divBdr>
        <w:top w:val="none" w:sz="0" w:space="0" w:color="auto"/>
        <w:left w:val="none" w:sz="0" w:space="0" w:color="auto"/>
        <w:bottom w:val="none" w:sz="0" w:space="0" w:color="auto"/>
        <w:right w:val="none" w:sz="0" w:space="0" w:color="auto"/>
      </w:divBdr>
    </w:div>
    <w:div w:id="236987927">
      <w:bodyDiv w:val="1"/>
      <w:marLeft w:val="0"/>
      <w:marRight w:val="0"/>
      <w:marTop w:val="0"/>
      <w:marBottom w:val="0"/>
      <w:divBdr>
        <w:top w:val="none" w:sz="0" w:space="0" w:color="auto"/>
        <w:left w:val="none" w:sz="0" w:space="0" w:color="auto"/>
        <w:bottom w:val="none" w:sz="0" w:space="0" w:color="auto"/>
        <w:right w:val="none" w:sz="0" w:space="0" w:color="auto"/>
      </w:divBdr>
    </w:div>
    <w:div w:id="242570350">
      <w:bodyDiv w:val="1"/>
      <w:marLeft w:val="0"/>
      <w:marRight w:val="0"/>
      <w:marTop w:val="0"/>
      <w:marBottom w:val="0"/>
      <w:divBdr>
        <w:top w:val="none" w:sz="0" w:space="0" w:color="auto"/>
        <w:left w:val="none" w:sz="0" w:space="0" w:color="auto"/>
        <w:bottom w:val="none" w:sz="0" w:space="0" w:color="auto"/>
        <w:right w:val="none" w:sz="0" w:space="0" w:color="auto"/>
      </w:divBdr>
    </w:div>
    <w:div w:id="245773854">
      <w:bodyDiv w:val="1"/>
      <w:marLeft w:val="0"/>
      <w:marRight w:val="0"/>
      <w:marTop w:val="0"/>
      <w:marBottom w:val="0"/>
      <w:divBdr>
        <w:top w:val="none" w:sz="0" w:space="0" w:color="auto"/>
        <w:left w:val="none" w:sz="0" w:space="0" w:color="auto"/>
        <w:bottom w:val="none" w:sz="0" w:space="0" w:color="auto"/>
        <w:right w:val="none" w:sz="0" w:space="0" w:color="auto"/>
      </w:divBdr>
    </w:div>
    <w:div w:id="248731156">
      <w:bodyDiv w:val="1"/>
      <w:marLeft w:val="0"/>
      <w:marRight w:val="0"/>
      <w:marTop w:val="0"/>
      <w:marBottom w:val="0"/>
      <w:divBdr>
        <w:top w:val="none" w:sz="0" w:space="0" w:color="auto"/>
        <w:left w:val="none" w:sz="0" w:space="0" w:color="auto"/>
        <w:bottom w:val="none" w:sz="0" w:space="0" w:color="auto"/>
        <w:right w:val="none" w:sz="0" w:space="0" w:color="auto"/>
      </w:divBdr>
    </w:div>
    <w:div w:id="249117768">
      <w:bodyDiv w:val="1"/>
      <w:marLeft w:val="0"/>
      <w:marRight w:val="0"/>
      <w:marTop w:val="0"/>
      <w:marBottom w:val="0"/>
      <w:divBdr>
        <w:top w:val="none" w:sz="0" w:space="0" w:color="auto"/>
        <w:left w:val="none" w:sz="0" w:space="0" w:color="auto"/>
        <w:bottom w:val="none" w:sz="0" w:space="0" w:color="auto"/>
        <w:right w:val="none" w:sz="0" w:space="0" w:color="auto"/>
      </w:divBdr>
    </w:div>
    <w:div w:id="254018996">
      <w:bodyDiv w:val="1"/>
      <w:marLeft w:val="0"/>
      <w:marRight w:val="0"/>
      <w:marTop w:val="0"/>
      <w:marBottom w:val="0"/>
      <w:divBdr>
        <w:top w:val="none" w:sz="0" w:space="0" w:color="auto"/>
        <w:left w:val="none" w:sz="0" w:space="0" w:color="auto"/>
        <w:bottom w:val="none" w:sz="0" w:space="0" w:color="auto"/>
        <w:right w:val="none" w:sz="0" w:space="0" w:color="auto"/>
      </w:divBdr>
    </w:div>
    <w:div w:id="255214997">
      <w:bodyDiv w:val="1"/>
      <w:marLeft w:val="0"/>
      <w:marRight w:val="0"/>
      <w:marTop w:val="0"/>
      <w:marBottom w:val="0"/>
      <w:divBdr>
        <w:top w:val="none" w:sz="0" w:space="0" w:color="auto"/>
        <w:left w:val="none" w:sz="0" w:space="0" w:color="auto"/>
        <w:bottom w:val="none" w:sz="0" w:space="0" w:color="auto"/>
        <w:right w:val="none" w:sz="0" w:space="0" w:color="auto"/>
      </w:divBdr>
    </w:div>
    <w:div w:id="255670582">
      <w:bodyDiv w:val="1"/>
      <w:marLeft w:val="0"/>
      <w:marRight w:val="0"/>
      <w:marTop w:val="0"/>
      <w:marBottom w:val="0"/>
      <w:divBdr>
        <w:top w:val="none" w:sz="0" w:space="0" w:color="auto"/>
        <w:left w:val="none" w:sz="0" w:space="0" w:color="auto"/>
        <w:bottom w:val="none" w:sz="0" w:space="0" w:color="auto"/>
        <w:right w:val="none" w:sz="0" w:space="0" w:color="auto"/>
      </w:divBdr>
    </w:div>
    <w:div w:id="256644165">
      <w:bodyDiv w:val="1"/>
      <w:marLeft w:val="0"/>
      <w:marRight w:val="0"/>
      <w:marTop w:val="0"/>
      <w:marBottom w:val="0"/>
      <w:divBdr>
        <w:top w:val="none" w:sz="0" w:space="0" w:color="auto"/>
        <w:left w:val="none" w:sz="0" w:space="0" w:color="auto"/>
        <w:bottom w:val="none" w:sz="0" w:space="0" w:color="auto"/>
        <w:right w:val="none" w:sz="0" w:space="0" w:color="auto"/>
      </w:divBdr>
    </w:div>
    <w:div w:id="259023287">
      <w:bodyDiv w:val="1"/>
      <w:marLeft w:val="0"/>
      <w:marRight w:val="0"/>
      <w:marTop w:val="0"/>
      <w:marBottom w:val="0"/>
      <w:divBdr>
        <w:top w:val="none" w:sz="0" w:space="0" w:color="auto"/>
        <w:left w:val="none" w:sz="0" w:space="0" w:color="auto"/>
        <w:bottom w:val="none" w:sz="0" w:space="0" w:color="auto"/>
        <w:right w:val="none" w:sz="0" w:space="0" w:color="auto"/>
      </w:divBdr>
    </w:div>
    <w:div w:id="264922044">
      <w:bodyDiv w:val="1"/>
      <w:marLeft w:val="0"/>
      <w:marRight w:val="0"/>
      <w:marTop w:val="0"/>
      <w:marBottom w:val="0"/>
      <w:divBdr>
        <w:top w:val="none" w:sz="0" w:space="0" w:color="auto"/>
        <w:left w:val="none" w:sz="0" w:space="0" w:color="auto"/>
        <w:bottom w:val="none" w:sz="0" w:space="0" w:color="auto"/>
        <w:right w:val="none" w:sz="0" w:space="0" w:color="auto"/>
      </w:divBdr>
    </w:div>
    <w:div w:id="266546299">
      <w:bodyDiv w:val="1"/>
      <w:marLeft w:val="0"/>
      <w:marRight w:val="0"/>
      <w:marTop w:val="0"/>
      <w:marBottom w:val="0"/>
      <w:divBdr>
        <w:top w:val="none" w:sz="0" w:space="0" w:color="auto"/>
        <w:left w:val="none" w:sz="0" w:space="0" w:color="auto"/>
        <w:bottom w:val="none" w:sz="0" w:space="0" w:color="auto"/>
        <w:right w:val="none" w:sz="0" w:space="0" w:color="auto"/>
      </w:divBdr>
    </w:div>
    <w:div w:id="267003015">
      <w:bodyDiv w:val="1"/>
      <w:marLeft w:val="0"/>
      <w:marRight w:val="0"/>
      <w:marTop w:val="0"/>
      <w:marBottom w:val="0"/>
      <w:divBdr>
        <w:top w:val="none" w:sz="0" w:space="0" w:color="auto"/>
        <w:left w:val="none" w:sz="0" w:space="0" w:color="auto"/>
        <w:bottom w:val="none" w:sz="0" w:space="0" w:color="auto"/>
        <w:right w:val="none" w:sz="0" w:space="0" w:color="auto"/>
      </w:divBdr>
    </w:div>
    <w:div w:id="269943139">
      <w:bodyDiv w:val="1"/>
      <w:marLeft w:val="0"/>
      <w:marRight w:val="0"/>
      <w:marTop w:val="0"/>
      <w:marBottom w:val="0"/>
      <w:divBdr>
        <w:top w:val="none" w:sz="0" w:space="0" w:color="auto"/>
        <w:left w:val="none" w:sz="0" w:space="0" w:color="auto"/>
        <w:bottom w:val="none" w:sz="0" w:space="0" w:color="auto"/>
        <w:right w:val="none" w:sz="0" w:space="0" w:color="auto"/>
      </w:divBdr>
    </w:div>
    <w:div w:id="272791478">
      <w:bodyDiv w:val="1"/>
      <w:marLeft w:val="0"/>
      <w:marRight w:val="0"/>
      <w:marTop w:val="0"/>
      <w:marBottom w:val="0"/>
      <w:divBdr>
        <w:top w:val="none" w:sz="0" w:space="0" w:color="auto"/>
        <w:left w:val="none" w:sz="0" w:space="0" w:color="auto"/>
        <w:bottom w:val="none" w:sz="0" w:space="0" w:color="auto"/>
        <w:right w:val="none" w:sz="0" w:space="0" w:color="auto"/>
      </w:divBdr>
    </w:div>
    <w:div w:id="273489733">
      <w:bodyDiv w:val="1"/>
      <w:marLeft w:val="0"/>
      <w:marRight w:val="0"/>
      <w:marTop w:val="0"/>
      <w:marBottom w:val="0"/>
      <w:divBdr>
        <w:top w:val="none" w:sz="0" w:space="0" w:color="auto"/>
        <w:left w:val="none" w:sz="0" w:space="0" w:color="auto"/>
        <w:bottom w:val="none" w:sz="0" w:space="0" w:color="auto"/>
        <w:right w:val="none" w:sz="0" w:space="0" w:color="auto"/>
      </w:divBdr>
    </w:div>
    <w:div w:id="275135432">
      <w:bodyDiv w:val="1"/>
      <w:marLeft w:val="0"/>
      <w:marRight w:val="0"/>
      <w:marTop w:val="0"/>
      <w:marBottom w:val="0"/>
      <w:divBdr>
        <w:top w:val="none" w:sz="0" w:space="0" w:color="auto"/>
        <w:left w:val="none" w:sz="0" w:space="0" w:color="auto"/>
        <w:bottom w:val="none" w:sz="0" w:space="0" w:color="auto"/>
        <w:right w:val="none" w:sz="0" w:space="0" w:color="auto"/>
      </w:divBdr>
    </w:div>
    <w:div w:id="280304074">
      <w:bodyDiv w:val="1"/>
      <w:marLeft w:val="0"/>
      <w:marRight w:val="0"/>
      <w:marTop w:val="0"/>
      <w:marBottom w:val="0"/>
      <w:divBdr>
        <w:top w:val="none" w:sz="0" w:space="0" w:color="auto"/>
        <w:left w:val="none" w:sz="0" w:space="0" w:color="auto"/>
        <w:bottom w:val="none" w:sz="0" w:space="0" w:color="auto"/>
        <w:right w:val="none" w:sz="0" w:space="0" w:color="auto"/>
      </w:divBdr>
    </w:div>
    <w:div w:id="285434392">
      <w:bodyDiv w:val="1"/>
      <w:marLeft w:val="0"/>
      <w:marRight w:val="0"/>
      <w:marTop w:val="0"/>
      <w:marBottom w:val="0"/>
      <w:divBdr>
        <w:top w:val="none" w:sz="0" w:space="0" w:color="auto"/>
        <w:left w:val="none" w:sz="0" w:space="0" w:color="auto"/>
        <w:bottom w:val="none" w:sz="0" w:space="0" w:color="auto"/>
        <w:right w:val="none" w:sz="0" w:space="0" w:color="auto"/>
      </w:divBdr>
    </w:div>
    <w:div w:id="291594713">
      <w:bodyDiv w:val="1"/>
      <w:marLeft w:val="0"/>
      <w:marRight w:val="0"/>
      <w:marTop w:val="0"/>
      <w:marBottom w:val="0"/>
      <w:divBdr>
        <w:top w:val="none" w:sz="0" w:space="0" w:color="auto"/>
        <w:left w:val="none" w:sz="0" w:space="0" w:color="auto"/>
        <w:bottom w:val="none" w:sz="0" w:space="0" w:color="auto"/>
        <w:right w:val="none" w:sz="0" w:space="0" w:color="auto"/>
      </w:divBdr>
    </w:div>
    <w:div w:id="292181439">
      <w:bodyDiv w:val="1"/>
      <w:marLeft w:val="0"/>
      <w:marRight w:val="0"/>
      <w:marTop w:val="0"/>
      <w:marBottom w:val="0"/>
      <w:divBdr>
        <w:top w:val="none" w:sz="0" w:space="0" w:color="auto"/>
        <w:left w:val="none" w:sz="0" w:space="0" w:color="auto"/>
        <w:bottom w:val="none" w:sz="0" w:space="0" w:color="auto"/>
        <w:right w:val="none" w:sz="0" w:space="0" w:color="auto"/>
      </w:divBdr>
    </w:div>
    <w:div w:id="297684592">
      <w:bodyDiv w:val="1"/>
      <w:marLeft w:val="0"/>
      <w:marRight w:val="0"/>
      <w:marTop w:val="0"/>
      <w:marBottom w:val="0"/>
      <w:divBdr>
        <w:top w:val="none" w:sz="0" w:space="0" w:color="auto"/>
        <w:left w:val="none" w:sz="0" w:space="0" w:color="auto"/>
        <w:bottom w:val="none" w:sz="0" w:space="0" w:color="auto"/>
        <w:right w:val="none" w:sz="0" w:space="0" w:color="auto"/>
      </w:divBdr>
    </w:div>
    <w:div w:id="298271145">
      <w:bodyDiv w:val="1"/>
      <w:marLeft w:val="0"/>
      <w:marRight w:val="0"/>
      <w:marTop w:val="0"/>
      <w:marBottom w:val="0"/>
      <w:divBdr>
        <w:top w:val="none" w:sz="0" w:space="0" w:color="auto"/>
        <w:left w:val="none" w:sz="0" w:space="0" w:color="auto"/>
        <w:bottom w:val="none" w:sz="0" w:space="0" w:color="auto"/>
        <w:right w:val="none" w:sz="0" w:space="0" w:color="auto"/>
      </w:divBdr>
    </w:div>
    <w:div w:id="300619917">
      <w:bodyDiv w:val="1"/>
      <w:marLeft w:val="0"/>
      <w:marRight w:val="0"/>
      <w:marTop w:val="0"/>
      <w:marBottom w:val="0"/>
      <w:divBdr>
        <w:top w:val="none" w:sz="0" w:space="0" w:color="auto"/>
        <w:left w:val="none" w:sz="0" w:space="0" w:color="auto"/>
        <w:bottom w:val="none" w:sz="0" w:space="0" w:color="auto"/>
        <w:right w:val="none" w:sz="0" w:space="0" w:color="auto"/>
      </w:divBdr>
    </w:div>
    <w:div w:id="306783847">
      <w:bodyDiv w:val="1"/>
      <w:marLeft w:val="0"/>
      <w:marRight w:val="0"/>
      <w:marTop w:val="0"/>
      <w:marBottom w:val="0"/>
      <w:divBdr>
        <w:top w:val="none" w:sz="0" w:space="0" w:color="auto"/>
        <w:left w:val="none" w:sz="0" w:space="0" w:color="auto"/>
        <w:bottom w:val="none" w:sz="0" w:space="0" w:color="auto"/>
        <w:right w:val="none" w:sz="0" w:space="0" w:color="auto"/>
      </w:divBdr>
    </w:div>
    <w:div w:id="308094805">
      <w:bodyDiv w:val="1"/>
      <w:marLeft w:val="0"/>
      <w:marRight w:val="0"/>
      <w:marTop w:val="0"/>
      <w:marBottom w:val="0"/>
      <w:divBdr>
        <w:top w:val="none" w:sz="0" w:space="0" w:color="auto"/>
        <w:left w:val="none" w:sz="0" w:space="0" w:color="auto"/>
        <w:bottom w:val="none" w:sz="0" w:space="0" w:color="auto"/>
        <w:right w:val="none" w:sz="0" w:space="0" w:color="auto"/>
      </w:divBdr>
    </w:div>
    <w:div w:id="308360156">
      <w:bodyDiv w:val="1"/>
      <w:marLeft w:val="0"/>
      <w:marRight w:val="0"/>
      <w:marTop w:val="0"/>
      <w:marBottom w:val="0"/>
      <w:divBdr>
        <w:top w:val="none" w:sz="0" w:space="0" w:color="auto"/>
        <w:left w:val="none" w:sz="0" w:space="0" w:color="auto"/>
        <w:bottom w:val="none" w:sz="0" w:space="0" w:color="auto"/>
        <w:right w:val="none" w:sz="0" w:space="0" w:color="auto"/>
      </w:divBdr>
    </w:div>
    <w:div w:id="308562460">
      <w:bodyDiv w:val="1"/>
      <w:marLeft w:val="0"/>
      <w:marRight w:val="0"/>
      <w:marTop w:val="0"/>
      <w:marBottom w:val="0"/>
      <w:divBdr>
        <w:top w:val="none" w:sz="0" w:space="0" w:color="auto"/>
        <w:left w:val="none" w:sz="0" w:space="0" w:color="auto"/>
        <w:bottom w:val="none" w:sz="0" w:space="0" w:color="auto"/>
        <w:right w:val="none" w:sz="0" w:space="0" w:color="auto"/>
      </w:divBdr>
    </w:div>
    <w:div w:id="310598626">
      <w:bodyDiv w:val="1"/>
      <w:marLeft w:val="0"/>
      <w:marRight w:val="0"/>
      <w:marTop w:val="0"/>
      <w:marBottom w:val="0"/>
      <w:divBdr>
        <w:top w:val="none" w:sz="0" w:space="0" w:color="auto"/>
        <w:left w:val="none" w:sz="0" w:space="0" w:color="auto"/>
        <w:bottom w:val="none" w:sz="0" w:space="0" w:color="auto"/>
        <w:right w:val="none" w:sz="0" w:space="0" w:color="auto"/>
      </w:divBdr>
    </w:div>
    <w:div w:id="311567596">
      <w:bodyDiv w:val="1"/>
      <w:marLeft w:val="0"/>
      <w:marRight w:val="0"/>
      <w:marTop w:val="0"/>
      <w:marBottom w:val="0"/>
      <w:divBdr>
        <w:top w:val="none" w:sz="0" w:space="0" w:color="auto"/>
        <w:left w:val="none" w:sz="0" w:space="0" w:color="auto"/>
        <w:bottom w:val="none" w:sz="0" w:space="0" w:color="auto"/>
        <w:right w:val="none" w:sz="0" w:space="0" w:color="auto"/>
      </w:divBdr>
    </w:div>
    <w:div w:id="313610476">
      <w:bodyDiv w:val="1"/>
      <w:marLeft w:val="0"/>
      <w:marRight w:val="0"/>
      <w:marTop w:val="0"/>
      <w:marBottom w:val="0"/>
      <w:divBdr>
        <w:top w:val="none" w:sz="0" w:space="0" w:color="auto"/>
        <w:left w:val="none" w:sz="0" w:space="0" w:color="auto"/>
        <w:bottom w:val="none" w:sz="0" w:space="0" w:color="auto"/>
        <w:right w:val="none" w:sz="0" w:space="0" w:color="auto"/>
      </w:divBdr>
    </w:div>
    <w:div w:id="314649051">
      <w:bodyDiv w:val="1"/>
      <w:marLeft w:val="0"/>
      <w:marRight w:val="0"/>
      <w:marTop w:val="0"/>
      <w:marBottom w:val="0"/>
      <w:divBdr>
        <w:top w:val="none" w:sz="0" w:space="0" w:color="auto"/>
        <w:left w:val="none" w:sz="0" w:space="0" w:color="auto"/>
        <w:bottom w:val="none" w:sz="0" w:space="0" w:color="auto"/>
        <w:right w:val="none" w:sz="0" w:space="0" w:color="auto"/>
      </w:divBdr>
    </w:div>
    <w:div w:id="320697614">
      <w:bodyDiv w:val="1"/>
      <w:marLeft w:val="0"/>
      <w:marRight w:val="0"/>
      <w:marTop w:val="0"/>
      <w:marBottom w:val="0"/>
      <w:divBdr>
        <w:top w:val="none" w:sz="0" w:space="0" w:color="auto"/>
        <w:left w:val="none" w:sz="0" w:space="0" w:color="auto"/>
        <w:bottom w:val="none" w:sz="0" w:space="0" w:color="auto"/>
        <w:right w:val="none" w:sz="0" w:space="0" w:color="auto"/>
      </w:divBdr>
    </w:div>
    <w:div w:id="320937964">
      <w:bodyDiv w:val="1"/>
      <w:marLeft w:val="0"/>
      <w:marRight w:val="0"/>
      <w:marTop w:val="0"/>
      <w:marBottom w:val="0"/>
      <w:divBdr>
        <w:top w:val="none" w:sz="0" w:space="0" w:color="auto"/>
        <w:left w:val="none" w:sz="0" w:space="0" w:color="auto"/>
        <w:bottom w:val="none" w:sz="0" w:space="0" w:color="auto"/>
        <w:right w:val="none" w:sz="0" w:space="0" w:color="auto"/>
      </w:divBdr>
    </w:div>
    <w:div w:id="321663347">
      <w:bodyDiv w:val="1"/>
      <w:marLeft w:val="0"/>
      <w:marRight w:val="0"/>
      <w:marTop w:val="0"/>
      <w:marBottom w:val="0"/>
      <w:divBdr>
        <w:top w:val="none" w:sz="0" w:space="0" w:color="auto"/>
        <w:left w:val="none" w:sz="0" w:space="0" w:color="auto"/>
        <w:bottom w:val="none" w:sz="0" w:space="0" w:color="auto"/>
        <w:right w:val="none" w:sz="0" w:space="0" w:color="auto"/>
      </w:divBdr>
    </w:div>
    <w:div w:id="323973477">
      <w:bodyDiv w:val="1"/>
      <w:marLeft w:val="0"/>
      <w:marRight w:val="0"/>
      <w:marTop w:val="0"/>
      <w:marBottom w:val="0"/>
      <w:divBdr>
        <w:top w:val="none" w:sz="0" w:space="0" w:color="auto"/>
        <w:left w:val="none" w:sz="0" w:space="0" w:color="auto"/>
        <w:bottom w:val="none" w:sz="0" w:space="0" w:color="auto"/>
        <w:right w:val="none" w:sz="0" w:space="0" w:color="auto"/>
      </w:divBdr>
    </w:div>
    <w:div w:id="325330410">
      <w:bodyDiv w:val="1"/>
      <w:marLeft w:val="0"/>
      <w:marRight w:val="0"/>
      <w:marTop w:val="0"/>
      <w:marBottom w:val="0"/>
      <w:divBdr>
        <w:top w:val="none" w:sz="0" w:space="0" w:color="auto"/>
        <w:left w:val="none" w:sz="0" w:space="0" w:color="auto"/>
        <w:bottom w:val="none" w:sz="0" w:space="0" w:color="auto"/>
        <w:right w:val="none" w:sz="0" w:space="0" w:color="auto"/>
      </w:divBdr>
    </w:div>
    <w:div w:id="326784252">
      <w:bodyDiv w:val="1"/>
      <w:marLeft w:val="0"/>
      <w:marRight w:val="0"/>
      <w:marTop w:val="0"/>
      <w:marBottom w:val="0"/>
      <w:divBdr>
        <w:top w:val="none" w:sz="0" w:space="0" w:color="auto"/>
        <w:left w:val="none" w:sz="0" w:space="0" w:color="auto"/>
        <w:bottom w:val="none" w:sz="0" w:space="0" w:color="auto"/>
        <w:right w:val="none" w:sz="0" w:space="0" w:color="auto"/>
      </w:divBdr>
    </w:div>
    <w:div w:id="327944080">
      <w:bodyDiv w:val="1"/>
      <w:marLeft w:val="0"/>
      <w:marRight w:val="0"/>
      <w:marTop w:val="0"/>
      <w:marBottom w:val="0"/>
      <w:divBdr>
        <w:top w:val="none" w:sz="0" w:space="0" w:color="auto"/>
        <w:left w:val="none" w:sz="0" w:space="0" w:color="auto"/>
        <w:bottom w:val="none" w:sz="0" w:space="0" w:color="auto"/>
        <w:right w:val="none" w:sz="0" w:space="0" w:color="auto"/>
      </w:divBdr>
    </w:div>
    <w:div w:id="330641447">
      <w:bodyDiv w:val="1"/>
      <w:marLeft w:val="0"/>
      <w:marRight w:val="0"/>
      <w:marTop w:val="0"/>
      <w:marBottom w:val="0"/>
      <w:divBdr>
        <w:top w:val="none" w:sz="0" w:space="0" w:color="auto"/>
        <w:left w:val="none" w:sz="0" w:space="0" w:color="auto"/>
        <w:bottom w:val="none" w:sz="0" w:space="0" w:color="auto"/>
        <w:right w:val="none" w:sz="0" w:space="0" w:color="auto"/>
      </w:divBdr>
    </w:div>
    <w:div w:id="333805002">
      <w:bodyDiv w:val="1"/>
      <w:marLeft w:val="0"/>
      <w:marRight w:val="0"/>
      <w:marTop w:val="0"/>
      <w:marBottom w:val="0"/>
      <w:divBdr>
        <w:top w:val="none" w:sz="0" w:space="0" w:color="auto"/>
        <w:left w:val="none" w:sz="0" w:space="0" w:color="auto"/>
        <w:bottom w:val="none" w:sz="0" w:space="0" w:color="auto"/>
        <w:right w:val="none" w:sz="0" w:space="0" w:color="auto"/>
      </w:divBdr>
    </w:div>
    <w:div w:id="334498254">
      <w:bodyDiv w:val="1"/>
      <w:marLeft w:val="0"/>
      <w:marRight w:val="0"/>
      <w:marTop w:val="0"/>
      <w:marBottom w:val="0"/>
      <w:divBdr>
        <w:top w:val="none" w:sz="0" w:space="0" w:color="auto"/>
        <w:left w:val="none" w:sz="0" w:space="0" w:color="auto"/>
        <w:bottom w:val="none" w:sz="0" w:space="0" w:color="auto"/>
        <w:right w:val="none" w:sz="0" w:space="0" w:color="auto"/>
      </w:divBdr>
    </w:div>
    <w:div w:id="335152196">
      <w:bodyDiv w:val="1"/>
      <w:marLeft w:val="0"/>
      <w:marRight w:val="0"/>
      <w:marTop w:val="0"/>
      <w:marBottom w:val="0"/>
      <w:divBdr>
        <w:top w:val="none" w:sz="0" w:space="0" w:color="auto"/>
        <w:left w:val="none" w:sz="0" w:space="0" w:color="auto"/>
        <w:bottom w:val="none" w:sz="0" w:space="0" w:color="auto"/>
        <w:right w:val="none" w:sz="0" w:space="0" w:color="auto"/>
      </w:divBdr>
    </w:div>
    <w:div w:id="337201743">
      <w:bodyDiv w:val="1"/>
      <w:marLeft w:val="0"/>
      <w:marRight w:val="0"/>
      <w:marTop w:val="0"/>
      <w:marBottom w:val="0"/>
      <w:divBdr>
        <w:top w:val="none" w:sz="0" w:space="0" w:color="auto"/>
        <w:left w:val="none" w:sz="0" w:space="0" w:color="auto"/>
        <w:bottom w:val="none" w:sz="0" w:space="0" w:color="auto"/>
        <w:right w:val="none" w:sz="0" w:space="0" w:color="auto"/>
      </w:divBdr>
    </w:div>
    <w:div w:id="341278432">
      <w:bodyDiv w:val="1"/>
      <w:marLeft w:val="0"/>
      <w:marRight w:val="0"/>
      <w:marTop w:val="0"/>
      <w:marBottom w:val="0"/>
      <w:divBdr>
        <w:top w:val="none" w:sz="0" w:space="0" w:color="auto"/>
        <w:left w:val="none" w:sz="0" w:space="0" w:color="auto"/>
        <w:bottom w:val="none" w:sz="0" w:space="0" w:color="auto"/>
        <w:right w:val="none" w:sz="0" w:space="0" w:color="auto"/>
      </w:divBdr>
    </w:div>
    <w:div w:id="343671442">
      <w:bodyDiv w:val="1"/>
      <w:marLeft w:val="0"/>
      <w:marRight w:val="0"/>
      <w:marTop w:val="0"/>
      <w:marBottom w:val="0"/>
      <w:divBdr>
        <w:top w:val="none" w:sz="0" w:space="0" w:color="auto"/>
        <w:left w:val="none" w:sz="0" w:space="0" w:color="auto"/>
        <w:bottom w:val="none" w:sz="0" w:space="0" w:color="auto"/>
        <w:right w:val="none" w:sz="0" w:space="0" w:color="auto"/>
      </w:divBdr>
    </w:div>
    <w:div w:id="343870268">
      <w:bodyDiv w:val="1"/>
      <w:marLeft w:val="0"/>
      <w:marRight w:val="0"/>
      <w:marTop w:val="0"/>
      <w:marBottom w:val="0"/>
      <w:divBdr>
        <w:top w:val="none" w:sz="0" w:space="0" w:color="auto"/>
        <w:left w:val="none" w:sz="0" w:space="0" w:color="auto"/>
        <w:bottom w:val="none" w:sz="0" w:space="0" w:color="auto"/>
        <w:right w:val="none" w:sz="0" w:space="0" w:color="auto"/>
      </w:divBdr>
    </w:div>
    <w:div w:id="346752584">
      <w:bodyDiv w:val="1"/>
      <w:marLeft w:val="0"/>
      <w:marRight w:val="0"/>
      <w:marTop w:val="0"/>
      <w:marBottom w:val="0"/>
      <w:divBdr>
        <w:top w:val="none" w:sz="0" w:space="0" w:color="auto"/>
        <w:left w:val="none" w:sz="0" w:space="0" w:color="auto"/>
        <w:bottom w:val="none" w:sz="0" w:space="0" w:color="auto"/>
        <w:right w:val="none" w:sz="0" w:space="0" w:color="auto"/>
      </w:divBdr>
    </w:div>
    <w:div w:id="347412611">
      <w:bodyDiv w:val="1"/>
      <w:marLeft w:val="0"/>
      <w:marRight w:val="0"/>
      <w:marTop w:val="0"/>
      <w:marBottom w:val="0"/>
      <w:divBdr>
        <w:top w:val="none" w:sz="0" w:space="0" w:color="auto"/>
        <w:left w:val="none" w:sz="0" w:space="0" w:color="auto"/>
        <w:bottom w:val="none" w:sz="0" w:space="0" w:color="auto"/>
        <w:right w:val="none" w:sz="0" w:space="0" w:color="auto"/>
      </w:divBdr>
    </w:div>
    <w:div w:id="352076809">
      <w:bodyDiv w:val="1"/>
      <w:marLeft w:val="0"/>
      <w:marRight w:val="0"/>
      <w:marTop w:val="0"/>
      <w:marBottom w:val="0"/>
      <w:divBdr>
        <w:top w:val="none" w:sz="0" w:space="0" w:color="auto"/>
        <w:left w:val="none" w:sz="0" w:space="0" w:color="auto"/>
        <w:bottom w:val="none" w:sz="0" w:space="0" w:color="auto"/>
        <w:right w:val="none" w:sz="0" w:space="0" w:color="auto"/>
      </w:divBdr>
    </w:div>
    <w:div w:id="355274767">
      <w:bodyDiv w:val="1"/>
      <w:marLeft w:val="0"/>
      <w:marRight w:val="0"/>
      <w:marTop w:val="0"/>
      <w:marBottom w:val="0"/>
      <w:divBdr>
        <w:top w:val="none" w:sz="0" w:space="0" w:color="auto"/>
        <w:left w:val="none" w:sz="0" w:space="0" w:color="auto"/>
        <w:bottom w:val="none" w:sz="0" w:space="0" w:color="auto"/>
        <w:right w:val="none" w:sz="0" w:space="0" w:color="auto"/>
      </w:divBdr>
    </w:div>
    <w:div w:id="355355663">
      <w:bodyDiv w:val="1"/>
      <w:marLeft w:val="0"/>
      <w:marRight w:val="0"/>
      <w:marTop w:val="0"/>
      <w:marBottom w:val="0"/>
      <w:divBdr>
        <w:top w:val="none" w:sz="0" w:space="0" w:color="auto"/>
        <w:left w:val="none" w:sz="0" w:space="0" w:color="auto"/>
        <w:bottom w:val="none" w:sz="0" w:space="0" w:color="auto"/>
        <w:right w:val="none" w:sz="0" w:space="0" w:color="auto"/>
      </w:divBdr>
    </w:div>
    <w:div w:id="355808510">
      <w:bodyDiv w:val="1"/>
      <w:marLeft w:val="0"/>
      <w:marRight w:val="0"/>
      <w:marTop w:val="0"/>
      <w:marBottom w:val="0"/>
      <w:divBdr>
        <w:top w:val="none" w:sz="0" w:space="0" w:color="auto"/>
        <w:left w:val="none" w:sz="0" w:space="0" w:color="auto"/>
        <w:bottom w:val="none" w:sz="0" w:space="0" w:color="auto"/>
        <w:right w:val="none" w:sz="0" w:space="0" w:color="auto"/>
      </w:divBdr>
    </w:div>
    <w:div w:id="355888961">
      <w:bodyDiv w:val="1"/>
      <w:marLeft w:val="0"/>
      <w:marRight w:val="0"/>
      <w:marTop w:val="0"/>
      <w:marBottom w:val="0"/>
      <w:divBdr>
        <w:top w:val="none" w:sz="0" w:space="0" w:color="auto"/>
        <w:left w:val="none" w:sz="0" w:space="0" w:color="auto"/>
        <w:bottom w:val="none" w:sz="0" w:space="0" w:color="auto"/>
        <w:right w:val="none" w:sz="0" w:space="0" w:color="auto"/>
      </w:divBdr>
    </w:div>
    <w:div w:id="355891977">
      <w:bodyDiv w:val="1"/>
      <w:marLeft w:val="0"/>
      <w:marRight w:val="0"/>
      <w:marTop w:val="0"/>
      <w:marBottom w:val="0"/>
      <w:divBdr>
        <w:top w:val="none" w:sz="0" w:space="0" w:color="auto"/>
        <w:left w:val="none" w:sz="0" w:space="0" w:color="auto"/>
        <w:bottom w:val="none" w:sz="0" w:space="0" w:color="auto"/>
        <w:right w:val="none" w:sz="0" w:space="0" w:color="auto"/>
      </w:divBdr>
    </w:div>
    <w:div w:id="356471012">
      <w:bodyDiv w:val="1"/>
      <w:marLeft w:val="0"/>
      <w:marRight w:val="0"/>
      <w:marTop w:val="0"/>
      <w:marBottom w:val="0"/>
      <w:divBdr>
        <w:top w:val="none" w:sz="0" w:space="0" w:color="auto"/>
        <w:left w:val="none" w:sz="0" w:space="0" w:color="auto"/>
        <w:bottom w:val="none" w:sz="0" w:space="0" w:color="auto"/>
        <w:right w:val="none" w:sz="0" w:space="0" w:color="auto"/>
      </w:divBdr>
    </w:div>
    <w:div w:id="357703019">
      <w:bodyDiv w:val="1"/>
      <w:marLeft w:val="0"/>
      <w:marRight w:val="0"/>
      <w:marTop w:val="0"/>
      <w:marBottom w:val="0"/>
      <w:divBdr>
        <w:top w:val="none" w:sz="0" w:space="0" w:color="auto"/>
        <w:left w:val="none" w:sz="0" w:space="0" w:color="auto"/>
        <w:bottom w:val="none" w:sz="0" w:space="0" w:color="auto"/>
        <w:right w:val="none" w:sz="0" w:space="0" w:color="auto"/>
      </w:divBdr>
    </w:div>
    <w:div w:id="358316166">
      <w:bodyDiv w:val="1"/>
      <w:marLeft w:val="0"/>
      <w:marRight w:val="0"/>
      <w:marTop w:val="0"/>
      <w:marBottom w:val="0"/>
      <w:divBdr>
        <w:top w:val="none" w:sz="0" w:space="0" w:color="auto"/>
        <w:left w:val="none" w:sz="0" w:space="0" w:color="auto"/>
        <w:bottom w:val="none" w:sz="0" w:space="0" w:color="auto"/>
        <w:right w:val="none" w:sz="0" w:space="0" w:color="auto"/>
      </w:divBdr>
    </w:div>
    <w:div w:id="360398232">
      <w:bodyDiv w:val="1"/>
      <w:marLeft w:val="0"/>
      <w:marRight w:val="0"/>
      <w:marTop w:val="0"/>
      <w:marBottom w:val="0"/>
      <w:divBdr>
        <w:top w:val="none" w:sz="0" w:space="0" w:color="auto"/>
        <w:left w:val="none" w:sz="0" w:space="0" w:color="auto"/>
        <w:bottom w:val="none" w:sz="0" w:space="0" w:color="auto"/>
        <w:right w:val="none" w:sz="0" w:space="0" w:color="auto"/>
      </w:divBdr>
    </w:div>
    <w:div w:id="360403789">
      <w:bodyDiv w:val="1"/>
      <w:marLeft w:val="0"/>
      <w:marRight w:val="0"/>
      <w:marTop w:val="0"/>
      <w:marBottom w:val="0"/>
      <w:divBdr>
        <w:top w:val="none" w:sz="0" w:space="0" w:color="auto"/>
        <w:left w:val="none" w:sz="0" w:space="0" w:color="auto"/>
        <w:bottom w:val="none" w:sz="0" w:space="0" w:color="auto"/>
        <w:right w:val="none" w:sz="0" w:space="0" w:color="auto"/>
      </w:divBdr>
    </w:div>
    <w:div w:id="362171462">
      <w:bodyDiv w:val="1"/>
      <w:marLeft w:val="0"/>
      <w:marRight w:val="0"/>
      <w:marTop w:val="0"/>
      <w:marBottom w:val="0"/>
      <w:divBdr>
        <w:top w:val="none" w:sz="0" w:space="0" w:color="auto"/>
        <w:left w:val="none" w:sz="0" w:space="0" w:color="auto"/>
        <w:bottom w:val="none" w:sz="0" w:space="0" w:color="auto"/>
        <w:right w:val="none" w:sz="0" w:space="0" w:color="auto"/>
      </w:divBdr>
    </w:div>
    <w:div w:id="363598986">
      <w:bodyDiv w:val="1"/>
      <w:marLeft w:val="0"/>
      <w:marRight w:val="0"/>
      <w:marTop w:val="0"/>
      <w:marBottom w:val="0"/>
      <w:divBdr>
        <w:top w:val="none" w:sz="0" w:space="0" w:color="auto"/>
        <w:left w:val="none" w:sz="0" w:space="0" w:color="auto"/>
        <w:bottom w:val="none" w:sz="0" w:space="0" w:color="auto"/>
        <w:right w:val="none" w:sz="0" w:space="0" w:color="auto"/>
      </w:divBdr>
    </w:div>
    <w:div w:id="364213198">
      <w:bodyDiv w:val="1"/>
      <w:marLeft w:val="0"/>
      <w:marRight w:val="0"/>
      <w:marTop w:val="0"/>
      <w:marBottom w:val="0"/>
      <w:divBdr>
        <w:top w:val="none" w:sz="0" w:space="0" w:color="auto"/>
        <w:left w:val="none" w:sz="0" w:space="0" w:color="auto"/>
        <w:bottom w:val="none" w:sz="0" w:space="0" w:color="auto"/>
        <w:right w:val="none" w:sz="0" w:space="0" w:color="auto"/>
      </w:divBdr>
    </w:div>
    <w:div w:id="367678613">
      <w:bodyDiv w:val="1"/>
      <w:marLeft w:val="0"/>
      <w:marRight w:val="0"/>
      <w:marTop w:val="0"/>
      <w:marBottom w:val="0"/>
      <w:divBdr>
        <w:top w:val="none" w:sz="0" w:space="0" w:color="auto"/>
        <w:left w:val="none" w:sz="0" w:space="0" w:color="auto"/>
        <w:bottom w:val="none" w:sz="0" w:space="0" w:color="auto"/>
        <w:right w:val="none" w:sz="0" w:space="0" w:color="auto"/>
      </w:divBdr>
    </w:div>
    <w:div w:id="367993198">
      <w:bodyDiv w:val="1"/>
      <w:marLeft w:val="0"/>
      <w:marRight w:val="0"/>
      <w:marTop w:val="0"/>
      <w:marBottom w:val="0"/>
      <w:divBdr>
        <w:top w:val="none" w:sz="0" w:space="0" w:color="auto"/>
        <w:left w:val="none" w:sz="0" w:space="0" w:color="auto"/>
        <w:bottom w:val="none" w:sz="0" w:space="0" w:color="auto"/>
        <w:right w:val="none" w:sz="0" w:space="0" w:color="auto"/>
      </w:divBdr>
    </w:div>
    <w:div w:id="372119101">
      <w:bodyDiv w:val="1"/>
      <w:marLeft w:val="0"/>
      <w:marRight w:val="0"/>
      <w:marTop w:val="0"/>
      <w:marBottom w:val="0"/>
      <w:divBdr>
        <w:top w:val="none" w:sz="0" w:space="0" w:color="auto"/>
        <w:left w:val="none" w:sz="0" w:space="0" w:color="auto"/>
        <w:bottom w:val="none" w:sz="0" w:space="0" w:color="auto"/>
        <w:right w:val="none" w:sz="0" w:space="0" w:color="auto"/>
      </w:divBdr>
    </w:div>
    <w:div w:id="375155179">
      <w:bodyDiv w:val="1"/>
      <w:marLeft w:val="0"/>
      <w:marRight w:val="0"/>
      <w:marTop w:val="0"/>
      <w:marBottom w:val="0"/>
      <w:divBdr>
        <w:top w:val="none" w:sz="0" w:space="0" w:color="auto"/>
        <w:left w:val="none" w:sz="0" w:space="0" w:color="auto"/>
        <w:bottom w:val="none" w:sz="0" w:space="0" w:color="auto"/>
        <w:right w:val="none" w:sz="0" w:space="0" w:color="auto"/>
      </w:divBdr>
    </w:div>
    <w:div w:id="376591281">
      <w:bodyDiv w:val="1"/>
      <w:marLeft w:val="0"/>
      <w:marRight w:val="0"/>
      <w:marTop w:val="0"/>
      <w:marBottom w:val="0"/>
      <w:divBdr>
        <w:top w:val="none" w:sz="0" w:space="0" w:color="auto"/>
        <w:left w:val="none" w:sz="0" w:space="0" w:color="auto"/>
        <w:bottom w:val="none" w:sz="0" w:space="0" w:color="auto"/>
        <w:right w:val="none" w:sz="0" w:space="0" w:color="auto"/>
      </w:divBdr>
    </w:div>
    <w:div w:id="377050902">
      <w:bodyDiv w:val="1"/>
      <w:marLeft w:val="0"/>
      <w:marRight w:val="0"/>
      <w:marTop w:val="0"/>
      <w:marBottom w:val="0"/>
      <w:divBdr>
        <w:top w:val="none" w:sz="0" w:space="0" w:color="auto"/>
        <w:left w:val="none" w:sz="0" w:space="0" w:color="auto"/>
        <w:bottom w:val="none" w:sz="0" w:space="0" w:color="auto"/>
        <w:right w:val="none" w:sz="0" w:space="0" w:color="auto"/>
      </w:divBdr>
    </w:div>
    <w:div w:id="378356970">
      <w:bodyDiv w:val="1"/>
      <w:marLeft w:val="0"/>
      <w:marRight w:val="0"/>
      <w:marTop w:val="0"/>
      <w:marBottom w:val="0"/>
      <w:divBdr>
        <w:top w:val="none" w:sz="0" w:space="0" w:color="auto"/>
        <w:left w:val="none" w:sz="0" w:space="0" w:color="auto"/>
        <w:bottom w:val="none" w:sz="0" w:space="0" w:color="auto"/>
        <w:right w:val="none" w:sz="0" w:space="0" w:color="auto"/>
      </w:divBdr>
    </w:div>
    <w:div w:id="387800565">
      <w:bodyDiv w:val="1"/>
      <w:marLeft w:val="0"/>
      <w:marRight w:val="0"/>
      <w:marTop w:val="0"/>
      <w:marBottom w:val="0"/>
      <w:divBdr>
        <w:top w:val="none" w:sz="0" w:space="0" w:color="auto"/>
        <w:left w:val="none" w:sz="0" w:space="0" w:color="auto"/>
        <w:bottom w:val="none" w:sz="0" w:space="0" w:color="auto"/>
        <w:right w:val="none" w:sz="0" w:space="0" w:color="auto"/>
      </w:divBdr>
    </w:div>
    <w:div w:id="387801056">
      <w:bodyDiv w:val="1"/>
      <w:marLeft w:val="0"/>
      <w:marRight w:val="0"/>
      <w:marTop w:val="0"/>
      <w:marBottom w:val="0"/>
      <w:divBdr>
        <w:top w:val="none" w:sz="0" w:space="0" w:color="auto"/>
        <w:left w:val="none" w:sz="0" w:space="0" w:color="auto"/>
        <w:bottom w:val="none" w:sz="0" w:space="0" w:color="auto"/>
        <w:right w:val="none" w:sz="0" w:space="0" w:color="auto"/>
      </w:divBdr>
    </w:div>
    <w:div w:id="387843954">
      <w:bodyDiv w:val="1"/>
      <w:marLeft w:val="0"/>
      <w:marRight w:val="0"/>
      <w:marTop w:val="0"/>
      <w:marBottom w:val="0"/>
      <w:divBdr>
        <w:top w:val="none" w:sz="0" w:space="0" w:color="auto"/>
        <w:left w:val="none" w:sz="0" w:space="0" w:color="auto"/>
        <w:bottom w:val="none" w:sz="0" w:space="0" w:color="auto"/>
        <w:right w:val="none" w:sz="0" w:space="0" w:color="auto"/>
      </w:divBdr>
    </w:div>
    <w:div w:id="388768595">
      <w:bodyDiv w:val="1"/>
      <w:marLeft w:val="0"/>
      <w:marRight w:val="0"/>
      <w:marTop w:val="0"/>
      <w:marBottom w:val="0"/>
      <w:divBdr>
        <w:top w:val="none" w:sz="0" w:space="0" w:color="auto"/>
        <w:left w:val="none" w:sz="0" w:space="0" w:color="auto"/>
        <w:bottom w:val="none" w:sz="0" w:space="0" w:color="auto"/>
        <w:right w:val="none" w:sz="0" w:space="0" w:color="auto"/>
      </w:divBdr>
    </w:div>
    <w:div w:id="397092358">
      <w:bodyDiv w:val="1"/>
      <w:marLeft w:val="0"/>
      <w:marRight w:val="0"/>
      <w:marTop w:val="0"/>
      <w:marBottom w:val="0"/>
      <w:divBdr>
        <w:top w:val="none" w:sz="0" w:space="0" w:color="auto"/>
        <w:left w:val="none" w:sz="0" w:space="0" w:color="auto"/>
        <w:bottom w:val="none" w:sz="0" w:space="0" w:color="auto"/>
        <w:right w:val="none" w:sz="0" w:space="0" w:color="auto"/>
      </w:divBdr>
    </w:div>
    <w:div w:id="397243353">
      <w:bodyDiv w:val="1"/>
      <w:marLeft w:val="0"/>
      <w:marRight w:val="0"/>
      <w:marTop w:val="0"/>
      <w:marBottom w:val="0"/>
      <w:divBdr>
        <w:top w:val="none" w:sz="0" w:space="0" w:color="auto"/>
        <w:left w:val="none" w:sz="0" w:space="0" w:color="auto"/>
        <w:bottom w:val="none" w:sz="0" w:space="0" w:color="auto"/>
        <w:right w:val="none" w:sz="0" w:space="0" w:color="auto"/>
      </w:divBdr>
    </w:div>
    <w:div w:id="397560684">
      <w:bodyDiv w:val="1"/>
      <w:marLeft w:val="0"/>
      <w:marRight w:val="0"/>
      <w:marTop w:val="0"/>
      <w:marBottom w:val="0"/>
      <w:divBdr>
        <w:top w:val="none" w:sz="0" w:space="0" w:color="auto"/>
        <w:left w:val="none" w:sz="0" w:space="0" w:color="auto"/>
        <w:bottom w:val="none" w:sz="0" w:space="0" w:color="auto"/>
        <w:right w:val="none" w:sz="0" w:space="0" w:color="auto"/>
      </w:divBdr>
    </w:div>
    <w:div w:id="398333682">
      <w:bodyDiv w:val="1"/>
      <w:marLeft w:val="0"/>
      <w:marRight w:val="0"/>
      <w:marTop w:val="0"/>
      <w:marBottom w:val="0"/>
      <w:divBdr>
        <w:top w:val="none" w:sz="0" w:space="0" w:color="auto"/>
        <w:left w:val="none" w:sz="0" w:space="0" w:color="auto"/>
        <w:bottom w:val="none" w:sz="0" w:space="0" w:color="auto"/>
        <w:right w:val="none" w:sz="0" w:space="0" w:color="auto"/>
      </w:divBdr>
    </w:div>
    <w:div w:id="398673102">
      <w:bodyDiv w:val="1"/>
      <w:marLeft w:val="0"/>
      <w:marRight w:val="0"/>
      <w:marTop w:val="0"/>
      <w:marBottom w:val="0"/>
      <w:divBdr>
        <w:top w:val="none" w:sz="0" w:space="0" w:color="auto"/>
        <w:left w:val="none" w:sz="0" w:space="0" w:color="auto"/>
        <w:bottom w:val="none" w:sz="0" w:space="0" w:color="auto"/>
        <w:right w:val="none" w:sz="0" w:space="0" w:color="auto"/>
      </w:divBdr>
    </w:div>
    <w:div w:id="400062448">
      <w:bodyDiv w:val="1"/>
      <w:marLeft w:val="0"/>
      <w:marRight w:val="0"/>
      <w:marTop w:val="0"/>
      <w:marBottom w:val="0"/>
      <w:divBdr>
        <w:top w:val="none" w:sz="0" w:space="0" w:color="auto"/>
        <w:left w:val="none" w:sz="0" w:space="0" w:color="auto"/>
        <w:bottom w:val="none" w:sz="0" w:space="0" w:color="auto"/>
        <w:right w:val="none" w:sz="0" w:space="0" w:color="auto"/>
      </w:divBdr>
    </w:div>
    <w:div w:id="400711815">
      <w:bodyDiv w:val="1"/>
      <w:marLeft w:val="0"/>
      <w:marRight w:val="0"/>
      <w:marTop w:val="0"/>
      <w:marBottom w:val="0"/>
      <w:divBdr>
        <w:top w:val="none" w:sz="0" w:space="0" w:color="auto"/>
        <w:left w:val="none" w:sz="0" w:space="0" w:color="auto"/>
        <w:bottom w:val="none" w:sz="0" w:space="0" w:color="auto"/>
        <w:right w:val="none" w:sz="0" w:space="0" w:color="auto"/>
      </w:divBdr>
    </w:div>
    <w:div w:id="400949849">
      <w:bodyDiv w:val="1"/>
      <w:marLeft w:val="0"/>
      <w:marRight w:val="0"/>
      <w:marTop w:val="0"/>
      <w:marBottom w:val="0"/>
      <w:divBdr>
        <w:top w:val="none" w:sz="0" w:space="0" w:color="auto"/>
        <w:left w:val="none" w:sz="0" w:space="0" w:color="auto"/>
        <w:bottom w:val="none" w:sz="0" w:space="0" w:color="auto"/>
        <w:right w:val="none" w:sz="0" w:space="0" w:color="auto"/>
      </w:divBdr>
    </w:div>
    <w:div w:id="402340302">
      <w:bodyDiv w:val="1"/>
      <w:marLeft w:val="0"/>
      <w:marRight w:val="0"/>
      <w:marTop w:val="0"/>
      <w:marBottom w:val="0"/>
      <w:divBdr>
        <w:top w:val="none" w:sz="0" w:space="0" w:color="auto"/>
        <w:left w:val="none" w:sz="0" w:space="0" w:color="auto"/>
        <w:bottom w:val="none" w:sz="0" w:space="0" w:color="auto"/>
        <w:right w:val="none" w:sz="0" w:space="0" w:color="auto"/>
      </w:divBdr>
    </w:div>
    <w:div w:id="404494519">
      <w:bodyDiv w:val="1"/>
      <w:marLeft w:val="0"/>
      <w:marRight w:val="0"/>
      <w:marTop w:val="0"/>
      <w:marBottom w:val="0"/>
      <w:divBdr>
        <w:top w:val="none" w:sz="0" w:space="0" w:color="auto"/>
        <w:left w:val="none" w:sz="0" w:space="0" w:color="auto"/>
        <w:bottom w:val="none" w:sz="0" w:space="0" w:color="auto"/>
        <w:right w:val="none" w:sz="0" w:space="0" w:color="auto"/>
      </w:divBdr>
    </w:div>
    <w:div w:id="414088662">
      <w:bodyDiv w:val="1"/>
      <w:marLeft w:val="0"/>
      <w:marRight w:val="0"/>
      <w:marTop w:val="0"/>
      <w:marBottom w:val="0"/>
      <w:divBdr>
        <w:top w:val="none" w:sz="0" w:space="0" w:color="auto"/>
        <w:left w:val="none" w:sz="0" w:space="0" w:color="auto"/>
        <w:bottom w:val="none" w:sz="0" w:space="0" w:color="auto"/>
        <w:right w:val="none" w:sz="0" w:space="0" w:color="auto"/>
      </w:divBdr>
    </w:div>
    <w:div w:id="414279426">
      <w:bodyDiv w:val="1"/>
      <w:marLeft w:val="0"/>
      <w:marRight w:val="0"/>
      <w:marTop w:val="0"/>
      <w:marBottom w:val="0"/>
      <w:divBdr>
        <w:top w:val="none" w:sz="0" w:space="0" w:color="auto"/>
        <w:left w:val="none" w:sz="0" w:space="0" w:color="auto"/>
        <w:bottom w:val="none" w:sz="0" w:space="0" w:color="auto"/>
        <w:right w:val="none" w:sz="0" w:space="0" w:color="auto"/>
      </w:divBdr>
    </w:div>
    <w:div w:id="414712065">
      <w:bodyDiv w:val="1"/>
      <w:marLeft w:val="0"/>
      <w:marRight w:val="0"/>
      <w:marTop w:val="0"/>
      <w:marBottom w:val="0"/>
      <w:divBdr>
        <w:top w:val="none" w:sz="0" w:space="0" w:color="auto"/>
        <w:left w:val="none" w:sz="0" w:space="0" w:color="auto"/>
        <w:bottom w:val="none" w:sz="0" w:space="0" w:color="auto"/>
        <w:right w:val="none" w:sz="0" w:space="0" w:color="auto"/>
      </w:divBdr>
    </w:div>
    <w:div w:id="416943834">
      <w:bodyDiv w:val="1"/>
      <w:marLeft w:val="0"/>
      <w:marRight w:val="0"/>
      <w:marTop w:val="0"/>
      <w:marBottom w:val="0"/>
      <w:divBdr>
        <w:top w:val="none" w:sz="0" w:space="0" w:color="auto"/>
        <w:left w:val="none" w:sz="0" w:space="0" w:color="auto"/>
        <w:bottom w:val="none" w:sz="0" w:space="0" w:color="auto"/>
        <w:right w:val="none" w:sz="0" w:space="0" w:color="auto"/>
      </w:divBdr>
    </w:div>
    <w:div w:id="421069152">
      <w:bodyDiv w:val="1"/>
      <w:marLeft w:val="0"/>
      <w:marRight w:val="0"/>
      <w:marTop w:val="0"/>
      <w:marBottom w:val="0"/>
      <w:divBdr>
        <w:top w:val="none" w:sz="0" w:space="0" w:color="auto"/>
        <w:left w:val="none" w:sz="0" w:space="0" w:color="auto"/>
        <w:bottom w:val="none" w:sz="0" w:space="0" w:color="auto"/>
        <w:right w:val="none" w:sz="0" w:space="0" w:color="auto"/>
      </w:divBdr>
    </w:div>
    <w:div w:id="421730017">
      <w:bodyDiv w:val="1"/>
      <w:marLeft w:val="0"/>
      <w:marRight w:val="0"/>
      <w:marTop w:val="0"/>
      <w:marBottom w:val="0"/>
      <w:divBdr>
        <w:top w:val="none" w:sz="0" w:space="0" w:color="auto"/>
        <w:left w:val="none" w:sz="0" w:space="0" w:color="auto"/>
        <w:bottom w:val="none" w:sz="0" w:space="0" w:color="auto"/>
        <w:right w:val="none" w:sz="0" w:space="0" w:color="auto"/>
      </w:divBdr>
    </w:div>
    <w:div w:id="425272859">
      <w:bodyDiv w:val="1"/>
      <w:marLeft w:val="0"/>
      <w:marRight w:val="0"/>
      <w:marTop w:val="0"/>
      <w:marBottom w:val="0"/>
      <w:divBdr>
        <w:top w:val="none" w:sz="0" w:space="0" w:color="auto"/>
        <w:left w:val="none" w:sz="0" w:space="0" w:color="auto"/>
        <w:bottom w:val="none" w:sz="0" w:space="0" w:color="auto"/>
        <w:right w:val="none" w:sz="0" w:space="0" w:color="auto"/>
      </w:divBdr>
    </w:div>
    <w:div w:id="425460281">
      <w:bodyDiv w:val="1"/>
      <w:marLeft w:val="0"/>
      <w:marRight w:val="0"/>
      <w:marTop w:val="0"/>
      <w:marBottom w:val="0"/>
      <w:divBdr>
        <w:top w:val="none" w:sz="0" w:space="0" w:color="auto"/>
        <w:left w:val="none" w:sz="0" w:space="0" w:color="auto"/>
        <w:bottom w:val="none" w:sz="0" w:space="0" w:color="auto"/>
        <w:right w:val="none" w:sz="0" w:space="0" w:color="auto"/>
      </w:divBdr>
    </w:div>
    <w:div w:id="429007398">
      <w:bodyDiv w:val="1"/>
      <w:marLeft w:val="0"/>
      <w:marRight w:val="0"/>
      <w:marTop w:val="0"/>
      <w:marBottom w:val="0"/>
      <w:divBdr>
        <w:top w:val="none" w:sz="0" w:space="0" w:color="auto"/>
        <w:left w:val="none" w:sz="0" w:space="0" w:color="auto"/>
        <w:bottom w:val="none" w:sz="0" w:space="0" w:color="auto"/>
        <w:right w:val="none" w:sz="0" w:space="0" w:color="auto"/>
      </w:divBdr>
    </w:div>
    <w:div w:id="430396129">
      <w:bodyDiv w:val="1"/>
      <w:marLeft w:val="0"/>
      <w:marRight w:val="0"/>
      <w:marTop w:val="0"/>
      <w:marBottom w:val="0"/>
      <w:divBdr>
        <w:top w:val="none" w:sz="0" w:space="0" w:color="auto"/>
        <w:left w:val="none" w:sz="0" w:space="0" w:color="auto"/>
        <w:bottom w:val="none" w:sz="0" w:space="0" w:color="auto"/>
        <w:right w:val="none" w:sz="0" w:space="0" w:color="auto"/>
      </w:divBdr>
    </w:div>
    <w:div w:id="432168557">
      <w:bodyDiv w:val="1"/>
      <w:marLeft w:val="0"/>
      <w:marRight w:val="0"/>
      <w:marTop w:val="0"/>
      <w:marBottom w:val="0"/>
      <w:divBdr>
        <w:top w:val="none" w:sz="0" w:space="0" w:color="auto"/>
        <w:left w:val="none" w:sz="0" w:space="0" w:color="auto"/>
        <w:bottom w:val="none" w:sz="0" w:space="0" w:color="auto"/>
        <w:right w:val="none" w:sz="0" w:space="0" w:color="auto"/>
      </w:divBdr>
    </w:div>
    <w:div w:id="435449136">
      <w:bodyDiv w:val="1"/>
      <w:marLeft w:val="0"/>
      <w:marRight w:val="0"/>
      <w:marTop w:val="0"/>
      <w:marBottom w:val="0"/>
      <w:divBdr>
        <w:top w:val="none" w:sz="0" w:space="0" w:color="auto"/>
        <w:left w:val="none" w:sz="0" w:space="0" w:color="auto"/>
        <w:bottom w:val="none" w:sz="0" w:space="0" w:color="auto"/>
        <w:right w:val="none" w:sz="0" w:space="0" w:color="auto"/>
      </w:divBdr>
    </w:div>
    <w:div w:id="435449538">
      <w:bodyDiv w:val="1"/>
      <w:marLeft w:val="0"/>
      <w:marRight w:val="0"/>
      <w:marTop w:val="0"/>
      <w:marBottom w:val="0"/>
      <w:divBdr>
        <w:top w:val="none" w:sz="0" w:space="0" w:color="auto"/>
        <w:left w:val="none" w:sz="0" w:space="0" w:color="auto"/>
        <w:bottom w:val="none" w:sz="0" w:space="0" w:color="auto"/>
        <w:right w:val="none" w:sz="0" w:space="0" w:color="auto"/>
      </w:divBdr>
    </w:div>
    <w:div w:id="437913401">
      <w:bodyDiv w:val="1"/>
      <w:marLeft w:val="0"/>
      <w:marRight w:val="0"/>
      <w:marTop w:val="0"/>
      <w:marBottom w:val="0"/>
      <w:divBdr>
        <w:top w:val="none" w:sz="0" w:space="0" w:color="auto"/>
        <w:left w:val="none" w:sz="0" w:space="0" w:color="auto"/>
        <w:bottom w:val="none" w:sz="0" w:space="0" w:color="auto"/>
        <w:right w:val="none" w:sz="0" w:space="0" w:color="auto"/>
      </w:divBdr>
    </w:div>
    <w:div w:id="439760269">
      <w:bodyDiv w:val="1"/>
      <w:marLeft w:val="0"/>
      <w:marRight w:val="0"/>
      <w:marTop w:val="0"/>
      <w:marBottom w:val="0"/>
      <w:divBdr>
        <w:top w:val="none" w:sz="0" w:space="0" w:color="auto"/>
        <w:left w:val="none" w:sz="0" w:space="0" w:color="auto"/>
        <w:bottom w:val="none" w:sz="0" w:space="0" w:color="auto"/>
        <w:right w:val="none" w:sz="0" w:space="0" w:color="auto"/>
      </w:divBdr>
    </w:div>
    <w:div w:id="440079015">
      <w:bodyDiv w:val="1"/>
      <w:marLeft w:val="0"/>
      <w:marRight w:val="0"/>
      <w:marTop w:val="0"/>
      <w:marBottom w:val="0"/>
      <w:divBdr>
        <w:top w:val="none" w:sz="0" w:space="0" w:color="auto"/>
        <w:left w:val="none" w:sz="0" w:space="0" w:color="auto"/>
        <w:bottom w:val="none" w:sz="0" w:space="0" w:color="auto"/>
        <w:right w:val="none" w:sz="0" w:space="0" w:color="auto"/>
      </w:divBdr>
    </w:div>
    <w:div w:id="440343932">
      <w:bodyDiv w:val="1"/>
      <w:marLeft w:val="0"/>
      <w:marRight w:val="0"/>
      <w:marTop w:val="0"/>
      <w:marBottom w:val="0"/>
      <w:divBdr>
        <w:top w:val="none" w:sz="0" w:space="0" w:color="auto"/>
        <w:left w:val="none" w:sz="0" w:space="0" w:color="auto"/>
        <w:bottom w:val="none" w:sz="0" w:space="0" w:color="auto"/>
        <w:right w:val="none" w:sz="0" w:space="0" w:color="auto"/>
      </w:divBdr>
    </w:div>
    <w:div w:id="444081821">
      <w:bodyDiv w:val="1"/>
      <w:marLeft w:val="0"/>
      <w:marRight w:val="0"/>
      <w:marTop w:val="0"/>
      <w:marBottom w:val="0"/>
      <w:divBdr>
        <w:top w:val="none" w:sz="0" w:space="0" w:color="auto"/>
        <w:left w:val="none" w:sz="0" w:space="0" w:color="auto"/>
        <w:bottom w:val="none" w:sz="0" w:space="0" w:color="auto"/>
        <w:right w:val="none" w:sz="0" w:space="0" w:color="auto"/>
      </w:divBdr>
    </w:div>
    <w:div w:id="446238986">
      <w:bodyDiv w:val="1"/>
      <w:marLeft w:val="0"/>
      <w:marRight w:val="0"/>
      <w:marTop w:val="0"/>
      <w:marBottom w:val="0"/>
      <w:divBdr>
        <w:top w:val="none" w:sz="0" w:space="0" w:color="auto"/>
        <w:left w:val="none" w:sz="0" w:space="0" w:color="auto"/>
        <w:bottom w:val="none" w:sz="0" w:space="0" w:color="auto"/>
        <w:right w:val="none" w:sz="0" w:space="0" w:color="auto"/>
      </w:divBdr>
    </w:div>
    <w:div w:id="446855688">
      <w:bodyDiv w:val="1"/>
      <w:marLeft w:val="0"/>
      <w:marRight w:val="0"/>
      <w:marTop w:val="0"/>
      <w:marBottom w:val="0"/>
      <w:divBdr>
        <w:top w:val="none" w:sz="0" w:space="0" w:color="auto"/>
        <w:left w:val="none" w:sz="0" w:space="0" w:color="auto"/>
        <w:bottom w:val="none" w:sz="0" w:space="0" w:color="auto"/>
        <w:right w:val="none" w:sz="0" w:space="0" w:color="auto"/>
      </w:divBdr>
    </w:div>
    <w:div w:id="449519738">
      <w:bodyDiv w:val="1"/>
      <w:marLeft w:val="0"/>
      <w:marRight w:val="0"/>
      <w:marTop w:val="0"/>
      <w:marBottom w:val="0"/>
      <w:divBdr>
        <w:top w:val="none" w:sz="0" w:space="0" w:color="auto"/>
        <w:left w:val="none" w:sz="0" w:space="0" w:color="auto"/>
        <w:bottom w:val="none" w:sz="0" w:space="0" w:color="auto"/>
        <w:right w:val="none" w:sz="0" w:space="0" w:color="auto"/>
      </w:divBdr>
    </w:div>
    <w:div w:id="452791155">
      <w:bodyDiv w:val="1"/>
      <w:marLeft w:val="0"/>
      <w:marRight w:val="0"/>
      <w:marTop w:val="0"/>
      <w:marBottom w:val="0"/>
      <w:divBdr>
        <w:top w:val="none" w:sz="0" w:space="0" w:color="auto"/>
        <w:left w:val="none" w:sz="0" w:space="0" w:color="auto"/>
        <w:bottom w:val="none" w:sz="0" w:space="0" w:color="auto"/>
        <w:right w:val="none" w:sz="0" w:space="0" w:color="auto"/>
      </w:divBdr>
    </w:div>
    <w:div w:id="453137619">
      <w:bodyDiv w:val="1"/>
      <w:marLeft w:val="0"/>
      <w:marRight w:val="0"/>
      <w:marTop w:val="0"/>
      <w:marBottom w:val="0"/>
      <w:divBdr>
        <w:top w:val="none" w:sz="0" w:space="0" w:color="auto"/>
        <w:left w:val="none" w:sz="0" w:space="0" w:color="auto"/>
        <w:bottom w:val="none" w:sz="0" w:space="0" w:color="auto"/>
        <w:right w:val="none" w:sz="0" w:space="0" w:color="auto"/>
      </w:divBdr>
    </w:div>
    <w:div w:id="453984451">
      <w:bodyDiv w:val="1"/>
      <w:marLeft w:val="0"/>
      <w:marRight w:val="0"/>
      <w:marTop w:val="0"/>
      <w:marBottom w:val="0"/>
      <w:divBdr>
        <w:top w:val="none" w:sz="0" w:space="0" w:color="auto"/>
        <w:left w:val="none" w:sz="0" w:space="0" w:color="auto"/>
        <w:bottom w:val="none" w:sz="0" w:space="0" w:color="auto"/>
        <w:right w:val="none" w:sz="0" w:space="0" w:color="auto"/>
      </w:divBdr>
    </w:div>
    <w:div w:id="454760355">
      <w:bodyDiv w:val="1"/>
      <w:marLeft w:val="0"/>
      <w:marRight w:val="0"/>
      <w:marTop w:val="0"/>
      <w:marBottom w:val="0"/>
      <w:divBdr>
        <w:top w:val="none" w:sz="0" w:space="0" w:color="auto"/>
        <w:left w:val="none" w:sz="0" w:space="0" w:color="auto"/>
        <w:bottom w:val="none" w:sz="0" w:space="0" w:color="auto"/>
        <w:right w:val="none" w:sz="0" w:space="0" w:color="auto"/>
      </w:divBdr>
    </w:div>
    <w:div w:id="456335665">
      <w:bodyDiv w:val="1"/>
      <w:marLeft w:val="0"/>
      <w:marRight w:val="0"/>
      <w:marTop w:val="0"/>
      <w:marBottom w:val="0"/>
      <w:divBdr>
        <w:top w:val="none" w:sz="0" w:space="0" w:color="auto"/>
        <w:left w:val="none" w:sz="0" w:space="0" w:color="auto"/>
        <w:bottom w:val="none" w:sz="0" w:space="0" w:color="auto"/>
        <w:right w:val="none" w:sz="0" w:space="0" w:color="auto"/>
      </w:divBdr>
    </w:div>
    <w:div w:id="456413596">
      <w:bodyDiv w:val="1"/>
      <w:marLeft w:val="0"/>
      <w:marRight w:val="0"/>
      <w:marTop w:val="0"/>
      <w:marBottom w:val="0"/>
      <w:divBdr>
        <w:top w:val="none" w:sz="0" w:space="0" w:color="auto"/>
        <w:left w:val="none" w:sz="0" w:space="0" w:color="auto"/>
        <w:bottom w:val="none" w:sz="0" w:space="0" w:color="auto"/>
        <w:right w:val="none" w:sz="0" w:space="0" w:color="auto"/>
      </w:divBdr>
    </w:div>
    <w:div w:id="456801383">
      <w:bodyDiv w:val="1"/>
      <w:marLeft w:val="0"/>
      <w:marRight w:val="0"/>
      <w:marTop w:val="0"/>
      <w:marBottom w:val="0"/>
      <w:divBdr>
        <w:top w:val="none" w:sz="0" w:space="0" w:color="auto"/>
        <w:left w:val="none" w:sz="0" w:space="0" w:color="auto"/>
        <w:bottom w:val="none" w:sz="0" w:space="0" w:color="auto"/>
        <w:right w:val="none" w:sz="0" w:space="0" w:color="auto"/>
      </w:divBdr>
    </w:div>
    <w:div w:id="457068362">
      <w:bodyDiv w:val="1"/>
      <w:marLeft w:val="0"/>
      <w:marRight w:val="0"/>
      <w:marTop w:val="0"/>
      <w:marBottom w:val="0"/>
      <w:divBdr>
        <w:top w:val="none" w:sz="0" w:space="0" w:color="auto"/>
        <w:left w:val="none" w:sz="0" w:space="0" w:color="auto"/>
        <w:bottom w:val="none" w:sz="0" w:space="0" w:color="auto"/>
        <w:right w:val="none" w:sz="0" w:space="0" w:color="auto"/>
      </w:divBdr>
    </w:div>
    <w:div w:id="464396980">
      <w:bodyDiv w:val="1"/>
      <w:marLeft w:val="0"/>
      <w:marRight w:val="0"/>
      <w:marTop w:val="0"/>
      <w:marBottom w:val="0"/>
      <w:divBdr>
        <w:top w:val="none" w:sz="0" w:space="0" w:color="auto"/>
        <w:left w:val="none" w:sz="0" w:space="0" w:color="auto"/>
        <w:bottom w:val="none" w:sz="0" w:space="0" w:color="auto"/>
        <w:right w:val="none" w:sz="0" w:space="0" w:color="auto"/>
      </w:divBdr>
    </w:div>
    <w:div w:id="466244824">
      <w:bodyDiv w:val="1"/>
      <w:marLeft w:val="0"/>
      <w:marRight w:val="0"/>
      <w:marTop w:val="0"/>
      <w:marBottom w:val="0"/>
      <w:divBdr>
        <w:top w:val="none" w:sz="0" w:space="0" w:color="auto"/>
        <w:left w:val="none" w:sz="0" w:space="0" w:color="auto"/>
        <w:bottom w:val="none" w:sz="0" w:space="0" w:color="auto"/>
        <w:right w:val="none" w:sz="0" w:space="0" w:color="auto"/>
      </w:divBdr>
    </w:div>
    <w:div w:id="467628871">
      <w:bodyDiv w:val="1"/>
      <w:marLeft w:val="0"/>
      <w:marRight w:val="0"/>
      <w:marTop w:val="0"/>
      <w:marBottom w:val="0"/>
      <w:divBdr>
        <w:top w:val="none" w:sz="0" w:space="0" w:color="auto"/>
        <w:left w:val="none" w:sz="0" w:space="0" w:color="auto"/>
        <w:bottom w:val="none" w:sz="0" w:space="0" w:color="auto"/>
        <w:right w:val="none" w:sz="0" w:space="0" w:color="auto"/>
      </w:divBdr>
    </w:div>
    <w:div w:id="469056177">
      <w:bodyDiv w:val="1"/>
      <w:marLeft w:val="0"/>
      <w:marRight w:val="0"/>
      <w:marTop w:val="0"/>
      <w:marBottom w:val="0"/>
      <w:divBdr>
        <w:top w:val="none" w:sz="0" w:space="0" w:color="auto"/>
        <w:left w:val="none" w:sz="0" w:space="0" w:color="auto"/>
        <w:bottom w:val="none" w:sz="0" w:space="0" w:color="auto"/>
        <w:right w:val="none" w:sz="0" w:space="0" w:color="auto"/>
      </w:divBdr>
    </w:div>
    <w:div w:id="471291456">
      <w:bodyDiv w:val="1"/>
      <w:marLeft w:val="0"/>
      <w:marRight w:val="0"/>
      <w:marTop w:val="0"/>
      <w:marBottom w:val="0"/>
      <w:divBdr>
        <w:top w:val="none" w:sz="0" w:space="0" w:color="auto"/>
        <w:left w:val="none" w:sz="0" w:space="0" w:color="auto"/>
        <w:bottom w:val="none" w:sz="0" w:space="0" w:color="auto"/>
        <w:right w:val="none" w:sz="0" w:space="0" w:color="auto"/>
      </w:divBdr>
    </w:div>
    <w:div w:id="471800531">
      <w:bodyDiv w:val="1"/>
      <w:marLeft w:val="0"/>
      <w:marRight w:val="0"/>
      <w:marTop w:val="0"/>
      <w:marBottom w:val="0"/>
      <w:divBdr>
        <w:top w:val="none" w:sz="0" w:space="0" w:color="auto"/>
        <w:left w:val="none" w:sz="0" w:space="0" w:color="auto"/>
        <w:bottom w:val="none" w:sz="0" w:space="0" w:color="auto"/>
        <w:right w:val="none" w:sz="0" w:space="0" w:color="auto"/>
      </w:divBdr>
    </w:div>
    <w:div w:id="473959500">
      <w:bodyDiv w:val="1"/>
      <w:marLeft w:val="0"/>
      <w:marRight w:val="0"/>
      <w:marTop w:val="0"/>
      <w:marBottom w:val="0"/>
      <w:divBdr>
        <w:top w:val="none" w:sz="0" w:space="0" w:color="auto"/>
        <w:left w:val="none" w:sz="0" w:space="0" w:color="auto"/>
        <w:bottom w:val="none" w:sz="0" w:space="0" w:color="auto"/>
        <w:right w:val="none" w:sz="0" w:space="0" w:color="auto"/>
      </w:divBdr>
    </w:div>
    <w:div w:id="476335426">
      <w:bodyDiv w:val="1"/>
      <w:marLeft w:val="0"/>
      <w:marRight w:val="0"/>
      <w:marTop w:val="0"/>
      <w:marBottom w:val="0"/>
      <w:divBdr>
        <w:top w:val="none" w:sz="0" w:space="0" w:color="auto"/>
        <w:left w:val="none" w:sz="0" w:space="0" w:color="auto"/>
        <w:bottom w:val="none" w:sz="0" w:space="0" w:color="auto"/>
        <w:right w:val="none" w:sz="0" w:space="0" w:color="auto"/>
      </w:divBdr>
    </w:div>
    <w:div w:id="479154016">
      <w:bodyDiv w:val="1"/>
      <w:marLeft w:val="0"/>
      <w:marRight w:val="0"/>
      <w:marTop w:val="0"/>
      <w:marBottom w:val="0"/>
      <w:divBdr>
        <w:top w:val="none" w:sz="0" w:space="0" w:color="auto"/>
        <w:left w:val="none" w:sz="0" w:space="0" w:color="auto"/>
        <w:bottom w:val="none" w:sz="0" w:space="0" w:color="auto"/>
        <w:right w:val="none" w:sz="0" w:space="0" w:color="auto"/>
      </w:divBdr>
    </w:div>
    <w:div w:id="481585100">
      <w:bodyDiv w:val="1"/>
      <w:marLeft w:val="0"/>
      <w:marRight w:val="0"/>
      <w:marTop w:val="0"/>
      <w:marBottom w:val="0"/>
      <w:divBdr>
        <w:top w:val="none" w:sz="0" w:space="0" w:color="auto"/>
        <w:left w:val="none" w:sz="0" w:space="0" w:color="auto"/>
        <w:bottom w:val="none" w:sz="0" w:space="0" w:color="auto"/>
        <w:right w:val="none" w:sz="0" w:space="0" w:color="auto"/>
      </w:divBdr>
    </w:div>
    <w:div w:id="483207479">
      <w:bodyDiv w:val="1"/>
      <w:marLeft w:val="0"/>
      <w:marRight w:val="0"/>
      <w:marTop w:val="0"/>
      <w:marBottom w:val="0"/>
      <w:divBdr>
        <w:top w:val="none" w:sz="0" w:space="0" w:color="auto"/>
        <w:left w:val="none" w:sz="0" w:space="0" w:color="auto"/>
        <w:bottom w:val="none" w:sz="0" w:space="0" w:color="auto"/>
        <w:right w:val="none" w:sz="0" w:space="0" w:color="auto"/>
      </w:divBdr>
    </w:div>
    <w:div w:id="484246391">
      <w:bodyDiv w:val="1"/>
      <w:marLeft w:val="0"/>
      <w:marRight w:val="0"/>
      <w:marTop w:val="0"/>
      <w:marBottom w:val="0"/>
      <w:divBdr>
        <w:top w:val="none" w:sz="0" w:space="0" w:color="auto"/>
        <w:left w:val="none" w:sz="0" w:space="0" w:color="auto"/>
        <w:bottom w:val="none" w:sz="0" w:space="0" w:color="auto"/>
        <w:right w:val="none" w:sz="0" w:space="0" w:color="auto"/>
      </w:divBdr>
    </w:div>
    <w:div w:id="486944205">
      <w:bodyDiv w:val="1"/>
      <w:marLeft w:val="0"/>
      <w:marRight w:val="0"/>
      <w:marTop w:val="0"/>
      <w:marBottom w:val="0"/>
      <w:divBdr>
        <w:top w:val="none" w:sz="0" w:space="0" w:color="auto"/>
        <w:left w:val="none" w:sz="0" w:space="0" w:color="auto"/>
        <w:bottom w:val="none" w:sz="0" w:space="0" w:color="auto"/>
        <w:right w:val="none" w:sz="0" w:space="0" w:color="auto"/>
      </w:divBdr>
    </w:div>
    <w:div w:id="491142417">
      <w:bodyDiv w:val="1"/>
      <w:marLeft w:val="0"/>
      <w:marRight w:val="0"/>
      <w:marTop w:val="0"/>
      <w:marBottom w:val="0"/>
      <w:divBdr>
        <w:top w:val="none" w:sz="0" w:space="0" w:color="auto"/>
        <w:left w:val="none" w:sz="0" w:space="0" w:color="auto"/>
        <w:bottom w:val="none" w:sz="0" w:space="0" w:color="auto"/>
        <w:right w:val="none" w:sz="0" w:space="0" w:color="auto"/>
      </w:divBdr>
    </w:div>
    <w:div w:id="492382178">
      <w:bodyDiv w:val="1"/>
      <w:marLeft w:val="0"/>
      <w:marRight w:val="0"/>
      <w:marTop w:val="0"/>
      <w:marBottom w:val="0"/>
      <w:divBdr>
        <w:top w:val="none" w:sz="0" w:space="0" w:color="auto"/>
        <w:left w:val="none" w:sz="0" w:space="0" w:color="auto"/>
        <w:bottom w:val="none" w:sz="0" w:space="0" w:color="auto"/>
        <w:right w:val="none" w:sz="0" w:space="0" w:color="auto"/>
      </w:divBdr>
    </w:div>
    <w:div w:id="494077092">
      <w:bodyDiv w:val="1"/>
      <w:marLeft w:val="0"/>
      <w:marRight w:val="0"/>
      <w:marTop w:val="0"/>
      <w:marBottom w:val="0"/>
      <w:divBdr>
        <w:top w:val="none" w:sz="0" w:space="0" w:color="auto"/>
        <w:left w:val="none" w:sz="0" w:space="0" w:color="auto"/>
        <w:bottom w:val="none" w:sz="0" w:space="0" w:color="auto"/>
        <w:right w:val="none" w:sz="0" w:space="0" w:color="auto"/>
      </w:divBdr>
    </w:div>
    <w:div w:id="496188107">
      <w:bodyDiv w:val="1"/>
      <w:marLeft w:val="0"/>
      <w:marRight w:val="0"/>
      <w:marTop w:val="0"/>
      <w:marBottom w:val="0"/>
      <w:divBdr>
        <w:top w:val="none" w:sz="0" w:space="0" w:color="auto"/>
        <w:left w:val="none" w:sz="0" w:space="0" w:color="auto"/>
        <w:bottom w:val="none" w:sz="0" w:space="0" w:color="auto"/>
        <w:right w:val="none" w:sz="0" w:space="0" w:color="auto"/>
      </w:divBdr>
    </w:div>
    <w:div w:id="499009633">
      <w:bodyDiv w:val="1"/>
      <w:marLeft w:val="0"/>
      <w:marRight w:val="0"/>
      <w:marTop w:val="0"/>
      <w:marBottom w:val="0"/>
      <w:divBdr>
        <w:top w:val="none" w:sz="0" w:space="0" w:color="auto"/>
        <w:left w:val="none" w:sz="0" w:space="0" w:color="auto"/>
        <w:bottom w:val="none" w:sz="0" w:space="0" w:color="auto"/>
        <w:right w:val="none" w:sz="0" w:space="0" w:color="auto"/>
      </w:divBdr>
    </w:div>
    <w:div w:id="500124864">
      <w:bodyDiv w:val="1"/>
      <w:marLeft w:val="0"/>
      <w:marRight w:val="0"/>
      <w:marTop w:val="0"/>
      <w:marBottom w:val="0"/>
      <w:divBdr>
        <w:top w:val="none" w:sz="0" w:space="0" w:color="auto"/>
        <w:left w:val="none" w:sz="0" w:space="0" w:color="auto"/>
        <w:bottom w:val="none" w:sz="0" w:space="0" w:color="auto"/>
        <w:right w:val="none" w:sz="0" w:space="0" w:color="auto"/>
      </w:divBdr>
    </w:div>
    <w:div w:id="500777725">
      <w:bodyDiv w:val="1"/>
      <w:marLeft w:val="0"/>
      <w:marRight w:val="0"/>
      <w:marTop w:val="0"/>
      <w:marBottom w:val="0"/>
      <w:divBdr>
        <w:top w:val="none" w:sz="0" w:space="0" w:color="auto"/>
        <w:left w:val="none" w:sz="0" w:space="0" w:color="auto"/>
        <w:bottom w:val="none" w:sz="0" w:space="0" w:color="auto"/>
        <w:right w:val="none" w:sz="0" w:space="0" w:color="auto"/>
      </w:divBdr>
    </w:div>
    <w:div w:id="507867478">
      <w:bodyDiv w:val="1"/>
      <w:marLeft w:val="0"/>
      <w:marRight w:val="0"/>
      <w:marTop w:val="0"/>
      <w:marBottom w:val="0"/>
      <w:divBdr>
        <w:top w:val="none" w:sz="0" w:space="0" w:color="auto"/>
        <w:left w:val="none" w:sz="0" w:space="0" w:color="auto"/>
        <w:bottom w:val="none" w:sz="0" w:space="0" w:color="auto"/>
        <w:right w:val="none" w:sz="0" w:space="0" w:color="auto"/>
      </w:divBdr>
    </w:div>
    <w:div w:id="511918156">
      <w:bodyDiv w:val="1"/>
      <w:marLeft w:val="0"/>
      <w:marRight w:val="0"/>
      <w:marTop w:val="0"/>
      <w:marBottom w:val="0"/>
      <w:divBdr>
        <w:top w:val="none" w:sz="0" w:space="0" w:color="auto"/>
        <w:left w:val="none" w:sz="0" w:space="0" w:color="auto"/>
        <w:bottom w:val="none" w:sz="0" w:space="0" w:color="auto"/>
        <w:right w:val="none" w:sz="0" w:space="0" w:color="auto"/>
      </w:divBdr>
    </w:div>
    <w:div w:id="518549989">
      <w:bodyDiv w:val="1"/>
      <w:marLeft w:val="0"/>
      <w:marRight w:val="0"/>
      <w:marTop w:val="0"/>
      <w:marBottom w:val="0"/>
      <w:divBdr>
        <w:top w:val="none" w:sz="0" w:space="0" w:color="auto"/>
        <w:left w:val="none" w:sz="0" w:space="0" w:color="auto"/>
        <w:bottom w:val="none" w:sz="0" w:space="0" w:color="auto"/>
        <w:right w:val="none" w:sz="0" w:space="0" w:color="auto"/>
      </w:divBdr>
    </w:div>
    <w:div w:id="519658694">
      <w:bodyDiv w:val="1"/>
      <w:marLeft w:val="0"/>
      <w:marRight w:val="0"/>
      <w:marTop w:val="0"/>
      <w:marBottom w:val="0"/>
      <w:divBdr>
        <w:top w:val="none" w:sz="0" w:space="0" w:color="auto"/>
        <w:left w:val="none" w:sz="0" w:space="0" w:color="auto"/>
        <w:bottom w:val="none" w:sz="0" w:space="0" w:color="auto"/>
        <w:right w:val="none" w:sz="0" w:space="0" w:color="auto"/>
      </w:divBdr>
    </w:div>
    <w:div w:id="522017294">
      <w:bodyDiv w:val="1"/>
      <w:marLeft w:val="0"/>
      <w:marRight w:val="0"/>
      <w:marTop w:val="0"/>
      <w:marBottom w:val="0"/>
      <w:divBdr>
        <w:top w:val="none" w:sz="0" w:space="0" w:color="auto"/>
        <w:left w:val="none" w:sz="0" w:space="0" w:color="auto"/>
        <w:bottom w:val="none" w:sz="0" w:space="0" w:color="auto"/>
        <w:right w:val="none" w:sz="0" w:space="0" w:color="auto"/>
      </w:divBdr>
    </w:div>
    <w:div w:id="522986026">
      <w:bodyDiv w:val="1"/>
      <w:marLeft w:val="0"/>
      <w:marRight w:val="0"/>
      <w:marTop w:val="0"/>
      <w:marBottom w:val="0"/>
      <w:divBdr>
        <w:top w:val="none" w:sz="0" w:space="0" w:color="auto"/>
        <w:left w:val="none" w:sz="0" w:space="0" w:color="auto"/>
        <w:bottom w:val="none" w:sz="0" w:space="0" w:color="auto"/>
        <w:right w:val="none" w:sz="0" w:space="0" w:color="auto"/>
      </w:divBdr>
    </w:div>
    <w:div w:id="524027840">
      <w:bodyDiv w:val="1"/>
      <w:marLeft w:val="0"/>
      <w:marRight w:val="0"/>
      <w:marTop w:val="0"/>
      <w:marBottom w:val="0"/>
      <w:divBdr>
        <w:top w:val="none" w:sz="0" w:space="0" w:color="auto"/>
        <w:left w:val="none" w:sz="0" w:space="0" w:color="auto"/>
        <w:bottom w:val="none" w:sz="0" w:space="0" w:color="auto"/>
        <w:right w:val="none" w:sz="0" w:space="0" w:color="auto"/>
      </w:divBdr>
    </w:div>
    <w:div w:id="525796628">
      <w:bodyDiv w:val="1"/>
      <w:marLeft w:val="0"/>
      <w:marRight w:val="0"/>
      <w:marTop w:val="0"/>
      <w:marBottom w:val="0"/>
      <w:divBdr>
        <w:top w:val="none" w:sz="0" w:space="0" w:color="auto"/>
        <w:left w:val="none" w:sz="0" w:space="0" w:color="auto"/>
        <w:bottom w:val="none" w:sz="0" w:space="0" w:color="auto"/>
        <w:right w:val="none" w:sz="0" w:space="0" w:color="auto"/>
      </w:divBdr>
    </w:div>
    <w:div w:id="531192899">
      <w:bodyDiv w:val="1"/>
      <w:marLeft w:val="0"/>
      <w:marRight w:val="0"/>
      <w:marTop w:val="0"/>
      <w:marBottom w:val="0"/>
      <w:divBdr>
        <w:top w:val="none" w:sz="0" w:space="0" w:color="auto"/>
        <w:left w:val="none" w:sz="0" w:space="0" w:color="auto"/>
        <w:bottom w:val="none" w:sz="0" w:space="0" w:color="auto"/>
        <w:right w:val="none" w:sz="0" w:space="0" w:color="auto"/>
      </w:divBdr>
    </w:div>
    <w:div w:id="537861108">
      <w:bodyDiv w:val="1"/>
      <w:marLeft w:val="0"/>
      <w:marRight w:val="0"/>
      <w:marTop w:val="0"/>
      <w:marBottom w:val="0"/>
      <w:divBdr>
        <w:top w:val="none" w:sz="0" w:space="0" w:color="auto"/>
        <w:left w:val="none" w:sz="0" w:space="0" w:color="auto"/>
        <w:bottom w:val="none" w:sz="0" w:space="0" w:color="auto"/>
        <w:right w:val="none" w:sz="0" w:space="0" w:color="auto"/>
      </w:divBdr>
    </w:div>
    <w:div w:id="538325091">
      <w:bodyDiv w:val="1"/>
      <w:marLeft w:val="0"/>
      <w:marRight w:val="0"/>
      <w:marTop w:val="0"/>
      <w:marBottom w:val="0"/>
      <w:divBdr>
        <w:top w:val="none" w:sz="0" w:space="0" w:color="auto"/>
        <w:left w:val="none" w:sz="0" w:space="0" w:color="auto"/>
        <w:bottom w:val="none" w:sz="0" w:space="0" w:color="auto"/>
        <w:right w:val="none" w:sz="0" w:space="0" w:color="auto"/>
      </w:divBdr>
    </w:div>
    <w:div w:id="539048782">
      <w:bodyDiv w:val="1"/>
      <w:marLeft w:val="0"/>
      <w:marRight w:val="0"/>
      <w:marTop w:val="0"/>
      <w:marBottom w:val="0"/>
      <w:divBdr>
        <w:top w:val="none" w:sz="0" w:space="0" w:color="auto"/>
        <w:left w:val="none" w:sz="0" w:space="0" w:color="auto"/>
        <w:bottom w:val="none" w:sz="0" w:space="0" w:color="auto"/>
        <w:right w:val="none" w:sz="0" w:space="0" w:color="auto"/>
      </w:divBdr>
    </w:div>
    <w:div w:id="539366264">
      <w:bodyDiv w:val="1"/>
      <w:marLeft w:val="0"/>
      <w:marRight w:val="0"/>
      <w:marTop w:val="0"/>
      <w:marBottom w:val="0"/>
      <w:divBdr>
        <w:top w:val="none" w:sz="0" w:space="0" w:color="auto"/>
        <w:left w:val="none" w:sz="0" w:space="0" w:color="auto"/>
        <w:bottom w:val="none" w:sz="0" w:space="0" w:color="auto"/>
        <w:right w:val="none" w:sz="0" w:space="0" w:color="auto"/>
      </w:divBdr>
    </w:div>
    <w:div w:id="540753361">
      <w:bodyDiv w:val="1"/>
      <w:marLeft w:val="0"/>
      <w:marRight w:val="0"/>
      <w:marTop w:val="0"/>
      <w:marBottom w:val="0"/>
      <w:divBdr>
        <w:top w:val="none" w:sz="0" w:space="0" w:color="auto"/>
        <w:left w:val="none" w:sz="0" w:space="0" w:color="auto"/>
        <w:bottom w:val="none" w:sz="0" w:space="0" w:color="auto"/>
        <w:right w:val="none" w:sz="0" w:space="0" w:color="auto"/>
      </w:divBdr>
    </w:div>
    <w:div w:id="542404275">
      <w:bodyDiv w:val="1"/>
      <w:marLeft w:val="0"/>
      <w:marRight w:val="0"/>
      <w:marTop w:val="0"/>
      <w:marBottom w:val="0"/>
      <w:divBdr>
        <w:top w:val="none" w:sz="0" w:space="0" w:color="auto"/>
        <w:left w:val="none" w:sz="0" w:space="0" w:color="auto"/>
        <w:bottom w:val="none" w:sz="0" w:space="0" w:color="auto"/>
        <w:right w:val="none" w:sz="0" w:space="0" w:color="auto"/>
      </w:divBdr>
    </w:div>
    <w:div w:id="542594226">
      <w:bodyDiv w:val="1"/>
      <w:marLeft w:val="0"/>
      <w:marRight w:val="0"/>
      <w:marTop w:val="0"/>
      <w:marBottom w:val="0"/>
      <w:divBdr>
        <w:top w:val="none" w:sz="0" w:space="0" w:color="auto"/>
        <w:left w:val="none" w:sz="0" w:space="0" w:color="auto"/>
        <w:bottom w:val="none" w:sz="0" w:space="0" w:color="auto"/>
        <w:right w:val="none" w:sz="0" w:space="0" w:color="auto"/>
      </w:divBdr>
    </w:div>
    <w:div w:id="542862961">
      <w:bodyDiv w:val="1"/>
      <w:marLeft w:val="0"/>
      <w:marRight w:val="0"/>
      <w:marTop w:val="0"/>
      <w:marBottom w:val="0"/>
      <w:divBdr>
        <w:top w:val="none" w:sz="0" w:space="0" w:color="auto"/>
        <w:left w:val="none" w:sz="0" w:space="0" w:color="auto"/>
        <w:bottom w:val="none" w:sz="0" w:space="0" w:color="auto"/>
        <w:right w:val="none" w:sz="0" w:space="0" w:color="auto"/>
      </w:divBdr>
    </w:div>
    <w:div w:id="543637874">
      <w:bodyDiv w:val="1"/>
      <w:marLeft w:val="0"/>
      <w:marRight w:val="0"/>
      <w:marTop w:val="0"/>
      <w:marBottom w:val="0"/>
      <w:divBdr>
        <w:top w:val="none" w:sz="0" w:space="0" w:color="auto"/>
        <w:left w:val="none" w:sz="0" w:space="0" w:color="auto"/>
        <w:bottom w:val="none" w:sz="0" w:space="0" w:color="auto"/>
        <w:right w:val="none" w:sz="0" w:space="0" w:color="auto"/>
      </w:divBdr>
    </w:div>
    <w:div w:id="543713335">
      <w:bodyDiv w:val="1"/>
      <w:marLeft w:val="0"/>
      <w:marRight w:val="0"/>
      <w:marTop w:val="0"/>
      <w:marBottom w:val="0"/>
      <w:divBdr>
        <w:top w:val="none" w:sz="0" w:space="0" w:color="auto"/>
        <w:left w:val="none" w:sz="0" w:space="0" w:color="auto"/>
        <w:bottom w:val="none" w:sz="0" w:space="0" w:color="auto"/>
        <w:right w:val="none" w:sz="0" w:space="0" w:color="auto"/>
      </w:divBdr>
    </w:div>
    <w:div w:id="546645215">
      <w:bodyDiv w:val="1"/>
      <w:marLeft w:val="0"/>
      <w:marRight w:val="0"/>
      <w:marTop w:val="0"/>
      <w:marBottom w:val="0"/>
      <w:divBdr>
        <w:top w:val="none" w:sz="0" w:space="0" w:color="auto"/>
        <w:left w:val="none" w:sz="0" w:space="0" w:color="auto"/>
        <w:bottom w:val="none" w:sz="0" w:space="0" w:color="auto"/>
        <w:right w:val="none" w:sz="0" w:space="0" w:color="auto"/>
      </w:divBdr>
    </w:div>
    <w:div w:id="547032728">
      <w:bodyDiv w:val="1"/>
      <w:marLeft w:val="0"/>
      <w:marRight w:val="0"/>
      <w:marTop w:val="0"/>
      <w:marBottom w:val="0"/>
      <w:divBdr>
        <w:top w:val="none" w:sz="0" w:space="0" w:color="auto"/>
        <w:left w:val="none" w:sz="0" w:space="0" w:color="auto"/>
        <w:bottom w:val="none" w:sz="0" w:space="0" w:color="auto"/>
        <w:right w:val="none" w:sz="0" w:space="0" w:color="auto"/>
      </w:divBdr>
    </w:div>
    <w:div w:id="547768600">
      <w:bodyDiv w:val="1"/>
      <w:marLeft w:val="0"/>
      <w:marRight w:val="0"/>
      <w:marTop w:val="0"/>
      <w:marBottom w:val="0"/>
      <w:divBdr>
        <w:top w:val="none" w:sz="0" w:space="0" w:color="auto"/>
        <w:left w:val="none" w:sz="0" w:space="0" w:color="auto"/>
        <w:bottom w:val="none" w:sz="0" w:space="0" w:color="auto"/>
        <w:right w:val="none" w:sz="0" w:space="0" w:color="auto"/>
      </w:divBdr>
    </w:div>
    <w:div w:id="555550710">
      <w:bodyDiv w:val="1"/>
      <w:marLeft w:val="0"/>
      <w:marRight w:val="0"/>
      <w:marTop w:val="0"/>
      <w:marBottom w:val="0"/>
      <w:divBdr>
        <w:top w:val="none" w:sz="0" w:space="0" w:color="auto"/>
        <w:left w:val="none" w:sz="0" w:space="0" w:color="auto"/>
        <w:bottom w:val="none" w:sz="0" w:space="0" w:color="auto"/>
        <w:right w:val="none" w:sz="0" w:space="0" w:color="auto"/>
      </w:divBdr>
    </w:div>
    <w:div w:id="557322673">
      <w:bodyDiv w:val="1"/>
      <w:marLeft w:val="0"/>
      <w:marRight w:val="0"/>
      <w:marTop w:val="0"/>
      <w:marBottom w:val="0"/>
      <w:divBdr>
        <w:top w:val="none" w:sz="0" w:space="0" w:color="auto"/>
        <w:left w:val="none" w:sz="0" w:space="0" w:color="auto"/>
        <w:bottom w:val="none" w:sz="0" w:space="0" w:color="auto"/>
        <w:right w:val="none" w:sz="0" w:space="0" w:color="auto"/>
      </w:divBdr>
    </w:div>
    <w:div w:id="557472457">
      <w:bodyDiv w:val="1"/>
      <w:marLeft w:val="0"/>
      <w:marRight w:val="0"/>
      <w:marTop w:val="0"/>
      <w:marBottom w:val="0"/>
      <w:divBdr>
        <w:top w:val="none" w:sz="0" w:space="0" w:color="auto"/>
        <w:left w:val="none" w:sz="0" w:space="0" w:color="auto"/>
        <w:bottom w:val="none" w:sz="0" w:space="0" w:color="auto"/>
        <w:right w:val="none" w:sz="0" w:space="0" w:color="auto"/>
      </w:divBdr>
    </w:div>
    <w:div w:id="558130512">
      <w:bodyDiv w:val="1"/>
      <w:marLeft w:val="0"/>
      <w:marRight w:val="0"/>
      <w:marTop w:val="0"/>
      <w:marBottom w:val="0"/>
      <w:divBdr>
        <w:top w:val="none" w:sz="0" w:space="0" w:color="auto"/>
        <w:left w:val="none" w:sz="0" w:space="0" w:color="auto"/>
        <w:bottom w:val="none" w:sz="0" w:space="0" w:color="auto"/>
        <w:right w:val="none" w:sz="0" w:space="0" w:color="auto"/>
      </w:divBdr>
    </w:div>
    <w:div w:id="560212101">
      <w:bodyDiv w:val="1"/>
      <w:marLeft w:val="0"/>
      <w:marRight w:val="0"/>
      <w:marTop w:val="0"/>
      <w:marBottom w:val="0"/>
      <w:divBdr>
        <w:top w:val="none" w:sz="0" w:space="0" w:color="auto"/>
        <w:left w:val="none" w:sz="0" w:space="0" w:color="auto"/>
        <w:bottom w:val="none" w:sz="0" w:space="0" w:color="auto"/>
        <w:right w:val="none" w:sz="0" w:space="0" w:color="auto"/>
      </w:divBdr>
    </w:div>
    <w:div w:id="560869891">
      <w:bodyDiv w:val="1"/>
      <w:marLeft w:val="0"/>
      <w:marRight w:val="0"/>
      <w:marTop w:val="0"/>
      <w:marBottom w:val="0"/>
      <w:divBdr>
        <w:top w:val="none" w:sz="0" w:space="0" w:color="auto"/>
        <w:left w:val="none" w:sz="0" w:space="0" w:color="auto"/>
        <w:bottom w:val="none" w:sz="0" w:space="0" w:color="auto"/>
        <w:right w:val="none" w:sz="0" w:space="0" w:color="auto"/>
      </w:divBdr>
    </w:div>
    <w:div w:id="563223554">
      <w:bodyDiv w:val="1"/>
      <w:marLeft w:val="0"/>
      <w:marRight w:val="0"/>
      <w:marTop w:val="0"/>
      <w:marBottom w:val="0"/>
      <w:divBdr>
        <w:top w:val="none" w:sz="0" w:space="0" w:color="auto"/>
        <w:left w:val="none" w:sz="0" w:space="0" w:color="auto"/>
        <w:bottom w:val="none" w:sz="0" w:space="0" w:color="auto"/>
        <w:right w:val="none" w:sz="0" w:space="0" w:color="auto"/>
      </w:divBdr>
    </w:div>
    <w:div w:id="567811886">
      <w:bodyDiv w:val="1"/>
      <w:marLeft w:val="0"/>
      <w:marRight w:val="0"/>
      <w:marTop w:val="0"/>
      <w:marBottom w:val="0"/>
      <w:divBdr>
        <w:top w:val="none" w:sz="0" w:space="0" w:color="auto"/>
        <w:left w:val="none" w:sz="0" w:space="0" w:color="auto"/>
        <w:bottom w:val="none" w:sz="0" w:space="0" w:color="auto"/>
        <w:right w:val="none" w:sz="0" w:space="0" w:color="auto"/>
      </w:divBdr>
    </w:div>
    <w:div w:id="572857966">
      <w:bodyDiv w:val="1"/>
      <w:marLeft w:val="0"/>
      <w:marRight w:val="0"/>
      <w:marTop w:val="0"/>
      <w:marBottom w:val="0"/>
      <w:divBdr>
        <w:top w:val="none" w:sz="0" w:space="0" w:color="auto"/>
        <w:left w:val="none" w:sz="0" w:space="0" w:color="auto"/>
        <w:bottom w:val="none" w:sz="0" w:space="0" w:color="auto"/>
        <w:right w:val="none" w:sz="0" w:space="0" w:color="auto"/>
      </w:divBdr>
    </w:div>
    <w:div w:id="574707256">
      <w:bodyDiv w:val="1"/>
      <w:marLeft w:val="0"/>
      <w:marRight w:val="0"/>
      <w:marTop w:val="0"/>
      <w:marBottom w:val="0"/>
      <w:divBdr>
        <w:top w:val="none" w:sz="0" w:space="0" w:color="auto"/>
        <w:left w:val="none" w:sz="0" w:space="0" w:color="auto"/>
        <w:bottom w:val="none" w:sz="0" w:space="0" w:color="auto"/>
        <w:right w:val="none" w:sz="0" w:space="0" w:color="auto"/>
      </w:divBdr>
    </w:div>
    <w:div w:id="575212908">
      <w:bodyDiv w:val="1"/>
      <w:marLeft w:val="0"/>
      <w:marRight w:val="0"/>
      <w:marTop w:val="0"/>
      <w:marBottom w:val="0"/>
      <w:divBdr>
        <w:top w:val="none" w:sz="0" w:space="0" w:color="auto"/>
        <w:left w:val="none" w:sz="0" w:space="0" w:color="auto"/>
        <w:bottom w:val="none" w:sz="0" w:space="0" w:color="auto"/>
        <w:right w:val="none" w:sz="0" w:space="0" w:color="auto"/>
      </w:divBdr>
    </w:div>
    <w:div w:id="576284596">
      <w:bodyDiv w:val="1"/>
      <w:marLeft w:val="0"/>
      <w:marRight w:val="0"/>
      <w:marTop w:val="0"/>
      <w:marBottom w:val="0"/>
      <w:divBdr>
        <w:top w:val="none" w:sz="0" w:space="0" w:color="auto"/>
        <w:left w:val="none" w:sz="0" w:space="0" w:color="auto"/>
        <w:bottom w:val="none" w:sz="0" w:space="0" w:color="auto"/>
        <w:right w:val="none" w:sz="0" w:space="0" w:color="auto"/>
      </w:divBdr>
    </w:div>
    <w:div w:id="578488503">
      <w:bodyDiv w:val="1"/>
      <w:marLeft w:val="0"/>
      <w:marRight w:val="0"/>
      <w:marTop w:val="0"/>
      <w:marBottom w:val="0"/>
      <w:divBdr>
        <w:top w:val="none" w:sz="0" w:space="0" w:color="auto"/>
        <w:left w:val="none" w:sz="0" w:space="0" w:color="auto"/>
        <w:bottom w:val="none" w:sz="0" w:space="0" w:color="auto"/>
        <w:right w:val="none" w:sz="0" w:space="0" w:color="auto"/>
      </w:divBdr>
    </w:div>
    <w:div w:id="588150647">
      <w:bodyDiv w:val="1"/>
      <w:marLeft w:val="0"/>
      <w:marRight w:val="0"/>
      <w:marTop w:val="0"/>
      <w:marBottom w:val="0"/>
      <w:divBdr>
        <w:top w:val="none" w:sz="0" w:space="0" w:color="auto"/>
        <w:left w:val="none" w:sz="0" w:space="0" w:color="auto"/>
        <w:bottom w:val="none" w:sz="0" w:space="0" w:color="auto"/>
        <w:right w:val="none" w:sz="0" w:space="0" w:color="auto"/>
      </w:divBdr>
    </w:div>
    <w:div w:id="592664236">
      <w:bodyDiv w:val="1"/>
      <w:marLeft w:val="0"/>
      <w:marRight w:val="0"/>
      <w:marTop w:val="0"/>
      <w:marBottom w:val="0"/>
      <w:divBdr>
        <w:top w:val="none" w:sz="0" w:space="0" w:color="auto"/>
        <w:left w:val="none" w:sz="0" w:space="0" w:color="auto"/>
        <w:bottom w:val="none" w:sz="0" w:space="0" w:color="auto"/>
        <w:right w:val="none" w:sz="0" w:space="0" w:color="auto"/>
      </w:divBdr>
    </w:div>
    <w:div w:id="593057450">
      <w:bodyDiv w:val="1"/>
      <w:marLeft w:val="0"/>
      <w:marRight w:val="0"/>
      <w:marTop w:val="0"/>
      <w:marBottom w:val="0"/>
      <w:divBdr>
        <w:top w:val="none" w:sz="0" w:space="0" w:color="auto"/>
        <w:left w:val="none" w:sz="0" w:space="0" w:color="auto"/>
        <w:bottom w:val="none" w:sz="0" w:space="0" w:color="auto"/>
        <w:right w:val="none" w:sz="0" w:space="0" w:color="auto"/>
      </w:divBdr>
    </w:div>
    <w:div w:id="594477597">
      <w:bodyDiv w:val="1"/>
      <w:marLeft w:val="0"/>
      <w:marRight w:val="0"/>
      <w:marTop w:val="0"/>
      <w:marBottom w:val="0"/>
      <w:divBdr>
        <w:top w:val="none" w:sz="0" w:space="0" w:color="auto"/>
        <w:left w:val="none" w:sz="0" w:space="0" w:color="auto"/>
        <w:bottom w:val="none" w:sz="0" w:space="0" w:color="auto"/>
        <w:right w:val="none" w:sz="0" w:space="0" w:color="auto"/>
      </w:divBdr>
    </w:div>
    <w:div w:id="597176123">
      <w:bodyDiv w:val="1"/>
      <w:marLeft w:val="0"/>
      <w:marRight w:val="0"/>
      <w:marTop w:val="0"/>
      <w:marBottom w:val="0"/>
      <w:divBdr>
        <w:top w:val="none" w:sz="0" w:space="0" w:color="auto"/>
        <w:left w:val="none" w:sz="0" w:space="0" w:color="auto"/>
        <w:bottom w:val="none" w:sz="0" w:space="0" w:color="auto"/>
        <w:right w:val="none" w:sz="0" w:space="0" w:color="auto"/>
      </w:divBdr>
    </w:div>
    <w:div w:id="597444767">
      <w:bodyDiv w:val="1"/>
      <w:marLeft w:val="0"/>
      <w:marRight w:val="0"/>
      <w:marTop w:val="0"/>
      <w:marBottom w:val="0"/>
      <w:divBdr>
        <w:top w:val="none" w:sz="0" w:space="0" w:color="auto"/>
        <w:left w:val="none" w:sz="0" w:space="0" w:color="auto"/>
        <w:bottom w:val="none" w:sz="0" w:space="0" w:color="auto"/>
        <w:right w:val="none" w:sz="0" w:space="0" w:color="auto"/>
      </w:divBdr>
    </w:div>
    <w:div w:id="599684638">
      <w:bodyDiv w:val="1"/>
      <w:marLeft w:val="0"/>
      <w:marRight w:val="0"/>
      <w:marTop w:val="0"/>
      <w:marBottom w:val="0"/>
      <w:divBdr>
        <w:top w:val="none" w:sz="0" w:space="0" w:color="auto"/>
        <w:left w:val="none" w:sz="0" w:space="0" w:color="auto"/>
        <w:bottom w:val="none" w:sz="0" w:space="0" w:color="auto"/>
        <w:right w:val="none" w:sz="0" w:space="0" w:color="auto"/>
      </w:divBdr>
    </w:div>
    <w:div w:id="600526541">
      <w:bodyDiv w:val="1"/>
      <w:marLeft w:val="0"/>
      <w:marRight w:val="0"/>
      <w:marTop w:val="0"/>
      <w:marBottom w:val="0"/>
      <w:divBdr>
        <w:top w:val="none" w:sz="0" w:space="0" w:color="auto"/>
        <w:left w:val="none" w:sz="0" w:space="0" w:color="auto"/>
        <w:bottom w:val="none" w:sz="0" w:space="0" w:color="auto"/>
        <w:right w:val="none" w:sz="0" w:space="0" w:color="auto"/>
      </w:divBdr>
    </w:div>
    <w:div w:id="601693430">
      <w:bodyDiv w:val="1"/>
      <w:marLeft w:val="0"/>
      <w:marRight w:val="0"/>
      <w:marTop w:val="0"/>
      <w:marBottom w:val="0"/>
      <w:divBdr>
        <w:top w:val="none" w:sz="0" w:space="0" w:color="auto"/>
        <w:left w:val="none" w:sz="0" w:space="0" w:color="auto"/>
        <w:bottom w:val="none" w:sz="0" w:space="0" w:color="auto"/>
        <w:right w:val="none" w:sz="0" w:space="0" w:color="auto"/>
      </w:divBdr>
    </w:div>
    <w:div w:id="602346438">
      <w:bodyDiv w:val="1"/>
      <w:marLeft w:val="0"/>
      <w:marRight w:val="0"/>
      <w:marTop w:val="0"/>
      <w:marBottom w:val="0"/>
      <w:divBdr>
        <w:top w:val="none" w:sz="0" w:space="0" w:color="auto"/>
        <w:left w:val="none" w:sz="0" w:space="0" w:color="auto"/>
        <w:bottom w:val="none" w:sz="0" w:space="0" w:color="auto"/>
        <w:right w:val="none" w:sz="0" w:space="0" w:color="auto"/>
      </w:divBdr>
    </w:div>
    <w:div w:id="603198318">
      <w:bodyDiv w:val="1"/>
      <w:marLeft w:val="0"/>
      <w:marRight w:val="0"/>
      <w:marTop w:val="0"/>
      <w:marBottom w:val="0"/>
      <w:divBdr>
        <w:top w:val="none" w:sz="0" w:space="0" w:color="auto"/>
        <w:left w:val="none" w:sz="0" w:space="0" w:color="auto"/>
        <w:bottom w:val="none" w:sz="0" w:space="0" w:color="auto"/>
        <w:right w:val="none" w:sz="0" w:space="0" w:color="auto"/>
      </w:divBdr>
    </w:div>
    <w:div w:id="605429309">
      <w:bodyDiv w:val="1"/>
      <w:marLeft w:val="0"/>
      <w:marRight w:val="0"/>
      <w:marTop w:val="0"/>
      <w:marBottom w:val="0"/>
      <w:divBdr>
        <w:top w:val="none" w:sz="0" w:space="0" w:color="auto"/>
        <w:left w:val="none" w:sz="0" w:space="0" w:color="auto"/>
        <w:bottom w:val="none" w:sz="0" w:space="0" w:color="auto"/>
        <w:right w:val="none" w:sz="0" w:space="0" w:color="auto"/>
      </w:divBdr>
    </w:div>
    <w:div w:id="606230209">
      <w:bodyDiv w:val="1"/>
      <w:marLeft w:val="0"/>
      <w:marRight w:val="0"/>
      <w:marTop w:val="0"/>
      <w:marBottom w:val="0"/>
      <w:divBdr>
        <w:top w:val="none" w:sz="0" w:space="0" w:color="auto"/>
        <w:left w:val="none" w:sz="0" w:space="0" w:color="auto"/>
        <w:bottom w:val="none" w:sz="0" w:space="0" w:color="auto"/>
        <w:right w:val="none" w:sz="0" w:space="0" w:color="auto"/>
      </w:divBdr>
    </w:div>
    <w:div w:id="606887733">
      <w:bodyDiv w:val="1"/>
      <w:marLeft w:val="0"/>
      <w:marRight w:val="0"/>
      <w:marTop w:val="0"/>
      <w:marBottom w:val="0"/>
      <w:divBdr>
        <w:top w:val="none" w:sz="0" w:space="0" w:color="auto"/>
        <w:left w:val="none" w:sz="0" w:space="0" w:color="auto"/>
        <w:bottom w:val="none" w:sz="0" w:space="0" w:color="auto"/>
        <w:right w:val="none" w:sz="0" w:space="0" w:color="auto"/>
      </w:divBdr>
    </w:div>
    <w:div w:id="607127397">
      <w:bodyDiv w:val="1"/>
      <w:marLeft w:val="0"/>
      <w:marRight w:val="0"/>
      <w:marTop w:val="0"/>
      <w:marBottom w:val="0"/>
      <w:divBdr>
        <w:top w:val="none" w:sz="0" w:space="0" w:color="auto"/>
        <w:left w:val="none" w:sz="0" w:space="0" w:color="auto"/>
        <w:bottom w:val="none" w:sz="0" w:space="0" w:color="auto"/>
        <w:right w:val="none" w:sz="0" w:space="0" w:color="auto"/>
      </w:divBdr>
    </w:div>
    <w:div w:id="607471800">
      <w:bodyDiv w:val="1"/>
      <w:marLeft w:val="0"/>
      <w:marRight w:val="0"/>
      <w:marTop w:val="0"/>
      <w:marBottom w:val="0"/>
      <w:divBdr>
        <w:top w:val="none" w:sz="0" w:space="0" w:color="auto"/>
        <w:left w:val="none" w:sz="0" w:space="0" w:color="auto"/>
        <w:bottom w:val="none" w:sz="0" w:space="0" w:color="auto"/>
        <w:right w:val="none" w:sz="0" w:space="0" w:color="auto"/>
      </w:divBdr>
    </w:div>
    <w:div w:id="609627714">
      <w:bodyDiv w:val="1"/>
      <w:marLeft w:val="0"/>
      <w:marRight w:val="0"/>
      <w:marTop w:val="0"/>
      <w:marBottom w:val="0"/>
      <w:divBdr>
        <w:top w:val="none" w:sz="0" w:space="0" w:color="auto"/>
        <w:left w:val="none" w:sz="0" w:space="0" w:color="auto"/>
        <w:bottom w:val="none" w:sz="0" w:space="0" w:color="auto"/>
        <w:right w:val="none" w:sz="0" w:space="0" w:color="auto"/>
      </w:divBdr>
    </w:div>
    <w:div w:id="612325067">
      <w:bodyDiv w:val="1"/>
      <w:marLeft w:val="0"/>
      <w:marRight w:val="0"/>
      <w:marTop w:val="0"/>
      <w:marBottom w:val="0"/>
      <w:divBdr>
        <w:top w:val="none" w:sz="0" w:space="0" w:color="auto"/>
        <w:left w:val="none" w:sz="0" w:space="0" w:color="auto"/>
        <w:bottom w:val="none" w:sz="0" w:space="0" w:color="auto"/>
        <w:right w:val="none" w:sz="0" w:space="0" w:color="auto"/>
      </w:divBdr>
    </w:div>
    <w:div w:id="619721606">
      <w:bodyDiv w:val="1"/>
      <w:marLeft w:val="0"/>
      <w:marRight w:val="0"/>
      <w:marTop w:val="0"/>
      <w:marBottom w:val="0"/>
      <w:divBdr>
        <w:top w:val="none" w:sz="0" w:space="0" w:color="auto"/>
        <w:left w:val="none" w:sz="0" w:space="0" w:color="auto"/>
        <w:bottom w:val="none" w:sz="0" w:space="0" w:color="auto"/>
        <w:right w:val="none" w:sz="0" w:space="0" w:color="auto"/>
      </w:divBdr>
    </w:div>
    <w:div w:id="623542232">
      <w:bodyDiv w:val="1"/>
      <w:marLeft w:val="0"/>
      <w:marRight w:val="0"/>
      <w:marTop w:val="0"/>
      <w:marBottom w:val="0"/>
      <w:divBdr>
        <w:top w:val="none" w:sz="0" w:space="0" w:color="auto"/>
        <w:left w:val="none" w:sz="0" w:space="0" w:color="auto"/>
        <w:bottom w:val="none" w:sz="0" w:space="0" w:color="auto"/>
        <w:right w:val="none" w:sz="0" w:space="0" w:color="auto"/>
      </w:divBdr>
    </w:div>
    <w:div w:id="627274888">
      <w:bodyDiv w:val="1"/>
      <w:marLeft w:val="0"/>
      <w:marRight w:val="0"/>
      <w:marTop w:val="0"/>
      <w:marBottom w:val="0"/>
      <w:divBdr>
        <w:top w:val="none" w:sz="0" w:space="0" w:color="auto"/>
        <w:left w:val="none" w:sz="0" w:space="0" w:color="auto"/>
        <w:bottom w:val="none" w:sz="0" w:space="0" w:color="auto"/>
        <w:right w:val="none" w:sz="0" w:space="0" w:color="auto"/>
      </w:divBdr>
    </w:div>
    <w:div w:id="632180030">
      <w:bodyDiv w:val="1"/>
      <w:marLeft w:val="0"/>
      <w:marRight w:val="0"/>
      <w:marTop w:val="0"/>
      <w:marBottom w:val="0"/>
      <w:divBdr>
        <w:top w:val="none" w:sz="0" w:space="0" w:color="auto"/>
        <w:left w:val="none" w:sz="0" w:space="0" w:color="auto"/>
        <w:bottom w:val="none" w:sz="0" w:space="0" w:color="auto"/>
        <w:right w:val="none" w:sz="0" w:space="0" w:color="auto"/>
      </w:divBdr>
    </w:div>
    <w:div w:id="633948170">
      <w:bodyDiv w:val="1"/>
      <w:marLeft w:val="0"/>
      <w:marRight w:val="0"/>
      <w:marTop w:val="0"/>
      <w:marBottom w:val="0"/>
      <w:divBdr>
        <w:top w:val="none" w:sz="0" w:space="0" w:color="auto"/>
        <w:left w:val="none" w:sz="0" w:space="0" w:color="auto"/>
        <w:bottom w:val="none" w:sz="0" w:space="0" w:color="auto"/>
        <w:right w:val="none" w:sz="0" w:space="0" w:color="auto"/>
      </w:divBdr>
    </w:div>
    <w:div w:id="635257712">
      <w:bodyDiv w:val="1"/>
      <w:marLeft w:val="0"/>
      <w:marRight w:val="0"/>
      <w:marTop w:val="0"/>
      <w:marBottom w:val="0"/>
      <w:divBdr>
        <w:top w:val="none" w:sz="0" w:space="0" w:color="auto"/>
        <w:left w:val="none" w:sz="0" w:space="0" w:color="auto"/>
        <w:bottom w:val="none" w:sz="0" w:space="0" w:color="auto"/>
        <w:right w:val="none" w:sz="0" w:space="0" w:color="auto"/>
      </w:divBdr>
    </w:div>
    <w:div w:id="636180885">
      <w:bodyDiv w:val="1"/>
      <w:marLeft w:val="0"/>
      <w:marRight w:val="0"/>
      <w:marTop w:val="0"/>
      <w:marBottom w:val="0"/>
      <w:divBdr>
        <w:top w:val="none" w:sz="0" w:space="0" w:color="auto"/>
        <w:left w:val="none" w:sz="0" w:space="0" w:color="auto"/>
        <w:bottom w:val="none" w:sz="0" w:space="0" w:color="auto"/>
        <w:right w:val="none" w:sz="0" w:space="0" w:color="auto"/>
      </w:divBdr>
    </w:div>
    <w:div w:id="636878849">
      <w:bodyDiv w:val="1"/>
      <w:marLeft w:val="0"/>
      <w:marRight w:val="0"/>
      <w:marTop w:val="0"/>
      <w:marBottom w:val="0"/>
      <w:divBdr>
        <w:top w:val="none" w:sz="0" w:space="0" w:color="auto"/>
        <w:left w:val="none" w:sz="0" w:space="0" w:color="auto"/>
        <w:bottom w:val="none" w:sz="0" w:space="0" w:color="auto"/>
        <w:right w:val="none" w:sz="0" w:space="0" w:color="auto"/>
      </w:divBdr>
    </w:div>
    <w:div w:id="637415311">
      <w:bodyDiv w:val="1"/>
      <w:marLeft w:val="0"/>
      <w:marRight w:val="0"/>
      <w:marTop w:val="0"/>
      <w:marBottom w:val="0"/>
      <w:divBdr>
        <w:top w:val="none" w:sz="0" w:space="0" w:color="auto"/>
        <w:left w:val="none" w:sz="0" w:space="0" w:color="auto"/>
        <w:bottom w:val="none" w:sz="0" w:space="0" w:color="auto"/>
        <w:right w:val="none" w:sz="0" w:space="0" w:color="auto"/>
      </w:divBdr>
    </w:div>
    <w:div w:id="638801698">
      <w:bodyDiv w:val="1"/>
      <w:marLeft w:val="0"/>
      <w:marRight w:val="0"/>
      <w:marTop w:val="0"/>
      <w:marBottom w:val="0"/>
      <w:divBdr>
        <w:top w:val="none" w:sz="0" w:space="0" w:color="auto"/>
        <w:left w:val="none" w:sz="0" w:space="0" w:color="auto"/>
        <w:bottom w:val="none" w:sz="0" w:space="0" w:color="auto"/>
        <w:right w:val="none" w:sz="0" w:space="0" w:color="auto"/>
      </w:divBdr>
    </w:div>
    <w:div w:id="639193365">
      <w:bodyDiv w:val="1"/>
      <w:marLeft w:val="0"/>
      <w:marRight w:val="0"/>
      <w:marTop w:val="0"/>
      <w:marBottom w:val="0"/>
      <w:divBdr>
        <w:top w:val="none" w:sz="0" w:space="0" w:color="auto"/>
        <w:left w:val="none" w:sz="0" w:space="0" w:color="auto"/>
        <w:bottom w:val="none" w:sz="0" w:space="0" w:color="auto"/>
        <w:right w:val="none" w:sz="0" w:space="0" w:color="auto"/>
      </w:divBdr>
    </w:div>
    <w:div w:id="640815962">
      <w:bodyDiv w:val="1"/>
      <w:marLeft w:val="0"/>
      <w:marRight w:val="0"/>
      <w:marTop w:val="0"/>
      <w:marBottom w:val="0"/>
      <w:divBdr>
        <w:top w:val="none" w:sz="0" w:space="0" w:color="auto"/>
        <w:left w:val="none" w:sz="0" w:space="0" w:color="auto"/>
        <w:bottom w:val="none" w:sz="0" w:space="0" w:color="auto"/>
        <w:right w:val="none" w:sz="0" w:space="0" w:color="auto"/>
      </w:divBdr>
    </w:div>
    <w:div w:id="641932551">
      <w:bodyDiv w:val="1"/>
      <w:marLeft w:val="0"/>
      <w:marRight w:val="0"/>
      <w:marTop w:val="0"/>
      <w:marBottom w:val="0"/>
      <w:divBdr>
        <w:top w:val="none" w:sz="0" w:space="0" w:color="auto"/>
        <w:left w:val="none" w:sz="0" w:space="0" w:color="auto"/>
        <w:bottom w:val="none" w:sz="0" w:space="0" w:color="auto"/>
        <w:right w:val="none" w:sz="0" w:space="0" w:color="auto"/>
      </w:divBdr>
    </w:div>
    <w:div w:id="641933162">
      <w:bodyDiv w:val="1"/>
      <w:marLeft w:val="0"/>
      <w:marRight w:val="0"/>
      <w:marTop w:val="0"/>
      <w:marBottom w:val="0"/>
      <w:divBdr>
        <w:top w:val="none" w:sz="0" w:space="0" w:color="auto"/>
        <w:left w:val="none" w:sz="0" w:space="0" w:color="auto"/>
        <w:bottom w:val="none" w:sz="0" w:space="0" w:color="auto"/>
        <w:right w:val="none" w:sz="0" w:space="0" w:color="auto"/>
      </w:divBdr>
    </w:div>
    <w:div w:id="642124077">
      <w:bodyDiv w:val="1"/>
      <w:marLeft w:val="0"/>
      <w:marRight w:val="0"/>
      <w:marTop w:val="0"/>
      <w:marBottom w:val="0"/>
      <w:divBdr>
        <w:top w:val="none" w:sz="0" w:space="0" w:color="auto"/>
        <w:left w:val="none" w:sz="0" w:space="0" w:color="auto"/>
        <w:bottom w:val="none" w:sz="0" w:space="0" w:color="auto"/>
        <w:right w:val="none" w:sz="0" w:space="0" w:color="auto"/>
      </w:divBdr>
    </w:div>
    <w:div w:id="643704710">
      <w:bodyDiv w:val="1"/>
      <w:marLeft w:val="0"/>
      <w:marRight w:val="0"/>
      <w:marTop w:val="0"/>
      <w:marBottom w:val="0"/>
      <w:divBdr>
        <w:top w:val="none" w:sz="0" w:space="0" w:color="auto"/>
        <w:left w:val="none" w:sz="0" w:space="0" w:color="auto"/>
        <w:bottom w:val="none" w:sz="0" w:space="0" w:color="auto"/>
        <w:right w:val="none" w:sz="0" w:space="0" w:color="auto"/>
      </w:divBdr>
    </w:div>
    <w:div w:id="650596271">
      <w:bodyDiv w:val="1"/>
      <w:marLeft w:val="0"/>
      <w:marRight w:val="0"/>
      <w:marTop w:val="0"/>
      <w:marBottom w:val="0"/>
      <w:divBdr>
        <w:top w:val="none" w:sz="0" w:space="0" w:color="auto"/>
        <w:left w:val="none" w:sz="0" w:space="0" w:color="auto"/>
        <w:bottom w:val="none" w:sz="0" w:space="0" w:color="auto"/>
        <w:right w:val="none" w:sz="0" w:space="0" w:color="auto"/>
      </w:divBdr>
    </w:div>
    <w:div w:id="650669614">
      <w:bodyDiv w:val="1"/>
      <w:marLeft w:val="0"/>
      <w:marRight w:val="0"/>
      <w:marTop w:val="0"/>
      <w:marBottom w:val="0"/>
      <w:divBdr>
        <w:top w:val="none" w:sz="0" w:space="0" w:color="auto"/>
        <w:left w:val="none" w:sz="0" w:space="0" w:color="auto"/>
        <w:bottom w:val="none" w:sz="0" w:space="0" w:color="auto"/>
        <w:right w:val="none" w:sz="0" w:space="0" w:color="auto"/>
      </w:divBdr>
    </w:div>
    <w:div w:id="650908342">
      <w:bodyDiv w:val="1"/>
      <w:marLeft w:val="0"/>
      <w:marRight w:val="0"/>
      <w:marTop w:val="0"/>
      <w:marBottom w:val="0"/>
      <w:divBdr>
        <w:top w:val="none" w:sz="0" w:space="0" w:color="auto"/>
        <w:left w:val="none" w:sz="0" w:space="0" w:color="auto"/>
        <w:bottom w:val="none" w:sz="0" w:space="0" w:color="auto"/>
        <w:right w:val="none" w:sz="0" w:space="0" w:color="auto"/>
      </w:divBdr>
    </w:div>
    <w:div w:id="651132656">
      <w:bodyDiv w:val="1"/>
      <w:marLeft w:val="0"/>
      <w:marRight w:val="0"/>
      <w:marTop w:val="0"/>
      <w:marBottom w:val="0"/>
      <w:divBdr>
        <w:top w:val="none" w:sz="0" w:space="0" w:color="auto"/>
        <w:left w:val="none" w:sz="0" w:space="0" w:color="auto"/>
        <w:bottom w:val="none" w:sz="0" w:space="0" w:color="auto"/>
        <w:right w:val="none" w:sz="0" w:space="0" w:color="auto"/>
      </w:divBdr>
    </w:div>
    <w:div w:id="658197839">
      <w:bodyDiv w:val="1"/>
      <w:marLeft w:val="0"/>
      <w:marRight w:val="0"/>
      <w:marTop w:val="0"/>
      <w:marBottom w:val="0"/>
      <w:divBdr>
        <w:top w:val="none" w:sz="0" w:space="0" w:color="auto"/>
        <w:left w:val="none" w:sz="0" w:space="0" w:color="auto"/>
        <w:bottom w:val="none" w:sz="0" w:space="0" w:color="auto"/>
        <w:right w:val="none" w:sz="0" w:space="0" w:color="auto"/>
      </w:divBdr>
    </w:div>
    <w:div w:id="658384469">
      <w:bodyDiv w:val="1"/>
      <w:marLeft w:val="0"/>
      <w:marRight w:val="0"/>
      <w:marTop w:val="0"/>
      <w:marBottom w:val="0"/>
      <w:divBdr>
        <w:top w:val="none" w:sz="0" w:space="0" w:color="auto"/>
        <w:left w:val="none" w:sz="0" w:space="0" w:color="auto"/>
        <w:bottom w:val="none" w:sz="0" w:space="0" w:color="auto"/>
        <w:right w:val="none" w:sz="0" w:space="0" w:color="auto"/>
      </w:divBdr>
    </w:div>
    <w:div w:id="658462691">
      <w:bodyDiv w:val="1"/>
      <w:marLeft w:val="0"/>
      <w:marRight w:val="0"/>
      <w:marTop w:val="0"/>
      <w:marBottom w:val="0"/>
      <w:divBdr>
        <w:top w:val="none" w:sz="0" w:space="0" w:color="auto"/>
        <w:left w:val="none" w:sz="0" w:space="0" w:color="auto"/>
        <w:bottom w:val="none" w:sz="0" w:space="0" w:color="auto"/>
        <w:right w:val="none" w:sz="0" w:space="0" w:color="auto"/>
      </w:divBdr>
    </w:div>
    <w:div w:id="661197326">
      <w:bodyDiv w:val="1"/>
      <w:marLeft w:val="0"/>
      <w:marRight w:val="0"/>
      <w:marTop w:val="0"/>
      <w:marBottom w:val="0"/>
      <w:divBdr>
        <w:top w:val="none" w:sz="0" w:space="0" w:color="auto"/>
        <w:left w:val="none" w:sz="0" w:space="0" w:color="auto"/>
        <w:bottom w:val="none" w:sz="0" w:space="0" w:color="auto"/>
        <w:right w:val="none" w:sz="0" w:space="0" w:color="auto"/>
      </w:divBdr>
    </w:div>
    <w:div w:id="661281288">
      <w:bodyDiv w:val="1"/>
      <w:marLeft w:val="0"/>
      <w:marRight w:val="0"/>
      <w:marTop w:val="0"/>
      <w:marBottom w:val="0"/>
      <w:divBdr>
        <w:top w:val="none" w:sz="0" w:space="0" w:color="auto"/>
        <w:left w:val="none" w:sz="0" w:space="0" w:color="auto"/>
        <w:bottom w:val="none" w:sz="0" w:space="0" w:color="auto"/>
        <w:right w:val="none" w:sz="0" w:space="0" w:color="auto"/>
      </w:divBdr>
    </w:div>
    <w:div w:id="662509314">
      <w:bodyDiv w:val="1"/>
      <w:marLeft w:val="0"/>
      <w:marRight w:val="0"/>
      <w:marTop w:val="0"/>
      <w:marBottom w:val="0"/>
      <w:divBdr>
        <w:top w:val="none" w:sz="0" w:space="0" w:color="auto"/>
        <w:left w:val="none" w:sz="0" w:space="0" w:color="auto"/>
        <w:bottom w:val="none" w:sz="0" w:space="0" w:color="auto"/>
        <w:right w:val="none" w:sz="0" w:space="0" w:color="auto"/>
      </w:divBdr>
    </w:div>
    <w:div w:id="663584047">
      <w:bodyDiv w:val="1"/>
      <w:marLeft w:val="0"/>
      <w:marRight w:val="0"/>
      <w:marTop w:val="0"/>
      <w:marBottom w:val="0"/>
      <w:divBdr>
        <w:top w:val="none" w:sz="0" w:space="0" w:color="auto"/>
        <w:left w:val="none" w:sz="0" w:space="0" w:color="auto"/>
        <w:bottom w:val="none" w:sz="0" w:space="0" w:color="auto"/>
        <w:right w:val="none" w:sz="0" w:space="0" w:color="auto"/>
      </w:divBdr>
    </w:div>
    <w:div w:id="666058310">
      <w:bodyDiv w:val="1"/>
      <w:marLeft w:val="0"/>
      <w:marRight w:val="0"/>
      <w:marTop w:val="0"/>
      <w:marBottom w:val="0"/>
      <w:divBdr>
        <w:top w:val="none" w:sz="0" w:space="0" w:color="auto"/>
        <w:left w:val="none" w:sz="0" w:space="0" w:color="auto"/>
        <w:bottom w:val="none" w:sz="0" w:space="0" w:color="auto"/>
        <w:right w:val="none" w:sz="0" w:space="0" w:color="auto"/>
      </w:divBdr>
    </w:div>
    <w:div w:id="667098625">
      <w:bodyDiv w:val="1"/>
      <w:marLeft w:val="0"/>
      <w:marRight w:val="0"/>
      <w:marTop w:val="0"/>
      <w:marBottom w:val="0"/>
      <w:divBdr>
        <w:top w:val="none" w:sz="0" w:space="0" w:color="auto"/>
        <w:left w:val="none" w:sz="0" w:space="0" w:color="auto"/>
        <w:bottom w:val="none" w:sz="0" w:space="0" w:color="auto"/>
        <w:right w:val="none" w:sz="0" w:space="0" w:color="auto"/>
      </w:divBdr>
    </w:div>
    <w:div w:id="667362558">
      <w:bodyDiv w:val="1"/>
      <w:marLeft w:val="0"/>
      <w:marRight w:val="0"/>
      <w:marTop w:val="0"/>
      <w:marBottom w:val="0"/>
      <w:divBdr>
        <w:top w:val="none" w:sz="0" w:space="0" w:color="auto"/>
        <w:left w:val="none" w:sz="0" w:space="0" w:color="auto"/>
        <w:bottom w:val="none" w:sz="0" w:space="0" w:color="auto"/>
        <w:right w:val="none" w:sz="0" w:space="0" w:color="auto"/>
      </w:divBdr>
    </w:div>
    <w:div w:id="670643629">
      <w:bodyDiv w:val="1"/>
      <w:marLeft w:val="0"/>
      <w:marRight w:val="0"/>
      <w:marTop w:val="0"/>
      <w:marBottom w:val="0"/>
      <w:divBdr>
        <w:top w:val="none" w:sz="0" w:space="0" w:color="auto"/>
        <w:left w:val="none" w:sz="0" w:space="0" w:color="auto"/>
        <w:bottom w:val="none" w:sz="0" w:space="0" w:color="auto"/>
        <w:right w:val="none" w:sz="0" w:space="0" w:color="auto"/>
      </w:divBdr>
    </w:div>
    <w:div w:id="672798965">
      <w:bodyDiv w:val="1"/>
      <w:marLeft w:val="0"/>
      <w:marRight w:val="0"/>
      <w:marTop w:val="0"/>
      <w:marBottom w:val="0"/>
      <w:divBdr>
        <w:top w:val="none" w:sz="0" w:space="0" w:color="auto"/>
        <w:left w:val="none" w:sz="0" w:space="0" w:color="auto"/>
        <w:bottom w:val="none" w:sz="0" w:space="0" w:color="auto"/>
        <w:right w:val="none" w:sz="0" w:space="0" w:color="auto"/>
      </w:divBdr>
    </w:div>
    <w:div w:id="674497430">
      <w:bodyDiv w:val="1"/>
      <w:marLeft w:val="0"/>
      <w:marRight w:val="0"/>
      <w:marTop w:val="0"/>
      <w:marBottom w:val="0"/>
      <w:divBdr>
        <w:top w:val="none" w:sz="0" w:space="0" w:color="auto"/>
        <w:left w:val="none" w:sz="0" w:space="0" w:color="auto"/>
        <w:bottom w:val="none" w:sz="0" w:space="0" w:color="auto"/>
        <w:right w:val="none" w:sz="0" w:space="0" w:color="auto"/>
      </w:divBdr>
    </w:div>
    <w:div w:id="675569654">
      <w:bodyDiv w:val="1"/>
      <w:marLeft w:val="0"/>
      <w:marRight w:val="0"/>
      <w:marTop w:val="0"/>
      <w:marBottom w:val="0"/>
      <w:divBdr>
        <w:top w:val="none" w:sz="0" w:space="0" w:color="auto"/>
        <w:left w:val="none" w:sz="0" w:space="0" w:color="auto"/>
        <w:bottom w:val="none" w:sz="0" w:space="0" w:color="auto"/>
        <w:right w:val="none" w:sz="0" w:space="0" w:color="auto"/>
      </w:divBdr>
    </w:div>
    <w:div w:id="676929426">
      <w:bodyDiv w:val="1"/>
      <w:marLeft w:val="0"/>
      <w:marRight w:val="0"/>
      <w:marTop w:val="0"/>
      <w:marBottom w:val="0"/>
      <w:divBdr>
        <w:top w:val="none" w:sz="0" w:space="0" w:color="auto"/>
        <w:left w:val="none" w:sz="0" w:space="0" w:color="auto"/>
        <w:bottom w:val="none" w:sz="0" w:space="0" w:color="auto"/>
        <w:right w:val="none" w:sz="0" w:space="0" w:color="auto"/>
      </w:divBdr>
    </w:div>
    <w:div w:id="681394199">
      <w:bodyDiv w:val="1"/>
      <w:marLeft w:val="0"/>
      <w:marRight w:val="0"/>
      <w:marTop w:val="0"/>
      <w:marBottom w:val="0"/>
      <w:divBdr>
        <w:top w:val="none" w:sz="0" w:space="0" w:color="auto"/>
        <w:left w:val="none" w:sz="0" w:space="0" w:color="auto"/>
        <w:bottom w:val="none" w:sz="0" w:space="0" w:color="auto"/>
        <w:right w:val="none" w:sz="0" w:space="0" w:color="auto"/>
      </w:divBdr>
    </w:div>
    <w:div w:id="682049623">
      <w:bodyDiv w:val="1"/>
      <w:marLeft w:val="0"/>
      <w:marRight w:val="0"/>
      <w:marTop w:val="0"/>
      <w:marBottom w:val="0"/>
      <w:divBdr>
        <w:top w:val="none" w:sz="0" w:space="0" w:color="auto"/>
        <w:left w:val="none" w:sz="0" w:space="0" w:color="auto"/>
        <w:bottom w:val="none" w:sz="0" w:space="0" w:color="auto"/>
        <w:right w:val="none" w:sz="0" w:space="0" w:color="auto"/>
      </w:divBdr>
    </w:div>
    <w:div w:id="684593790">
      <w:bodyDiv w:val="1"/>
      <w:marLeft w:val="0"/>
      <w:marRight w:val="0"/>
      <w:marTop w:val="0"/>
      <w:marBottom w:val="0"/>
      <w:divBdr>
        <w:top w:val="none" w:sz="0" w:space="0" w:color="auto"/>
        <w:left w:val="none" w:sz="0" w:space="0" w:color="auto"/>
        <w:bottom w:val="none" w:sz="0" w:space="0" w:color="auto"/>
        <w:right w:val="none" w:sz="0" w:space="0" w:color="auto"/>
      </w:divBdr>
    </w:div>
    <w:div w:id="687831043">
      <w:bodyDiv w:val="1"/>
      <w:marLeft w:val="0"/>
      <w:marRight w:val="0"/>
      <w:marTop w:val="0"/>
      <w:marBottom w:val="0"/>
      <w:divBdr>
        <w:top w:val="none" w:sz="0" w:space="0" w:color="auto"/>
        <w:left w:val="none" w:sz="0" w:space="0" w:color="auto"/>
        <w:bottom w:val="none" w:sz="0" w:space="0" w:color="auto"/>
        <w:right w:val="none" w:sz="0" w:space="0" w:color="auto"/>
      </w:divBdr>
    </w:div>
    <w:div w:id="699891677">
      <w:bodyDiv w:val="1"/>
      <w:marLeft w:val="0"/>
      <w:marRight w:val="0"/>
      <w:marTop w:val="0"/>
      <w:marBottom w:val="0"/>
      <w:divBdr>
        <w:top w:val="none" w:sz="0" w:space="0" w:color="auto"/>
        <w:left w:val="none" w:sz="0" w:space="0" w:color="auto"/>
        <w:bottom w:val="none" w:sz="0" w:space="0" w:color="auto"/>
        <w:right w:val="none" w:sz="0" w:space="0" w:color="auto"/>
      </w:divBdr>
    </w:div>
    <w:div w:id="700474111">
      <w:bodyDiv w:val="1"/>
      <w:marLeft w:val="0"/>
      <w:marRight w:val="0"/>
      <w:marTop w:val="0"/>
      <w:marBottom w:val="0"/>
      <w:divBdr>
        <w:top w:val="none" w:sz="0" w:space="0" w:color="auto"/>
        <w:left w:val="none" w:sz="0" w:space="0" w:color="auto"/>
        <w:bottom w:val="none" w:sz="0" w:space="0" w:color="auto"/>
        <w:right w:val="none" w:sz="0" w:space="0" w:color="auto"/>
      </w:divBdr>
    </w:div>
    <w:div w:id="701243593">
      <w:bodyDiv w:val="1"/>
      <w:marLeft w:val="0"/>
      <w:marRight w:val="0"/>
      <w:marTop w:val="0"/>
      <w:marBottom w:val="0"/>
      <w:divBdr>
        <w:top w:val="none" w:sz="0" w:space="0" w:color="auto"/>
        <w:left w:val="none" w:sz="0" w:space="0" w:color="auto"/>
        <w:bottom w:val="none" w:sz="0" w:space="0" w:color="auto"/>
        <w:right w:val="none" w:sz="0" w:space="0" w:color="auto"/>
      </w:divBdr>
    </w:div>
    <w:div w:id="702484851">
      <w:bodyDiv w:val="1"/>
      <w:marLeft w:val="0"/>
      <w:marRight w:val="0"/>
      <w:marTop w:val="0"/>
      <w:marBottom w:val="0"/>
      <w:divBdr>
        <w:top w:val="none" w:sz="0" w:space="0" w:color="auto"/>
        <w:left w:val="none" w:sz="0" w:space="0" w:color="auto"/>
        <w:bottom w:val="none" w:sz="0" w:space="0" w:color="auto"/>
        <w:right w:val="none" w:sz="0" w:space="0" w:color="auto"/>
      </w:divBdr>
    </w:div>
    <w:div w:id="704058419">
      <w:bodyDiv w:val="1"/>
      <w:marLeft w:val="0"/>
      <w:marRight w:val="0"/>
      <w:marTop w:val="0"/>
      <w:marBottom w:val="0"/>
      <w:divBdr>
        <w:top w:val="none" w:sz="0" w:space="0" w:color="auto"/>
        <w:left w:val="none" w:sz="0" w:space="0" w:color="auto"/>
        <w:bottom w:val="none" w:sz="0" w:space="0" w:color="auto"/>
        <w:right w:val="none" w:sz="0" w:space="0" w:color="auto"/>
      </w:divBdr>
    </w:div>
    <w:div w:id="706486111">
      <w:bodyDiv w:val="1"/>
      <w:marLeft w:val="0"/>
      <w:marRight w:val="0"/>
      <w:marTop w:val="0"/>
      <w:marBottom w:val="0"/>
      <w:divBdr>
        <w:top w:val="none" w:sz="0" w:space="0" w:color="auto"/>
        <w:left w:val="none" w:sz="0" w:space="0" w:color="auto"/>
        <w:bottom w:val="none" w:sz="0" w:space="0" w:color="auto"/>
        <w:right w:val="none" w:sz="0" w:space="0" w:color="auto"/>
      </w:divBdr>
    </w:div>
    <w:div w:id="707028036">
      <w:bodyDiv w:val="1"/>
      <w:marLeft w:val="0"/>
      <w:marRight w:val="0"/>
      <w:marTop w:val="0"/>
      <w:marBottom w:val="0"/>
      <w:divBdr>
        <w:top w:val="none" w:sz="0" w:space="0" w:color="auto"/>
        <w:left w:val="none" w:sz="0" w:space="0" w:color="auto"/>
        <w:bottom w:val="none" w:sz="0" w:space="0" w:color="auto"/>
        <w:right w:val="none" w:sz="0" w:space="0" w:color="auto"/>
      </w:divBdr>
    </w:div>
    <w:div w:id="707998426">
      <w:bodyDiv w:val="1"/>
      <w:marLeft w:val="0"/>
      <w:marRight w:val="0"/>
      <w:marTop w:val="0"/>
      <w:marBottom w:val="0"/>
      <w:divBdr>
        <w:top w:val="none" w:sz="0" w:space="0" w:color="auto"/>
        <w:left w:val="none" w:sz="0" w:space="0" w:color="auto"/>
        <w:bottom w:val="none" w:sz="0" w:space="0" w:color="auto"/>
        <w:right w:val="none" w:sz="0" w:space="0" w:color="auto"/>
      </w:divBdr>
    </w:div>
    <w:div w:id="712467092">
      <w:bodyDiv w:val="1"/>
      <w:marLeft w:val="0"/>
      <w:marRight w:val="0"/>
      <w:marTop w:val="0"/>
      <w:marBottom w:val="0"/>
      <w:divBdr>
        <w:top w:val="none" w:sz="0" w:space="0" w:color="auto"/>
        <w:left w:val="none" w:sz="0" w:space="0" w:color="auto"/>
        <w:bottom w:val="none" w:sz="0" w:space="0" w:color="auto"/>
        <w:right w:val="none" w:sz="0" w:space="0" w:color="auto"/>
      </w:divBdr>
    </w:div>
    <w:div w:id="712535006">
      <w:bodyDiv w:val="1"/>
      <w:marLeft w:val="0"/>
      <w:marRight w:val="0"/>
      <w:marTop w:val="0"/>
      <w:marBottom w:val="0"/>
      <w:divBdr>
        <w:top w:val="none" w:sz="0" w:space="0" w:color="auto"/>
        <w:left w:val="none" w:sz="0" w:space="0" w:color="auto"/>
        <w:bottom w:val="none" w:sz="0" w:space="0" w:color="auto"/>
        <w:right w:val="none" w:sz="0" w:space="0" w:color="auto"/>
      </w:divBdr>
    </w:div>
    <w:div w:id="713382359">
      <w:bodyDiv w:val="1"/>
      <w:marLeft w:val="0"/>
      <w:marRight w:val="0"/>
      <w:marTop w:val="0"/>
      <w:marBottom w:val="0"/>
      <w:divBdr>
        <w:top w:val="none" w:sz="0" w:space="0" w:color="auto"/>
        <w:left w:val="none" w:sz="0" w:space="0" w:color="auto"/>
        <w:bottom w:val="none" w:sz="0" w:space="0" w:color="auto"/>
        <w:right w:val="none" w:sz="0" w:space="0" w:color="auto"/>
      </w:divBdr>
    </w:div>
    <w:div w:id="713507288">
      <w:bodyDiv w:val="1"/>
      <w:marLeft w:val="0"/>
      <w:marRight w:val="0"/>
      <w:marTop w:val="0"/>
      <w:marBottom w:val="0"/>
      <w:divBdr>
        <w:top w:val="none" w:sz="0" w:space="0" w:color="auto"/>
        <w:left w:val="none" w:sz="0" w:space="0" w:color="auto"/>
        <w:bottom w:val="none" w:sz="0" w:space="0" w:color="auto"/>
        <w:right w:val="none" w:sz="0" w:space="0" w:color="auto"/>
      </w:divBdr>
    </w:div>
    <w:div w:id="714356142">
      <w:bodyDiv w:val="1"/>
      <w:marLeft w:val="0"/>
      <w:marRight w:val="0"/>
      <w:marTop w:val="0"/>
      <w:marBottom w:val="0"/>
      <w:divBdr>
        <w:top w:val="none" w:sz="0" w:space="0" w:color="auto"/>
        <w:left w:val="none" w:sz="0" w:space="0" w:color="auto"/>
        <w:bottom w:val="none" w:sz="0" w:space="0" w:color="auto"/>
        <w:right w:val="none" w:sz="0" w:space="0" w:color="auto"/>
      </w:divBdr>
    </w:div>
    <w:div w:id="714544579">
      <w:bodyDiv w:val="1"/>
      <w:marLeft w:val="0"/>
      <w:marRight w:val="0"/>
      <w:marTop w:val="0"/>
      <w:marBottom w:val="0"/>
      <w:divBdr>
        <w:top w:val="none" w:sz="0" w:space="0" w:color="auto"/>
        <w:left w:val="none" w:sz="0" w:space="0" w:color="auto"/>
        <w:bottom w:val="none" w:sz="0" w:space="0" w:color="auto"/>
        <w:right w:val="none" w:sz="0" w:space="0" w:color="auto"/>
      </w:divBdr>
    </w:div>
    <w:div w:id="716051701">
      <w:bodyDiv w:val="1"/>
      <w:marLeft w:val="0"/>
      <w:marRight w:val="0"/>
      <w:marTop w:val="0"/>
      <w:marBottom w:val="0"/>
      <w:divBdr>
        <w:top w:val="none" w:sz="0" w:space="0" w:color="auto"/>
        <w:left w:val="none" w:sz="0" w:space="0" w:color="auto"/>
        <w:bottom w:val="none" w:sz="0" w:space="0" w:color="auto"/>
        <w:right w:val="none" w:sz="0" w:space="0" w:color="auto"/>
      </w:divBdr>
    </w:div>
    <w:div w:id="716898734">
      <w:bodyDiv w:val="1"/>
      <w:marLeft w:val="0"/>
      <w:marRight w:val="0"/>
      <w:marTop w:val="0"/>
      <w:marBottom w:val="0"/>
      <w:divBdr>
        <w:top w:val="none" w:sz="0" w:space="0" w:color="auto"/>
        <w:left w:val="none" w:sz="0" w:space="0" w:color="auto"/>
        <w:bottom w:val="none" w:sz="0" w:space="0" w:color="auto"/>
        <w:right w:val="none" w:sz="0" w:space="0" w:color="auto"/>
      </w:divBdr>
    </w:div>
    <w:div w:id="716903600">
      <w:bodyDiv w:val="1"/>
      <w:marLeft w:val="0"/>
      <w:marRight w:val="0"/>
      <w:marTop w:val="0"/>
      <w:marBottom w:val="0"/>
      <w:divBdr>
        <w:top w:val="none" w:sz="0" w:space="0" w:color="auto"/>
        <w:left w:val="none" w:sz="0" w:space="0" w:color="auto"/>
        <w:bottom w:val="none" w:sz="0" w:space="0" w:color="auto"/>
        <w:right w:val="none" w:sz="0" w:space="0" w:color="auto"/>
      </w:divBdr>
    </w:div>
    <w:div w:id="718015154">
      <w:bodyDiv w:val="1"/>
      <w:marLeft w:val="0"/>
      <w:marRight w:val="0"/>
      <w:marTop w:val="0"/>
      <w:marBottom w:val="0"/>
      <w:divBdr>
        <w:top w:val="none" w:sz="0" w:space="0" w:color="auto"/>
        <w:left w:val="none" w:sz="0" w:space="0" w:color="auto"/>
        <w:bottom w:val="none" w:sz="0" w:space="0" w:color="auto"/>
        <w:right w:val="none" w:sz="0" w:space="0" w:color="auto"/>
      </w:divBdr>
    </w:div>
    <w:div w:id="719130007">
      <w:bodyDiv w:val="1"/>
      <w:marLeft w:val="0"/>
      <w:marRight w:val="0"/>
      <w:marTop w:val="0"/>
      <w:marBottom w:val="0"/>
      <w:divBdr>
        <w:top w:val="none" w:sz="0" w:space="0" w:color="auto"/>
        <w:left w:val="none" w:sz="0" w:space="0" w:color="auto"/>
        <w:bottom w:val="none" w:sz="0" w:space="0" w:color="auto"/>
        <w:right w:val="none" w:sz="0" w:space="0" w:color="auto"/>
      </w:divBdr>
    </w:div>
    <w:div w:id="723061242">
      <w:bodyDiv w:val="1"/>
      <w:marLeft w:val="0"/>
      <w:marRight w:val="0"/>
      <w:marTop w:val="0"/>
      <w:marBottom w:val="0"/>
      <w:divBdr>
        <w:top w:val="none" w:sz="0" w:space="0" w:color="auto"/>
        <w:left w:val="none" w:sz="0" w:space="0" w:color="auto"/>
        <w:bottom w:val="none" w:sz="0" w:space="0" w:color="auto"/>
        <w:right w:val="none" w:sz="0" w:space="0" w:color="auto"/>
      </w:divBdr>
    </w:div>
    <w:div w:id="725180901">
      <w:bodyDiv w:val="1"/>
      <w:marLeft w:val="0"/>
      <w:marRight w:val="0"/>
      <w:marTop w:val="0"/>
      <w:marBottom w:val="0"/>
      <w:divBdr>
        <w:top w:val="none" w:sz="0" w:space="0" w:color="auto"/>
        <w:left w:val="none" w:sz="0" w:space="0" w:color="auto"/>
        <w:bottom w:val="none" w:sz="0" w:space="0" w:color="auto"/>
        <w:right w:val="none" w:sz="0" w:space="0" w:color="auto"/>
      </w:divBdr>
    </w:div>
    <w:div w:id="731656525">
      <w:bodyDiv w:val="1"/>
      <w:marLeft w:val="0"/>
      <w:marRight w:val="0"/>
      <w:marTop w:val="0"/>
      <w:marBottom w:val="0"/>
      <w:divBdr>
        <w:top w:val="none" w:sz="0" w:space="0" w:color="auto"/>
        <w:left w:val="none" w:sz="0" w:space="0" w:color="auto"/>
        <w:bottom w:val="none" w:sz="0" w:space="0" w:color="auto"/>
        <w:right w:val="none" w:sz="0" w:space="0" w:color="auto"/>
      </w:divBdr>
    </w:div>
    <w:div w:id="733087499">
      <w:bodyDiv w:val="1"/>
      <w:marLeft w:val="0"/>
      <w:marRight w:val="0"/>
      <w:marTop w:val="0"/>
      <w:marBottom w:val="0"/>
      <w:divBdr>
        <w:top w:val="none" w:sz="0" w:space="0" w:color="auto"/>
        <w:left w:val="none" w:sz="0" w:space="0" w:color="auto"/>
        <w:bottom w:val="none" w:sz="0" w:space="0" w:color="auto"/>
        <w:right w:val="none" w:sz="0" w:space="0" w:color="auto"/>
      </w:divBdr>
    </w:div>
    <w:div w:id="733747236">
      <w:bodyDiv w:val="1"/>
      <w:marLeft w:val="0"/>
      <w:marRight w:val="0"/>
      <w:marTop w:val="0"/>
      <w:marBottom w:val="0"/>
      <w:divBdr>
        <w:top w:val="none" w:sz="0" w:space="0" w:color="auto"/>
        <w:left w:val="none" w:sz="0" w:space="0" w:color="auto"/>
        <w:bottom w:val="none" w:sz="0" w:space="0" w:color="auto"/>
        <w:right w:val="none" w:sz="0" w:space="0" w:color="auto"/>
      </w:divBdr>
    </w:div>
    <w:div w:id="734549871">
      <w:bodyDiv w:val="1"/>
      <w:marLeft w:val="0"/>
      <w:marRight w:val="0"/>
      <w:marTop w:val="0"/>
      <w:marBottom w:val="0"/>
      <w:divBdr>
        <w:top w:val="none" w:sz="0" w:space="0" w:color="auto"/>
        <w:left w:val="none" w:sz="0" w:space="0" w:color="auto"/>
        <w:bottom w:val="none" w:sz="0" w:space="0" w:color="auto"/>
        <w:right w:val="none" w:sz="0" w:space="0" w:color="auto"/>
      </w:divBdr>
    </w:div>
    <w:div w:id="735664946">
      <w:bodyDiv w:val="1"/>
      <w:marLeft w:val="0"/>
      <w:marRight w:val="0"/>
      <w:marTop w:val="0"/>
      <w:marBottom w:val="0"/>
      <w:divBdr>
        <w:top w:val="none" w:sz="0" w:space="0" w:color="auto"/>
        <w:left w:val="none" w:sz="0" w:space="0" w:color="auto"/>
        <w:bottom w:val="none" w:sz="0" w:space="0" w:color="auto"/>
        <w:right w:val="none" w:sz="0" w:space="0" w:color="auto"/>
      </w:divBdr>
    </w:div>
    <w:div w:id="738016167">
      <w:bodyDiv w:val="1"/>
      <w:marLeft w:val="0"/>
      <w:marRight w:val="0"/>
      <w:marTop w:val="0"/>
      <w:marBottom w:val="0"/>
      <w:divBdr>
        <w:top w:val="none" w:sz="0" w:space="0" w:color="auto"/>
        <w:left w:val="none" w:sz="0" w:space="0" w:color="auto"/>
        <w:bottom w:val="none" w:sz="0" w:space="0" w:color="auto"/>
        <w:right w:val="none" w:sz="0" w:space="0" w:color="auto"/>
      </w:divBdr>
    </w:div>
    <w:div w:id="738865180">
      <w:bodyDiv w:val="1"/>
      <w:marLeft w:val="0"/>
      <w:marRight w:val="0"/>
      <w:marTop w:val="0"/>
      <w:marBottom w:val="0"/>
      <w:divBdr>
        <w:top w:val="none" w:sz="0" w:space="0" w:color="auto"/>
        <w:left w:val="none" w:sz="0" w:space="0" w:color="auto"/>
        <w:bottom w:val="none" w:sz="0" w:space="0" w:color="auto"/>
        <w:right w:val="none" w:sz="0" w:space="0" w:color="auto"/>
      </w:divBdr>
    </w:div>
    <w:div w:id="741102655">
      <w:bodyDiv w:val="1"/>
      <w:marLeft w:val="0"/>
      <w:marRight w:val="0"/>
      <w:marTop w:val="0"/>
      <w:marBottom w:val="0"/>
      <w:divBdr>
        <w:top w:val="none" w:sz="0" w:space="0" w:color="auto"/>
        <w:left w:val="none" w:sz="0" w:space="0" w:color="auto"/>
        <w:bottom w:val="none" w:sz="0" w:space="0" w:color="auto"/>
        <w:right w:val="none" w:sz="0" w:space="0" w:color="auto"/>
      </w:divBdr>
    </w:div>
    <w:div w:id="743524340">
      <w:bodyDiv w:val="1"/>
      <w:marLeft w:val="0"/>
      <w:marRight w:val="0"/>
      <w:marTop w:val="0"/>
      <w:marBottom w:val="0"/>
      <w:divBdr>
        <w:top w:val="none" w:sz="0" w:space="0" w:color="auto"/>
        <w:left w:val="none" w:sz="0" w:space="0" w:color="auto"/>
        <w:bottom w:val="none" w:sz="0" w:space="0" w:color="auto"/>
        <w:right w:val="none" w:sz="0" w:space="0" w:color="auto"/>
      </w:divBdr>
    </w:div>
    <w:div w:id="744843552">
      <w:bodyDiv w:val="1"/>
      <w:marLeft w:val="0"/>
      <w:marRight w:val="0"/>
      <w:marTop w:val="0"/>
      <w:marBottom w:val="0"/>
      <w:divBdr>
        <w:top w:val="none" w:sz="0" w:space="0" w:color="auto"/>
        <w:left w:val="none" w:sz="0" w:space="0" w:color="auto"/>
        <w:bottom w:val="none" w:sz="0" w:space="0" w:color="auto"/>
        <w:right w:val="none" w:sz="0" w:space="0" w:color="auto"/>
      </w:divBdr>
    </w:div>
    <w:div w:id="748885542">
      <w:bodyDiv w:val="1"/>
      <w:marLeft w:val="0"/>
      <w:marRight w:val="0"/>
      <w:marTop w:val="0"/>
      <w:marBottom w:val="0"/>
      <w:divBdr>
        <w:top w:val="none" w:sz="0" w:space="0" w:color="auto"/>
        <w:left w:val="none" w:sz="0" w:space="0" w:color="auto"/>
        <w:bottom w:val="none" w:sz="0" w:space="0" w:color="auto"/>
        <w:right w:val="none" w:sz="0" w:space="0" w:color="auto"/>
      </w:divBdr>
    </w:div>
    <w:div w:id="750348415">
      <w:bodyDiv w:val="1"/>
      <w:marLeft w:val="0"/>
      <w:marRight w:val="0"/>
      <w:marTop w:val="0"/>
      <w:marBottom w:val="0"/>
      <w:divBdr>
        <w:top w:val="none" w:sz="0" w:space="0" w:color="auto"/>
        <w:left w:val="none" w:sz="0" w:space="0" w:color="auto"/>
        <w:bottom w:val="none" w:sz="0" w:space="0" w:color="auto"/>
        <w:right w:val="none" w:sz="0" w:space="0" w:color="auto"/>
      </w:divBdr>
    </w:div>
    <w:div w:id="752747781">
      <w:bodyDiv w:val="1"/>
      <w:marLeft w:val="0"/>
      <w:marRight w:val="0"/>
      <w:marTop w:val="0"/>
      <w:marBottom w:val="0"/>
      <w:divBdr>
        <w:top w:val="none" w:sz="0" w:space="0" w:color="auto"/>
        <w:left w:val="none" w:sz="0" w:space="0" w:color="auto"/>
        <w:bottom w:val="none" w:sz="0" w:space="0" w:color="auto"/>
        <w:right w:val="none" w:sz="0" w:space="0" w:color="auto"/>
      </w:divBdr>
    </w:div>
    <w:div w:id="753278190">
      <w:bodyDiv w:val="1"/>
      <w:marLeft w:val="0"/>
      <w:marRight w:val="0"/>
      <w:marTop w:val="0"/>
      <w:marBottom w:val="0"/>
      <w:divBdr>
        <w:top w:val="none" w:sz="0" w:space="0" w:color="auto"/>
        <w:left w:val="none" w:sz="0" w:space="0" w:color="auto"/>
        <w:bottom w:val="none" w:sz="0" w:space="0" w:color="auto"/>
        <w:right w:val="none" w:sz="0" w:space="0" w:color="auto"/>
      </w:divBdr>
    </w:div>
    <w:div w:id="754546626">
      <w:bodyDiv w:val="1"/>
      <w:marLeft w:val="0"/>
      <w:marRight w:val="0"/>
      <w:marTop w:val="0"/>
      <w:marBottom w:val="0"/>
      <w:divBdr>
        <w:top w:val="none" w:sz="0" w:space="0" w:color="auto"/>
        <w:left w:val="none" w:sz="0" w:space="0" w:color="auto"/>
        <w:bottom w:val="none" w:sz="0" w:space="0" w:color="auto"/>
        <w:right w:val="none" w:sz="0" w:space="0" w:color="auto"/>
      </w:divBdr>
    </w:div>
    <w:div w:id="755783786">
      <w:bodyDiv w:val="1"/>
      <w:marLeft w:val="0"/>
      <w:marRight w:val="0"/>
      <w:marTop w:val="0"/>
      <w:marBottom w:val="0"/>
      <w:divBdr>
        <w:top w:val="none" w:sz="0" w:space="0" w:color="auto"/>
        <w:left w:val="none" w:sz="0" w:space="0" w:color="auto"/>
        <w:bottom w:val="none" w:sz="0" w:space="0" w:color="auto"/>
        <w:right w:val="none" w:sz="0" w:space="0" w:color="auto"/>
      </w:divBdr>
    </w:div>
    <w:div w:id="756097214">
      <w:bodyDiv w:val="1"/>
      <w:marLeft w:val="0"/>
      <w:marRight w:val="0"/>
      <w:marTop w:val="0"/>
      <w:marBottom w:val="0"/>
      <w:divBdr>
        <w:top w:val="none" w:sz="0" w:space="0" w:color="auto"/>
        <w:left w:val="none" w:sz="0" w:space="0" w:color="auto"/>
        <w:bottom w:val="none" w:sz="0" w:space="0" w:color="auto"/>
        <w:right w:val="none" w:sz="0" w:space="0" w:color="auto"/>
      </w:divBdr>
    </w:div>
    <w:div w:id="760762304">
      <w:bodyDiv w:val="1"/>
      <w:marLeft w:val="0"/>
      <w:marRight w:val="0"/>
      <w:marTop w:val="0"/>
      <w:marBottom w:val="0"/>
      <w:divBdr>
        <w:top w:val="none" w:sz="0" w:space="0" w:color="auto"/>
        <w:left w:val="none" w:sz="0" w:space="0" w:color="auto"/>
        <w:bottom w:val="none" w:sz="0" w:space="0" w:color="auto"/>
        <w:right w:val="none" w:sz="0" w:space="0" w:color="auto"/>
      </w:divBdr>
    </w:div>
    <w:div w:id="761799466">
      <w:bodyDiv w:val="1"/>
      <w:marLeft w:val="0"/>
      <w:marRight w:val="0"/>
      <w:marTop w:val="0"/>
      <w:marBottom w:val="0"/>
      <w:divBdr>
        <w:top w:val="none" w:sz="0" w:space="0" w:color="auto"/>
        <w:left w:val="none" w:sz="0" w:space="0" w:color="auto"/>
        <w:bottom w:val="none" w:sz="0" w:space="0" w:color="auto"/>
        <w:right w:val="none" w:sz="0" w:space="0" w:color="auto"/>
      </w:divBdr>
    </w:div>
    <w:div w:id="763301468">
      <w:bodyDiv w:val="1"/>
      <w:marLeft w:val="0"/>
      <w:marRight w:val="0"/>
      <w:marTop w:val="0"/>
      <w:marBottom w:val="0"/>
      <w:divBdr>
        <w:top w:val="none" w:sz="0" w:space="0" w:color="auto"/>
        <w:left w:val="none" w:sz="0" w:space="0" w:color="auto"/>
        <w:bottom w:val="none" w:sz="0" w:space="0" w:color="auto"/>
        <w:right w:val="none" w:sz="0" w:space="0" w:color="auto"/>
      </w:divBdr>
    </w:div>
    <w:div w:id="764768621">
      <w:bodyDiv w:val="1"/>
      <w:marLeft w:val="0"/>
      <w:marRight w:val="0"/>
      <w:marTop w:val="0"/>
      <w:marBottom w:val="0"/>
      <w:divBdr>
        <w:top w:val="none" w:sz="0" w:space="0" w:color="auto"/>
        <w:left w:val="none" w:sz="0" w:space="0" w:color="auto"/>
        <w:bottom w:val="none" w:sz="0" w:space="0" w:color="auto"/>
        <w:right w:val="none" w:sz="0" w:space="0" w:color="auto"/>
      </w:divBdr>
    </w:div>
    <w:div w:id="765732326">
      <w:bodyDiv w:val="1"/>
      <w:marLeft w:val="0"/>
      <w:marRight w:val="0"/>
      <w:marTop w:val="0"/>
      <w:marBottom w:val="0"/>
      <w:divBdr>
        <w:top w:val="none" w:sz="0" w:space="0" w:color="auto"/>
        <w:left w:val="none" w:sz="0" w:space="0" w:color="auto"/>
        <w:bottom w:val="none" w:sz="0" w:space="0" w:color="auto"/>
        <w:right w:val="none" w:sz="0" w:space="0" w:color="auto"/>
      </w:divBdr>
    </w:div>
    <w:div w:id="765808545">
      <w:bodyDiv w:val="1"/>
      <w:marLeft w:val="0"/>
      <w:marRight w:val="0"/>
      <w:marTop w:val="0"/>
      <w:marBottom w:val="0"/>
      <w:divBdr>
        <w:top w:val="none" w:sz="0" w:space="0" w:color="auto"/>
        <w:left w:val="none" w:sz="0" w:space="0" w:color="auto"/>
        <w:bottom w:val="none" w:sz="0" w:space="0" w:color="auto"/>
        <w:right w:val="none" w:sz="0" w:space="0" w:color="auto"/>
      </w:divBdr>
    </w:div>
    <w:div w:id="766199745">
      <w:bodyDiv w:val="1"/>
      <w:marLeft w:val="0"/>
      <w:marRight w:val="0"/>
      <w:marTop w:val="0"/>
      <w:marBottom w:val="0"/>
      <w:divBdr>
        <w:top w:val="none" w:sz="0" w:space="0" w:color="auto"/>
        <w:left w:val="none" w:sz="0" w:space="0" w:color="auto"/>
        <w:bottom w:val="none" w:sz="0" w:space="0" w:color="auto"/>
        <w:right w:val="none" w:sz="0" w:space="0" w:color="auto"/>
      </w:divBdr>
    </w:div>
    <w:div w:id="767505862">
      <w:bodyDiv w:val="1"/>
      <w:marLeft w:val="0"/>
      <w:marRight w:val="0"/>
      <w:marTop w:val="0"/>
      <w:marBottom w:val="0"/>
      <w:divBdr>
        <w:top w:val="none" w:sz="0" w:space="0" w:color="auto"/>
        <w:left w:val="none" w:sz="0" w:space="0" w:color="auto"/>
        <w:bottom w:val="none" w:sz="0" w:space="0" w:color="auto"/>
        <w:right w:val="none" w:sz="0" w:space="0" w:color="auto"/>
      </w:divBdr>
    </w:div>
    <w:div w:id="769009662">
      <w:bodyDiv w:val="1"/>
      <w:marLeft w:val="0"/>
      <w:marRight w:val="0"/>
      <w:marTop w:val="0"/>
      <w:marBottom w:val="0"/>
      <w:divBdr>
        <w:top w:val="none" w:sz="0" w:space="0" w:color="auto"/>
        <w:left w:val="none" w:sz="0" w:space="0" w:color="auto"/>
        <w:bottom w:val="none" w:sz="0" w:space="0" w:color="auto"/>
        <w:right w:val="none" w:sz="0" w:space="0" w:color="auto"/>
      </w:divBdr>
    </w:div>
    <w:div w:id="769201001">
      <w:bodyDiv w:val="1"/>
      <w:marLeft w:val="0"/>
      <w:marRight w:val="0"/>
      <w:marTop w:val="0"/>
      <w:marBottom w:val="0"/>
      <w:divBdr>
        <w:top w:val="none" w:sz="0" w:space="0" w:color="auto"/>
        <w:left w:val="none" w:sz="0" w:space="0" w:color="auto"/>
        <w:bottom w:val="none" w:sz="0" w:space="0" w:color="auto"/>
        <w:right w:val="none" w:sz="0" w:space="0" w:color="auto"/>
      </w:divBdr>
    </w:div>
    <w:div w:id="773524013">
      <w:bodyDiv w:val="1"/>
      <w:marLeft w:val="0"/>
      <w:marRight w:val="0"/>
      <w:marTop w:val="0"/>
      <w:marBottom w:val="0"/>
      <w:divBdr>
        <w:top w:val="none" w:sz="0" w:space="0" w:color="auto"/>
        <w:left w:val="none" w:sz="0" w:space="0" w:color="auto"/>
        <w:bottom w:val="none" w:sz="0" w:space="0" w:color="auto"/>
        <w:right w:val="none" w:sz="0" w:space="0" w:color="auto"/>
      </w:divBdr>
    </w:div>
    <w:div w:id="774985444">
      <w:bodyDiv w:val="1"/>
      <w:marLeft w:val="0"/>
      <w:marRight w:val="0"/>
      <w:marTop w:val="0"/>
      <w:marBottom w:val="0"/>
      <w:divBdr>
        <w:top w:val="none" w:sz="0" w:space="0" w:color="auto"/>
        <w:left w:val="none" w:sz="0" w:space="0" w:color="auto"/>
        <w:bottom w:val="none" w:sz="0" w:space="0" w:color="auto"/>
        <w:right w:val="none" w:sz="0" w:space="0" w:color="auto"/>
      </w:divBdr>
    </w:div>
    <w:div w:id="778642813">
      <w:bodyDiv w:val="1"/>
      <w:marLeft w:val="0"/>
      <w:marRight w:val="0"/>
      <w:marTop w:val="0"/>
      <w:marBottom w:val="0"/>
      <w:divBdr>
        <w:top w:val="none" w:sz="0" w:space="0" w:color="auto"/>
        <w:left w:val="none" w:sz="0" w:space="0" w:color="auto"/>
        <w:bottom w:val="none" w:sz="0" w:space="0" w:color="auto"/>
        <w:right w:val="none" w:sz="0" w:space="0" w:color="auto"/>
      </w:divBdr>
    </w:div>
    <w:div w:id="783766877">
      <w:bodyDiv w:val="1"/>
      <w:marLeft w:val="0"/>
      <w:marRight w:val="0"/>
      <w:marTop w:val="0"/>
      <w:marBottom w:val="0"/>
      <w:divBdr>
        <w:top w:val="none" w:sz="0" w:space="0" w:color="auto"/>
        <w:left w:val="none" w:sz="0" w:space="0" w:color="auto"/>
        <w:bottom w:val="none" w:sz="0" w:space="0" w:color="auto"/>
        <w:right w:val="none" w:sz="0" w:space="0" w:color="auto"/>
      </w:divBdr>
    </w:div>
    <w:div w:id="784688710">
      <w:bodyDiv w:val="1"/>
      <w:marLeft w:val="0"/>
      <w:marRight w:val="0"/>
      <w:marTop w:val="0"/>
      <w:marBottom w:val="0"/>
      <w:divBdr>
        <w:top w:val="none" w:sz="0" w:space="0" w:color="auto"/>
        <w:left w:val="none" w:sz="0" w:space="0" w:color="auto"/>
        <w:bottom w:val="none" w:sz="0" w:space="0" w:color="auto"/>
        <w:right w:val="none" w:sz="0" w:space="0" w:color="auto"/>
      </w:divBdr>
    </w:div>
    <w:div w:id="787286058">
      <w:bodyDiv w:val="1"/>
      <w:marLeft w:val="0"/>
      <w:marRight w:val="0"/>
      <w:marTop w:val="0"/>
      <w:marBottom w:val="0"/>
      <w:divBdr>
        <w:top w:val="none" w:sz="0" w:space="0" w:color="auto"/>
        <w:left w:val="none" w:sz="0" w:space="0" w:color="auto"/>
        <w:bottom w:val="none" w:sz="0" w:space="0" w:color="auto"/>
        <w:right w:val="none" w:sz="0" w:space="0" w:color="auto"/>
      </w:divBdr>
    </w:div>
    <w:div w:id="789935101">
      <w:bodyDiv w:val="1"/>
      <w:marLeft w:val="0"/>
      <w:marRight w:val="0"/>
      <w:marTop w:val="0"/>
      <w:marBottom w:val="0"/>
      <w:divBdr>
        <w:top w:val="none" w:sz="0" w:space="0" w:color="auto"/>
        <w:left w:val="none" w:sz="0" w:space="0" w:color="auto"/>
        <w:bottom w:val="none" w:sz="0" w:space="0" w:color="auto"/>
        <w:right w:val="none" w:sz="0" w:space="0" w:color="auto"/>
      </w:divBdr>
    </w:div>
    <w:div w:id="790976585">
      <w:bodyDiv w:val="1"/>
      <w:marLeft w:val="0"/>
      <w:marRight w:val="0"/>
      <w:marTop w:val="0"/>
      <w:marBottom w:val="0"/>
      <w:divBdr>
        <w:top w:val="none" w:sz="0" w:space="0" w:color="auto"/>
        <w:left w:val="none" w:sz="0" w:space="0" w:color="auto"/>
        <w:bottom w:val="none" w:sz="0" w:space="0" w:color="auto"/>
        <w:right w:val="none" w:sz="0" w:space="0" w:color="auto"/>
      </w:divBdr>
    </w:div>
    <w:div w:id="793212601">
      <w:bodyDiv w:val="1"/>
      <w:marLeft w:val="0"/>
      <w:marRight w:val="0"/>
      <w:marTop w:val="0"/>
      <w:marBottom w:val="0"/>
      <w:divBdr>
        <w:top w:val="none" w:sz="0" w:space="0" w:color="auto"/>
        <w:left w:val="none" w:sz="0" w:space="0" w:color="auto"/>
        <w:bottom w:val="none" w:sz="0" w:space="0" w:color="auto"/>
        <w:right w:val="none" w:sz="0" w:space="0" w:color="auto"/>
      </w:divBdr>
    </w:div>
    <w:div w:id="793641538">
      <w:bodyDiv w:val="1"/>
      <w:marLeft w:val="0"/>
      <w:marRight w:val="0"/>
      <w:marTop w:val="0"/>
      <w:marBottom w:val="0"/>
      <w:divBdr>
        <w:top w:val="none" w:sz="0" w:space="0" w:color="auto"/>
        <w:left w:val="none" w:sz="0" w:space="0" w:color="auto"/>
        <w:bottom w:val="none" w:sz="0" w:space="0" w:color="auto"/>
        <w:right w:val="none" w:sz="0" w:space="0" w:color="auto"/>
      </w:divBdr>
    </w:div>
    <w:div w:id="793715400">
      <w:bodyDiv w:val="1"/>
      <w:marLeft w:val="0"/>
      <w:marRight w:val="0"/>
      <w:marTop w:val="0"/>
      <w:marBottom w:val="0"/>
      <w:divBdr>
        <w:top w:val="none" w:sz="0" w:space="0" w:color="auto"/>
        <w:left w:val="none" w:sz="0" w:space="0" w:color="auto"/>
        <w:bottom w:val="none" w:sz="0" w:space="0" w:color="auto"/>
        <w:right w:val="none" w:sz="0" w:space="0" w:color="auto"/>
      </w:divBdr>
    </w:div>
    <w:div w:id="794905017">
      <w:bodyDiv w:val="1"/>
      <w:marLeft w:val="0"/>
      <w:marRight w:val="0"/>
      <w:marTop w:val="0"/>
      <w:marBottom w:val="0"/>
      <w:divBdr>
        <w:top w:val="none" w:sz="0" w:space="0" w:color="auto"/>
        <w:left w:val="none" w:sz="0" w:space="0" w:color="auto"/>
        <w:bottom w:val="none" w:sz="0" w:space="0" w:color="auto"/>
        <w:right w:val="none" w:sz="0" w:space="0" w:color="auto"/>
      </w:divBdr>
    </w:div>
    <w:div w:id="794912060">
      <w:bodyDiv w:val="1"/>
      <w:marLeft w:val="0"/>
      <w:marRight w:val="0"/>
      <w:marTop w:val="0"/>
      <w:marBottom w:val="0"/>
      <w:divBdr>
        <w:top w:val="none" w:sz="0" w:space="0" w:color="auto"/>
        <w:left w:val="none" w:sz="0" w:space="0" w:color="auto"/>
        <w:bottom w:val="none" w:sz="0" w:space="0" w:color="auto"/>
        <w:right w:val="none" w:sz="0" w:space="0" w:color="auto"/>
      </w:divBdr>
    </w:div>
    <w:div w:id="798496053">
      <w:bodyDiv w:val="1"/>
      <w:marLeft w:val="0"/>
      <w:marRight w:val="0"/>
      <w:marTop w:val="0"/>
      <w:marBottom w:val="0"/>
      <w:divBdr>
        <w:top w:val="none" w:sz="0" w:space="0" w:color="auto"/>
        <w:left w:val="none" w:sz="0" w:space="0" w:color="auto"/>
        <w:bottom w:val="none" w:sz="0" w:space="0" w:color="auto"/>
        <w:right w:val="none" w:sz="0" w:space="0" w:color="auto"/>
      </w:divBdr>
    </w:div>
    <w:div w:id="800151377">
      <w:bodyDiv w:val="1"/>
      <w:marLeft w:val="0"/>
      <w:marRight w:val="0"/>
      <w:marTop w:val="0"/>
      <w:marBottom w:val="0"/>
      <w:divBdr>
        <w:top w:val="none" w:sz="0" w:space="0" w:color="auto"/>
        <w:left w:val="none" w:sz="0" w:space="0" w:color="auto"/>
        <w:bottom w:val="none" w:sz="0" w:space="0" w:color="auto"/>
        <w:right w:val="none" w:sz="0" w:space="0" w:color="auto"/>
      </w:divBdr>
    </w:div>
    <w:div w:id="800419841">
      <w:bodyDiv w:val="1"/>
      <w:marLeft w:val="0"/>
      <w:marRight w:val="0"/>
      <w:marTop w:val="0"/>
      <w:marBottom w:val="0"/>
      <w:divBdr>
        <w:top w:val="none" w:sz="0" w:space="0" w:color="auto"/>
        <w:left w:val="none" w:sz="0" w:space="0" w:color="auto"/>
        <w:bottom w:val="none" w:sz="0" w:space="0" w:color="auto"/>
        <w:right w:val="none" w:sz="0" w:space="0" w:color="auto"/>
      </w:divBdr>
    </w:div>
    <w:div w:id="804279785">
      <w:bodyDiv w:val="1"/>
      <w:marLeft w:val="0"/>
      <w:marRight w:val="0"/>
      <w:marTop w:val="0"/>
      <w:marBottom w:val="0"/>
      <w:divBdr>
        <w:top w:val="none" w:sz="0" w:space="0" w:color="auto"/>
        <w:left w:val="none" w:sz="0" w:space="0" w:color="auto"/>
        <w:bottom w:val="none" w:sz="0" w:space="0" w:color="auto"/>
        <w:right w:val="none" w:sz="0" w:space="0" w:color="auto"/>
      </w:divBdr>
    </w:div>
    <w:div w:id="804738847">
      <w:bodyDiv w:val="1"/>
      <w:marLeft w:val="0"/>
      <w:marRight w:val="0"/>
      <w:marTop w:val="0"/>
      <w:marBottom w:val="0"/>
      <w:divBdr>
        <w:top w:val="none" w:sz="0" w:space="0" w:color="auto"/>
        <w:left w:val="none" w:sz="0" w:space="0" w:color="auto"/>
        <w:bottom w:val="none" w:sz="0" w:space="0" w:color="auto"/>
        <w:right w:val="none" w:sz="0" w:space="0" w:color="auto"/>
      </w:divBdr>
    </w:div>
    <w:div w:id="805125642">
      <w:bodyDiv w:val="1"/>
      <w:marLeft w:val="0"/>
      <w:marRight w:val="0"/>
      <w:marTop w:val="0"/>
      <w:marBottom w:val="0"/>
      <w:divBdr>
        <w:top w:val="none" w:sz="0" w:space="0" w:color="auto"/>
        <w:left w:val="none" w:sz="0" w:space="0" w:color="auto"/>
        <w:bottom w:val="none" w:sz="0" w:space="0" w:color="auto"/>
        <w:right w:val="none" w:sz="0" w:space="0" w:color="auto"/>
      </w:divBdr>
    </w:div>
    <w:div w:id="808206058">
      <w:bodyDiv w:val="1"/>
      <w:marLeft w:val="0"/>
      <w:marRight w:val="0"/>
      <w:marTop w:val="0"/>
      <w:marBottom w:val="0"/>
      <w:divBdr>
        <w:top w:val="none" w:sz="0" w:space="0" w:color="auto"/>
        <w:left w:val="none" w:sz="0" w:space="0" w:color="auto"/>
        <w:bottom w:val="none" w:sz="0" w:space="0" w:color="auto"/>
        <w:right w:val="none" w:sz="0" w:space="0" w:color="auto"/>
      </w:divBdr>
    </w:div>
    <w:div w:id="808211878">
      <w:bodyDiv w:val="1"/>
      <w:marLeft w:val="0"/>
      <w:marRight w:val="0"/>
      <w:marTop w:val="0"/>
      <w:marBottom w:val="0"/>
      <w:divBdr>
        <w:top w:val="none" w:sz="0" w:space="0" w:color="auto"/>
        <w:left w:val="none" w:sz="0" w:space="0" w:color="auto"/>
        <w:bottom w:val="none" w:sz="0" w:space="0" w:color="auto"/>
        <w:right w:val="none" w:sz="0" w:space="0" w:color="auto"/>
      </w:divBdr>
    </w:div>
    <w:div w:id="808935665">
      <w:bodyDiv w:val="1"/>
      <w:marLeft w:val="0"/>
      <w:marRight w:val="0"/>
      <w:marTop w:val="0"/>
      <w:marBottom w:val="0"/>
      <w:divBdr>
        <w:top w:val="none" w:sz="0" w:space="0" w:color="auto"/>
        <w:left w:val="none" w:sz="0" w:space="0" w:color="auto"/>
        <w:bottom w:val="none" w:sz="0" w:space="0" w:color="auto"/>
        <w:right w:val="none" w:sz="0" w:space="0" w:color="auto"/>
      </w:divBdr>
    </w:div>
    <w:div w:id="809371539">
      <w:bodyDiv w:val="1"/>
      <w:marLeft w:val="0"/>
      <w:marRight w:val="0"/>
      <w:marTop w:val="0"/>
      <w:marBottom w:val="0"/>
      <w:divBdr>
        <w:top w:val="none" w:sz="0" w:space="0" w:color="auto"/>
        <w:left w:val="none" w:sz="0" w:space="0" w:color="auto"/>
        <w:bottom w:val="none" w:sz="0" w:space="0" w:color="auto"/>
        <w:right w:val="none" w:sz="0" w:space="0" w:color="auto"/>
      </w:divBdr>
    </w:div>
    <w:div w:id="812217863">
      <w:bodyDiv w:val="1"/>
      <w:marLeft w:val="0"/>
      <w:marRight w:val="0"/>
      <w:marTop w:val="0"/>
      <w:marBottom w:val="0"/>
      <w:divBdr>
        <w:top w:val="none" w:sz="0" w:space="0" w:color="auto"/>
        <w:left w:val="none" w:sz="0" w:space="0" w:color="auto"/>
        <w:bottom w:val="none" w:sz="0" w:space="0" w:color="auto"/>
        <w:right w:val="none" w:sz="0" w:space="0" w:color="auto"/>
      </w:divBdr>
    </w:div>
    <w:div w:id="812647751">
      <w:bodyDiv w:val="1"/>
      <w:marLeft w:val="0"/>
      <w:marRight w:val="0"/>
      <w:marTop w:val="0"/>
      <w:marBottom w:val="0"/>
      <w:divBdr>
        <w:top w:val="none" w:sz="0" w:space="0" w:color="auto"/>
        <w:left w:val="none" w:sz="0" w:space="0" w:color="auto"/>
        <w:bottom w:val="none" w:sz="0" w:space="0" w:color="auto"/>
        <w:right w:val="none" w:sz="0" w:space="0" w:color="auto"/>
      </w:divBdr>
    </w:div>
    <w:div w:id="813564537">
      <w:bodyDiv w:val="1"/>
      <w:marLeft w:val="0"/>
      <w:marRight w:val="0"/>
      <w:marTop w:val="0"/>
      <w:marBottom w:val="0"/>
      <w:divBdr>
        <w:top w:val="none" w:sz="0" w:space="0" w:color="auto"/>
        <w:left w:val="none" w:sz="0" w:space="0" w:color="auto"/>
        <w:bottom w:val="none" w:sz="0" w:space="0" w:color="auto"/>
        <w:right w:val="none" w:sz="0" w:space="0" w:color="auto"/>
      </w:divBdr>
    </w:div>
    <w:div w:id="815269669">
      <w:bodyDiv w:val="1"/>
      <w:marLeft w:val="0"/>
      <w:marRight w:val="0"/>
      <w:marTop w:val="0"/>
      <w:marBottom w:val="0"/>
      <w:divBdr>
        <w:top w:val="none" w:sz="0" w:space="0" w:color="auto"/>
        <w:left w:val="none" w:sz="0" w:space="0" w:color="auto"/>
        <w:bottom w:val="none" w:sz="0" w:space="0" w:color="auto"/>
        <w:right w:val="none" w:sz="0" w:space="0" w:color="auto"/>
      </w:divBdr>
    </w:div>
    <w:div w:id="818958996">
      <w:bodyDiv w:val="1"/>
      <w:marLeft w:val="0"/>
      <w:marRight w:val="0"/>
      <w:marTop w:val="0"/>
      <w:marBottom w:val="0"/>
      <w:divBdr>
        <w:top w:val="none" w:sz="0" w:space="0" w:color="auto"/>
        <w:left w:val="none" w:sz="0" w:space="0" w:color="auto"/>
        <w:bottom w:val="none" w:sz="0" w:space="0" w:color="auto"/>
        <w:right w:val="none" w:sz="0" w:space="0" w:color="auto"/>
      </w:divBdr>
    </w:div>
    <w:div w:id="822628101">
      <w:bodyDiv w:val="1"/>
      <w:marLeft w:val="0"/>
      <w:marRight w:val="0"/>
      <w:marTop w:val="0"/>
      <w:marBottom w:val="0"/>
      <w:divBdr>
        <w:top w:val="none" w:sz="0" w:space="0" w:color="auto"/>
        <w:left w:val="none" w:sz="0" w:space="0" w:color="auto"/>
        <w:bottom w:val="none" w:sz="0" w:space="0" w:color="auto"/>
        <w:right w:val="none" w:sz="0" w:space="0" w:color="auto"/>
      </w:divBdr>
    </w:div>
    <w:div w:id="823861241">
      <w:bodyDiv w:val="1"/>
      <w:marLeft w:val="0"/>
      <w:marRight w:val="0"/>
      <w:marTop w:val="0"/>
      <w:marBottom w:val="0"/>
      <w:divBdr>
        <w:top w:val="none" w:sz="0" w:space="0" w:color="auto"/>
        <w:left w:val="none" w:sz="0" w:space="0" w:color="auto"/>
        <w:bottom w:val="none" w:sz="0" w:space="0" w:color="auto"/>
        <w:right w:val="none" w:sz="0" w:space="0" w:color="auto"/>
      </w:divBdr>
    </w:div>
    <w:div w:id="823929548">
      <w:bodyDiv w:val="1"/>
      <w:marLeft w:val="0"/>
      <w:marRight w:val="0"/>
      <w:marTop w:val="0"/>
      <w:marBottom w:val="0"/>
      <w:divBdr>
        <w:top w:val="none" w:sz="0" w:space="0" w:color="auto"/>
        <w:left w:val="none" w:sz="0" w:space="0" w:color="auto"/>
        <w:bottom w:val="none" w:sz="0" w:space="0" w:color="auto"/>
        <w:right w:val="none" w:sz="0" w:space="0" w:color="auto"/>
      </w:divBdr>
    </w:div>
    <w:div w:id="825633742">
      <w:bodyDiv w:val="1"/>
      <w:marLeft w:val="0"/>
      <w:marRight w:val="0"/>
      <w:marTop w:val="0"/>
      <w:marBottom w:val="0"/>
      <w:divBdr>
        <w:top w:val="none" w:sz="0" w:space="0" w:color="auto"/>
        <w:left w:val="none" w:sz="0" w:space="0" w:color="auto"/>
        <w:bottom w:val="none" w:sz="0" w:space="0" w:color="auto"/>
        <w:right w:val="none" w:sz="0" w:space="0" w:color="auto"/>
      </w:divBdr>
    </w:div>
    <w:div w:id="832257685">
      <w:bodyDiv w:val="1"/>
      <w:marLeft w:val="0"/>
      <w:marRight w:val="0"/>
      <w:marTop w:val="0"/>
      <w:marBottom w:val="0"/>
      <w:divBdr>
        <w:top w:val="none" w:sz="0" w:space="0" w:color="auto"/>
        <w:left w:val="none" w:sz="0" w:space="0" w:color="auto"/>
        <w:bottom w:val="none" w:sz="0" w:space="0" w:color="auto"/>
        <w:right w:val="none" w:sz="0" w:space="0" w:color="auto"/>
      </w:divBdr>
    </w:div>
    <w:div w:id="838422334">
      <w:bodyDiv w:val="1"/>
      <w:marLeft w:val="0"/>
      <w:marRight w:val="0"/>
      <w:marTop w:val="0"/>
      <w:marBottom w:val="0"/>
      <w:divBdr>
        <w:top w:val="none" w:sz="0" w:space="0" w:color="auto"/>
        <w:left w:val="none" w:sz="0" w:space="0" w:color="auto"/>
        <w:bottom w:val="none" w:sz="0" w:space="0" w:color="auto"/>
        <w:right w:val="none" w:sz="0" w:space="0" w:color="auto"/>
      </w:divBdr>
    </w:div>
    <w:div w:id="838736043">
      <w:bodyDiv w:val="1"/>
      <w:marLeft w:val="0"/>
      <w:marRight w:val="0"/>
      <w:marTop w:val="0"/>
      <w:marBottom w:val="0"/>
      <w:divBdr>
        <w:top w:val="none" w:sz="0" w:space="0" w:color="auto"/>
        <w:left w:val="none" w:sz="0" w:space="0" w:color="auto"/>
        <w:bottom w:val="none" w:sz="0" w:space="0" w:color="auto"/>
        <w:right w:val="none" w:sz="0" w:space="0" w:color="auto"/>
      </w:divBdr>
    </w:div>
    <w:div w:id="838884644">
      <w:bodyDiv w:val="1"/>
      <w:marLeft w:val="0"/>
      <w:marRight w:val="0"/>
      <w:marTop w:val="0"/>
      <w:marBottom w:val="0"/>
      <w:divBdr>
        <w:top w:val="none" w:sz="0" w:space="0" w:color="auto"/>
        <w:left w:val="none" w:sz="0" w:space="0" w:color="auto"/>
        <w:bottom w:val="none" w:sz="0" w:space="0" w:color="auto"/>
        <w:right w:val="none" w:sz="0" w:space="0" w:color="auto"/>
      </w:divBdr>
    </w:div>
    <w:div w:id="841509031">
      <w:bodyDiv w:val="1"/>
      <w:marLeft w:val="0"/>
      <w:marRight w:val="0"/>
      <w:marTop w:val="0"/>
      <w:marBottom w:val="0"/>
      <w:divBdr>
        <w:top w:val="none" w:sz="0" w:space="0" w:color="auto"/>
        <w:left w:val="none" w:sz="0" w:space="0" w:color="auto"/>
        <w:bottom w:val="none" w:sz="0" w:space="0" w:color="auto"/>
        <w:right w:val="none" w:sz="0" w:space="0" w:color="auto"/>
      </w:divBdr>
    </w:div>
    <w:div w:id="845676808">
      <w:bodyDiv w:val="1"/>
      <w:marLeft w:val="0"/>
      <w:marRight w:val="0"/>
      <w:marTop w:val="0"/>
      <w:marBottom w:val="0"/>
      <w:divBdr>
        <w:top w:val="none" w:sz="0" w:space="0" w:color="auto"/>
        <w:left w:val="none" w:sz="0" w:space="0" w:color="auto"/>
        <w:bottom w:val="none" w:sz="0" w:space="0" w:color="auto"/>
        <w:right w:val="none" w:sz="0" w:space="0" w:color="auto"/>
      </w:divBdr>
    </w:div>
    <w:div w:id="846480316">
      <w:bodyDiv w:val="1"/>
      <w:marLeft w:val="0"/>
      <w:marRight w:val="0"/>
      <w:marTop w:val="0"/>
      <w:marBottom w:val="0"/>
      <w:divBdr>
        <w:top w:val="none" w:sz="0" w:space="0" w:color="auto"/>
        <w:left w:val="none" w:sz="0" w:space="0" w:color="auto"/>
        <w:bottom w:val="none" w:sz="0" w:space="0" w:color="auto"/>
        <w:right w:val="none" w:sz="0" w:space="0" w:color="auto"/>
      </w:divBdr>
    </w:div>
    <w:div w:id="846674299">
      <w:bodyDiv w:val="1"/>
      <w:marLeft w:val="0"/>
      <w:marRight w:val="0"/>
      <w:marTop w:val="0"/>
      <w:marBottom w:val="0"/>
      <w:divBdr>
        <w:top w:val="none" w:sz="0" w:space="0" w:color="auto"/>
        <w:left w:val="none" w:sz="0" w:space="0" w:color="auto"/>
        <w:bottom w:val="none" w:sz="0" w:space="0" w:color="auto"/>
        <w:right w:val="none" w:sz="0" w:space="0" w:color="auto"/>
      </w:divBdr>
    </w:div>
    <w:div w:id="847718258">
      <w:bodyDiv w:val="1"/>
      <w:marLeft w:val="0"/>
      <w:marRight w:val="0"/>
      <w:marTop w:val="0"/>
      <w:marBottom w:val="0"/>
      <w:divBdr>
        <w:top w:val="none" w:sz="0" w:space="0" w:color="auto"/>
        <w:left w:val="none" w:sz="0" w:space="0" w:color="auto"/>
        <w:bottom w:val="none" w:sz="0" w:space="0" w:color="auto"/>
        <w:right w:val="none" w:sz="0" w:space="0" w:color="auto"/>
      </w:divBdr>
    </w:div>
    <w:div w:id="857307615">
      <w:bodyDiv w:val="1"/>
      <w:marLeft w:val="0"/>
      <w:marRight w:val="0"/>
      <w:marTop w:val="0"/>
      <w:marBottom w:val="0"/>
      <w:divBdr>
        <w:top w:val="none" w:sz="0" w:space="0" w:color="auto"/>
        <w:left w:val="none" w:sz="0" w:space="0" w:color="auto"/>
        <w:bottom w:val="none" w:sz="0" w:space="0" w:color="auto"/>
        <w:right w:val="none" w:sz="0" w:space="0" w:color="auto"/>
      </w:divBdr>
    </w:div>
    <w:div w:id="858540670">
      <w:bodyDiv w:val="1"/>
      <w:marLeft w:val="0"/>
      <w:marRight w:val="0"/>
      <w:marTop w:val="0"/>
      <w:marBottom w:val="0"/>
      <w:divBdr>
        <w:top w:val="none" w:sz="0" w:space="0" w:color="auto"/>
        <w:left w:val="none" w:sz="0" w:space="0" w:color="auto"/>
        <w:bottom w:val="none" w:sz="0" w:space="0" w:color="auto"/>
        <w:right w:val="none" w:sz="0" w:space="0" w:color="auto"/>
      </w:divBdr>
    </w:div>
    <w:div w:id="863052252">
      <w:bodyDiv w:val="1"/>
      <w:marLeft w:val="0"/>
      <w:marRight w:val="0"/>
      <w:marTop w:val="0"/>
      <w:marBottom w:val="0"/>
      <w:divBdr>
        <w:top w:val="none" w:sz="0" w:space="0" w:color="auto"/>
        <w:left w:val="none" w:sz="0" w:space="0" w:color="auto"/>
        <w:bottom w:val="none" w:sz="0" w:space="0" w:color="auto"/>
        <w:right w:val="none" w:sz="0" w:space="0" w:color="auto"/>
      </w:divBdr>
    </w:div>
    <w:div w:id="864028004">
      <w:bodyDiv w:val="1"/>
      <w:marLeft w:val="0"/>
      <w:marRight w:val="0"/>
      <w:marTop w:val="0"/>
      <w:marBottom w:val="0"/>
      <w:divBdr>
        <w:top w:val="none" w:sz="0" w:space="0" w:color="auto"/>
        <w:left w:val="none" w:sz="0" w:space="0" w:color="auto"/>
        <w:bottom w:val="none" w:sz="0" w:space="0" w:color="auto"/>
        <w:right w:val="none" w:sz="0" w:space="0" w:color="auto"/>
      </w:divBdr>
    </w:div>
    <w:div w:id="864752145">
      <w:bodyDiv w:val="1"/>
      <w:marLeft w:val="0"/>
      <w:marRight w:val="0"/>
      <w:marTop w:val="0"/>
      <w:marBottom w:val="0"/>
      <w:divBdr>
        <w:top w:val="none" w:sz="0" w:space="0" w:color="auto"/>
        <w:left w:val="none" w:sz="0" w:space="0" w:color="auto"/>
        <w:bottom w:val="none" w:sz="0" w:space="0" w:color="auto"/>
        <w:right w:val="none" w:sz="0" w:space="0" w:color="auto"/>
      </w:divBdr>
    </w:div>
    <w:div w:id="866143409">
      <w:bodyDiv w:val="1"/>
      <w:marLeft w:val="0"/>
      <w:marRight w:val="0"/>
      <w:marTop w:val="0"/>
      <w:marBottom w:val="0"/>
      <w:divBdr>
        <w:top w:val="none" w:sz="0" w:space="0" w:color="auto"/>
        <w:left w:val="none" w:sz="0" w:space="0" w:color="auto"/>
        <w:bottom w:val="none" w:sz="0" w:space="0" w:color="auto"/>
        <w:right w:val="none" w:sz="0" w:space="0" w:color="auto"/>
      </w:divBdr>
    </w:div>
    <w:div w:id="866404706">
      <w:bodyDiv w:val="1"/>
      <w:marLeft w:val="0"/>
      <w:marRight w:val="0"/>
      <w:marTop w:val="0"/>
      <w:marBottom w:val="0"/>
      <w:divBdr>
        <w:top w:val="none" w:sz="0" w:space="0" w:color="auto"/>
        <w:left w:val="none" w:sz="0" w:space="0" w:color="auto"/>
        <w:bottom w:val="none" w:sz="0" w:space="0" w:color="auto"/>
        <w:right w:val="none" w:sz="0" w:space="0" w:color="auto"/>
      </w:divBdr>
    </w:div>
    <w:div w:id="868487877">
      <w:bodyDiv w:val="1"/>
      <w:marLeft w:val="0"/>
      <w:marRight w:val="0"/>
      <w:marTop w:val="0"/>
      <w:marBottom w:val="0"/>
      <w:divBdr>
        <w:top w:val="none" w:sz="0" w:space="0" w:color="auto"/>
        <w:left w:val="none" w:sz="0" w:space="0" w:color="auto"/>
        <w:bottom w:val="none" w:sz="0" w:space="0" w:color="auto"/>
        <w:right w:val="none" w:sz="0" w:space="0" w:color="auto"/>
      </w:divBdr>
    </w:div>
    <w:div w:id="869025012">
      <w:bodyDiv w:val="1"/>
      <w:marLeft w:val="0"/>
      <w:marRight w:val="0"/>
      <w:marTop w:val="0"/>
      <w:marBottom w:val="0"/>
      <w:divBdr>
        <w:top w:val="none" w:sz="0" w:space="0" w:color="auto"/>
        <w:left w:val="none" w:sz="0" w:space="0" w:color="auto"/>
        <w:bottom w:val="none" w:sz="0" w:space="0" w:color="auto"/>
        <w:right w:val="none" w:sz="0" w:space="0" w:color="auto"/>
      </w:divBdr>
    </w:div>
    <w:div w:id="872612565">
      <w:bodyDiv w:val="1"/>
      <w:marLeft w:val="0"/>
      <w:marRight w:val="0"/>
      <w:marTop w:val="0"/>
      <w:marBottom w:val="0"/>
      <w:divBdr>
        <w:top w:val="none" w:sz="0" w:space="0" w:color="auto"/>
        <w:left w:val="none" w:sz="0" w:space="0" w:color="auto"/>
        <w:bottom w:val="none" w:sz="0" w:space="0" w:color="auto"/>
        <w:right w:val="none" w:sz="0" w:space="0" w:color="auto"/>
      </w:divBdr>
    </w:div>
    <w:div w:id="877206370">
      <w:bodyDiv w:val="1"/>
      <w:marLeft w:val="0"/>
      <w:marRight w:val="0"/>
      <w:marTop w:val="0"/>
      <w:marBottom w:val="0"/>
      <w:divBdr>
        <w:top w:val="none" w:sz="0" w:space="0" w:color="auto"/>
        <w:left w:val="none" w:sz="0" w:space="0" w:color="auto"/>
        <w:bottom w:val="none" w:sz="0" w:space="0" w:color="auto"/>
        <w:right w:val="none" w:sz="0" w:space="0" w:color="auto"/>
      </w:divBdr>
    </w:div>
    <w:div w:id="880938383">
      <w:bodyDiv w:val="1"/>
      <w:marLeft w:val="0"/>
      <w:marRight w:val="0"/>
      <w:marTop w:val="0"/>
      <w:marBottom w:val="0"/>
      <w:divBdr>
        <w:top w:val="none" w:sz="0" w:space="0" w:color="auto"/>
        <w:left w:val="none" w:sz="0" w:space="0" w:color="auto"/>
        <w:bottom w:val="none" w:sz="0" w:space="0" w:color="auto"/>
        <w:right w:val="none" w:sz="0" w:space="0" w:color="auto"/>
      </w:divBdr>
    </w:div>
    <w:div w:id="881332031">
      <w:bodyDiv w:val="1"/>
      <w:marLeft w:val="0"/>
      <w:marRight w:val="0"/>
      <w:marTop w:val="0"/>
      <w:marBottom w:val="0"/>
      <w:divBdr>
        <w:top w:val="none" w:sz="0" w:space="0" w:color="auto"/>
        <w:left w:val="none" w:sz="0" w:space="0" w:color="auto"/>
        <w:bottom w:val="none" w:sz="0" w:space="0" w:color="auto"/>
        <w:right w:val="none" w:sz="0" w:space="0" w:color="auto"/>
      </w:divBdr>
    </w:div>
    <w:div w:id="881551213">
      <w:bodyDiv w:val="1"/>
      <w:marLeft w:val="0"/>
      <w:marRight w:val="0"/>
      <w:marTop w:val="0"/>
      <w:marBottom w:val="0"/>
      <w:divBdr>
        <w:top w:val="none" w:sz="0" w:space="0" w:color="auto"/>
        <w:left w:val="none" w:sz="0" w:space="0" w:color="auto"/>
        <w:bottom w:val="none" w:sz="0" w:space="0" w:color="auto"/>
        <w:right w:val="none" w:sz="0" w:space="0" w:color="auto"/>
      </w:divBdr>
    </w:div>
    <w:div w:id="882595795">
      <w:bodyDiv w:val="1"/>
      <w:marLeft w:val="0"/>
      <w:marRight w:val="0"/>
      <w:marTop w:val="0"/>
      <w:marBottom w:val="0"/>
      <w:divBdr>
        <w:top w:val="none" w:sz="0" w:space="0" w:color="auto"/>
        <w:left w:val="none" w:sz="0" w:space="0" w:color="auto"/>
        <w:bottom w:val="none" w:sz="0" w:space="0" w:color="auto"/>
        <w:right w:val="none" w:sz="0" w:space="0" w:color="auto"/>
      </w:divBdr>
    </w:div>
    <w:div w:id="887378375">
      <w:bodyDiv w:val="1"/>
      <w:marLeft w:val="0"/>
      <w:marRight w:val="0"/>
      <w:marTop w:val="0"/>
      <w:marBottom w:val="0"/>
      <w:divBdr>
        <w:top w:val="none" w:sz="0" w:space="0" w:color="auto"/>
        <w:left w:val="none" w:sz="0" w:space="0" w:color="auto"/>
        <w:bottom w:val="none" w:sz="0" w:space="0" w:color="auto"/>
        <w:right w:val="none" w:sz="0" w:space="0" w:color="auto"/>
      </w:divBdr>
    </w:div>
    <w:div w:id="889265471">
      <w:bodyDiv w:val="1"/>
      <w:marLeft w:val="0"/>
      <w:marRight w:val="0"/>
      <w:marTop w:val="0"/>
      <w:marBottom w:val="0"/>
      <w:divBdr>
        <w:top w:val="none" w:sz="0" w:space="0" w:color="auto"/>
        <w:left w:val="none" w:sz="0" w:space="0" w:color="auto"/>
        <w:bottom w:val="none" w:sz="0" w:space="0" w:color="auto"/>
        <w:right w:val="none" w:sz="0" w:space="0" w:color="auto"/>
      </w:divBdr>
    </w:div>
    <w:div w:id="889458745">
      <w:bodyDiv w:val="1"/>
      <w:marLeft w:val="0"/>
      <w:marRight w:val="0"/>
      <w:marTop w:val="0"/>
      <w:marBottom w:val="0"/>
      <w:divBdr>
        <w:top w:val="none" w:sz="0" w:space="0" w:color="auto"/>
        <w:left w:val="none" w:sz="0" w:space="0" w:color="auto"/>
        <w:bottom w:val="none" w:sz="0" w:space="0" w:color="auto"/>
        <w:right w:val="none" w:sz="0" w:space="0" w:color="auto"/>
      </w:divBdr>
    </w:div>
    <w:div w:id="890774965">
      <w:bodyDiv w:val="1"/>
      <w:marLeft w:val="0"/>
      <w:marRight w:val="0"/>
      <w:marTop w:val="0"/>
      <w:marBottom w:val="0"/>
      <w:divBdr>
        <w:top w:val="none" w:sz="0" w:space="0" w:color="auto"/>
        <w:left w:val="none" w:sz="0" w:space="0" w:color="auto"/>
        <w:bottom w:val="none" w:sz="0" w:space="0" w:color="auto"/>
        <w:right w:val="none" w:sz="0" w:space="0" w:color="auto"/>
      </w:divBdr>
    </w:div>
    <w:div w:id="891891287">
      <w:bodyDiv w:val="1"/>
      <w:marLeft w:val="0"/>
      <w:marRight w:val="0"/>
      <w:marTop w:val="0"/>
      <w:marBottom w:val="0"/>
      <w:divBdr>
        <w:top w:val="none" w:sz="0" w:space="0" w:color="auto"/>
        <w:left w:val="none" w:sz="0" w:space="0" w:color="auto"/>
        <w:bottom w:val="none" w:sz="0" w:space="0" w:color="auto"/>
        <w:right w:val="none" w:sz="0" w:space="0" w:color="auto"/>
      </w:divBdr>
    </w:div>
    <w:div w:id="892934711">
      <w:bodyDiv w:val="1"/>
      <w:marLeft w:val="0"/>
      <w:marRight w:val="0"/>
      <w:marTop w:val="0"/>
      <w:marBottom w:val="0"/>
      <w:divBdr>
        <w:top w:val="none" w:sz="0" w:space="0" w:color="auto"/>
        <w:left w:val="none" w:sz="0" w:space="0" w:color="auto"/>
        <w:bottom w:val="none" w:sz="0" w:space="0" w:color="auto"/>
        <w:right w:val="none" w:sz="0" w:space="0" w:color="auto"/>
      </w:divBdr>
    </w:div>
    <w:div w:id="894395570">
      <w:bodyDiv w:val="1"/>
      <w:marLeft w:val="0"/>
      <w:marRight w:val="0"/>
      <w:marTop w:val="0"/>
      <w:marBottom w:val="0"/>
      <w:divBdr>
        <w:top w:val="none" w:sz="0" w:space="0" w:color="auto"/>
        <w:left w:val="none" w:sz="0" w:space="0" w:color="auto"/>
        <w:bottom w:val="none" w:sz="0" w:space="0" w:color="auto"/>
        <w:right w:val="none" w:sz="0" w:space="0" w:color="auto"/>
      </w:divBdr>
    </w:div>
    <w:div w:id="900599685">
      <w:bodyDiv w:val="1"/>
      <w:marLeft w:val="0"/>
      <w:marRight w:val="0"/>
      <w:marTop w:val="0"/>
      <w:marBottom w:val="0"/>
      <w:divBdr>
        <w:top w:val="none" w:sz="0" w:space="0" w:color="auto"/>
        <w:left w:val="none" w:sz="0" w:space="0" w:color="auto"/>
        <w:bottom w:val="none" w:sz="0" w:space="0" w:color="auto"/>
        <w:right w:val="none" w:sz="0" w:space="0" w:color="auto"/>
      </w:divBdr>
    </w:div>
    <w:div w:id="900945600">
      <w:bodyDiv w:val="1"/>
      <w:marLeft w:val="0"/>
      <w:marRight w:val="0"/>
      <w:marTop w:val="0"/>
      <w:marBottom w:val="0"/>
      <w:divBdr>
        <w:top w:val="none" w:sz="0" w:space="0" w:color="auto"/>
        <w:left w:val="none" w:sz="0" w:space="0" w:color="auto"/>
        <w:bottom w:val="none" w:sz="0" w:space="0" w:color="auto"/>
        <w:right w:val="none" w:sz="0" w:space="0" w:color="auto"/>
      </w:divBdr>
    </w:div>
    <w:div w:id="901984040">
      <w:bodyDiv w:val="1"/>
      <w:marLeft w:val="0"/>
      <w:marRight w:val="0"/>
      <w:marTop w:val="0"/>
      <w:marBottom w:val="0"/>
      <w:divBdr>
        <w:top w:val="none" w:sz="0" w:space="0" w:color="auto"/>
        <w:left w:val="none" w:sz="0" w:space="0" w:color="auto"/>
        <w:bottom w:val="none" w:sz="0" w:space="0" w:color="auto"/>
        <w:right w:val="none" w:sz="0" w:space="0" w:color="auto"/>
      </w:divBdr>
    </w:div>
    <w:div w:id="911624651">
      <w:bodyDiv w:val="1"/>
      <w:marLeft w:val="0"/>
      <w:marRight w:val="0"/>
      <w:marTop w:val="0"/>
      <w:marBottom w:val="0"/>
      <w:divBdr>
        <w:top w:val="none" w:sz="0" w:space="0" w:color="auto"/>
        <w:left w:val="none" w:sz="0" w:space="0" w:color="auto"/>
        <w:bottom w:val="none" w:sz="0" w:space="0" w:color="auto"/>
        <w:right w:val="none" w:sz="0" w:space="0" w:color="auto"/>
      </w:divBdr>
    </w:div>
    <w:div w:id="912473796">
      <w:bodyDiv w:val="1"/>
      <w:marLeft w:val="0"/>
      <w:marRight w:val="0"/>
      <w:marTop w:val="0"/>
      <w:marBottom w:val="0"/>
      <w:divBdr>
        <w:top w:val="none" w:sz="0" w:space="0" w:color="auto"/>
        <w:left w:val="none" w:sz="0" w:space="0" w:color="auto"/>
        <w:bottom w:val="none" w:sz="0" w:space="0" w:color="auto"/>
        <w:right w:val="none" w:sz="0" w:space="0" w:color="auto"/>
      </w:divBdr>
    </w:div>
    <w:div w:id="915094387">
      <w:bodyDiv w:val="1"/>
      <w:marLeft w:val="0"/>
      <w:marRight w:val="0"/>
      <w:marTop w:val="0"/>
      <w:marBottom w:val="0"/>
      <w:divBdr>
        <w:top w:val="none" w:sz="0" w:space="0" w:color="auto"/>
        <w:left w:val="none" w:sz="0" w:space="0" w:color="auto"/>
        <w:bottom w:val="none" w:sz="0" w:space="0" w:color="auto"/>
        <w:right w:val="none" w:sz="0" w:space="0" w:color="auto"/>
      </w:divBdr>
    </w:div>
    <w:div w:id="915676434">
      <w:bodyDiv w:val="1"/>
      <w:marLeft w:val="0"/>
      <w:marRight w:val="0"/>
      <w:marTop w:val="0"/>
      <w:marBottom w:val="0"/>
      <w:divBdr>
        <w:top w:val="none" w:sz="0" w:space="0" w:color="auto"/>
        <w:left w:val="none" w:sz="0" w:space="0" w:color="auto"/>
        <w:bottom w:val="none" w:sz="0" w:space="0" w:color="auto"/>
        <w:right w:val="none" w:sz="0" w:space="0" w:color="auto"/>
      </w:divBdr>
    </w:div>
    <w:div w:id="920917021">
      <w:bodyDiv w:val="1"/>
      <w:marLeft w:val="0"/>
      <w:marRight w:val="0"/>
      <w:marTop w:val="0"/>
      <w:marBottom w:val="0"/>
      <w:divBdr>
        <w:top w:val="none" w:sz="0" w:space="0" w:color="auto"/>
        <w:left w:val="none" w:sz="0" w:space="0" w:color="auto"/>
        <w:bottom w:val="none" w:sz="0" w:space="0" w:color="auto"/>
        <w:right w:val="none" w:sz="0" w:space="0" w:color="auto"/>
      </w:divBdr>
    </w:div>
    <w:div w:id="923495298">
      <w:bodyDiv w:val="1"/>
      <w:marLeft w:val="0"/>
      <w:marRight w:val="0"/>
      <w:marTop w:val="0"/>
      <w:marBottom w:val="0"/>
      <w:divBdr>
        <w:top w:val="none" w:sz="0" w:space="0" w:color="auto"/>
        <w:left w:val="none" w:sz="0" w:space="0" w:color="auto"/>
        <w:bottom w:val="none" w:sz="0" w:space="0" w:color="auto"/>
        <w:right w:val="none" w:sz="0" w:space="0" w:color="auto"/>
      </w:divBdr>
    </w:div>
    <w:div w:id="930695680">
      <w:bodyDiv w:val="1"/>
      <w:marLeft w:val="0"/>
      <w:marRight w:val="0"/>
      <w:marTop w:val="0"/>
      <w:marBottom w:val="0"/>
      <w:divBdr>
        <w:top w:val="none" w:sz="0" w:space="0" w:color="auto"/>
        <w:left w:val="none" w:sz="0" w:space="0" w:color="auto"/>
        <w:bottom w:val="none" w:sz="0" w:space="0" w:color="auto"/>
        <w:right w:val="none" w:sz="0" w:space="0" w:color="auto"/>
      </w:divBdr>
    </w:div>
    <w:div w:id="931158982">
      <w:bodyDiv w:val="1"/>
      <w:marLeft w:val="0"/>
      <w:marRight w:val="0"/>
      <w:marTop w:val="0"/>
      <w:marBottom w:val="0"/>
      <w:divBdr>
        <w:top w:val="none" w:sz="0" w:space="0" w:color="auto"/>
        <w:left w:val="none" w:sz="0" w:space="0" w:color="auto"/>
        <w:bottom w:val="none" w:sz="0" w:space="0" w:color="auto"/>
        <w:right w:val="none" w:sz="0" w:space="0" w:color="auto"/>
      </w:divBdr>
    </w:div>
    <w:div w:id="932977018">
      <w:bodyDiv w:val="1"/>
      <w:marLeft w:val="0"/>
      <w:marRight w:val="0"/>
      <w:marTop w:val="0"/>
      <w:marBottom w:val="0"/>
      <w:divBdr>
        <w:top w:val="none" w:sz="0" w:space="0" w:color="auto"/>
        <w:left w:val="none" w:sz="0" w:space="0" w:color="auto"/>
        <w:bottom w:val="none" w:sz="0" w:space="0" w:color="auto"/>
        <w:right w:val="none" w:sz="0" w:space="0" w:color="auto"/>
      </w:divBdr>
    </w:div>
    <w:div w:id="933561089">
      <w:bodyDiv w:val="1"/>
      <w:marLeft w:val="0"/>
      <w:marRight w:val="0"/>
      <w:marTop w:val="0"/>
      <w:marBottom w:val="0"/>
      <w:divBdr>
        <w:top w:val="none" w:sz="0" w:space="0" w:color="auto"/>
        <w:left w:val="none" w:sz="0" w:space="0" w:color="auto"/>
        <w:bottom w:val="none" w:sz="0" w:space="0" w:color="auto"/>
        <w:right w:val="none" w:sz="0" w:space="0" w:color="auto"/>
      </w:divBdr>
    </w:div>
    <w:div w:id="934049409">
      <w:bodyDiv w:val="1"/>
      <w:marLeft w:val="0"/>
      <w:marRight w:val="0"/>
      <w:marTop w:val="0"/>
      <w:marBottom w:val="0"/>
      <w:divBdr>
        <w:top w:val="none" w:sz="0" w:space="0" w:color="auto"/>
        <w:left w:val="none" w:sz="0" w:space="0" w:color="auto"/>
        <w:bottom w:val="none" w:sz="0" w:space="0" w:color="auto"/>
        <w:right w:val="none" w:sz="0" w:space="0" w:color="auto"/>
      </w:divBdr>
    </w:div>
    <w:div w:id="935333540">
      <w:bodyDiv w:val="1"/>
      <w:marLeft w:val="0"/>
      <w:marRight w:val="0"/>
      <w:marTop w:val="0"/>
      <w:marBottom w:val="0"/>
      <w:divBdr>
        <w:top w:val="none" w:sz="0" w:space="0" w:color="auto"/>
        <w:left w:val="none" w:sz="0" w:space="0" w:color="auto"/>
        <w:bottom w:val="none" w:sz="0" w:space="0" w:color="auto"/>
        <w:right w:val="none" w:sz="0" w:space="0" w:color="auto"/>
      </w:divBdr>
    </w:div>
    <w:div w:id="935938564">
      <w:bodyDiv w:val="1"/>
      <w:marLeft w:val="0"/>
      <w:marRight w:val="0"/>
      <w:marTop w:val="0"/>
      <w:marBottom w:val="0"/>
      <w:divBdr>
        <w:top w:val="none" w:sz="0" w:space="0" w:color="auto"/>
        <w:left w:val="none" w:sz="0" w:space="0" w:color="auto"/>
        <w:bottom w:val="none" w:sz="0" w:space="0" w:color="auto"/>
        <w:right w:val="none" w:sz="0" w:space="0" w:color="auto"/>
      </w:divBdr>
    </w:div>
    <w:div w:id="936131665">
      <w:bodyDiv w:val="1"/>
      <w:marLeft w:val="0"/>
      <w:marRight w:val="0"/>
      <w:marTop w:val="0"/>
      <w:marBottom w:val="0"/>
      <w:divBdr>
        <w:top w:val="none" w:sz="0" w:space="0" w:color="auto"/>
        <w:left w:val="none" w:sz="0" w:space="0" w:color="auto"/>
        <w:bottom w:val="none" w:sz="0" w:space="0" w:color="auto"/>
        <w:right w:val="none" w:sz="0" w:space="0" w:color="auto"/>
      </w:divBdr>
    </w:div>
    <w:div w:id="937325409">
      <w:bodyDiv w:val="1"/>
      <w:marLeft w:val="0"/>
      <w:marRight w:val="0"/>
      <w:marTop w:val="0"/>
      <w:marBottom w:val="0"/>
      <w:divBdr>
        <w:top w:val="none" w:sz="0" w:space="0" w:color="auto"/>
        <w:left w:val="none" w:sz="0" w:space="0" w:color="auto"/>
        <w:bottom w:val="none" w:sz="0" w:space="0" w:color="auto"/>
        <w:right w:val="none" w:sz="0" w:space="0" w:color="auto"/>
      </w:divBdr>
    </w:div>
    <w:div w:id="939486287">
      <w:bodyDiv w:val="1"/>
      <w:marLeft w:val="0"/>
      <w:marRight w:val="0"/>
      <w:marTop w:val="0"/>
      <w:marBottom w:val="0"/>
      <w:divBdr>
        <w:top w:val="none" w:sz="0" w:space="0" w:color="auto"/>
        <w:left w:val="none" w:sz="0" w:space="0" w:color="auto"/>
        <w:bottom w:val="none" w:sz="0" w:space="0" w:color="auto"/>
        <w:right w:val="none" w:sz="0" w:space="0" w:color="auto"/>
      </w:divBdr>
    </w:div>
    <w:div w:id="939605340">
      <w:bodyDiv w:val="1"/>
      <w:marLeft w:val="0"/>
      <w:marRight w:val="0"/>
      <w:marTop w:val="0"/>
      <w:marBottom w:val="0"/>
      <w:divBdr>
        <w:top w:val="none" w:sz="0" w:space="0" w:color="auto"/>
        <w:left w:val="none" w:sz="0" w:space="0" w:color="auto"/>
        <w:bottom w:val="none" w:sz="0" w:space="0" w:color="auto"/>
        <w:right w:val="none" w:sz="0" w:space="0" w:color="auto"/>
      </w:divBdr>
    </w:div>
    <w:div w:id="943272158">
      <w:bodyDiv w:val="1"/>
      <w:marLeft w:val="0"/>
      <w:marRight w:val="0"/>
      <w:marTop w:val="0"/>
      <w:marBottom w:val="0"/>
      <w:divBdr>
        <w:top w:val="none" w:sz="0" w:space="0" w:color="auto"/>
        <w:left w:val="none" w:sz="0" w:space="0" w:color="auto"/>
        <w:bottom w:val="none" w:sz="0" w:space="0" w:color="auto"/>
        <w:right w:val="none" w:sz="0" w:space="0" w:color="auto"/>
      </w:divBdr>
    </w:div>
    <w:div w:id="943656554">
      <w:bodyDiv w:val="1"/>
      <w:marLeft w:val="0"/>
      <w:marRight w:val="0"/>
      <w:marTop w:val="0"/>
      <w:marBottom w:val="0"/>
      <w:divBdr>
        <w:top w:val="none" w:sz="0" w:space="0" w:color="auto"/>
        <w:left w:val="none" w:sz="0" w:space="0" w:color="auto"/>
        <w:bottom w:val="none" w:sz="0" w:space="0" w:color="auto"/>
        <w:right w:val="none" w:sz="0" w:space="0" w:color="auto"/>
      </w:divBdr>
    </w:div>
    <w:div w:id="955016323">
      <w:bodyDiv w:val="1"/>
      <w:marLeft w:val="0"/>
      <w:marRight w:val="0"/>
      <w:marTop w:val="0"/>
      <w:marBottom w:val="0"/>
      <w:divBdr>
        <w:top w:val="none" w:sz="0" w:space="0" w:color="auto"/>
        <w:left w:val="none" w:sz="0" w:space="0" w:color="auto"/>
        <w:bottom w:val="none" w:sz="0" w:space="0" w:color="auto"/>
        <w:right w:val="none" w:sz="0" w:space="0" w:color="auto"/>
      </w:divBdr>
    </w:div>
    <w:div w:id="955676943">
      <w:bodyDiv w:val="1"/>
      <w:marLeft w:val="0"/>
      <w:marRight w:val="0"/>
      <w:marTop w:val="0"/>
      <w:marBottom w:val="0"/>
      <w:divBdr>
        <w:top w:val="none" w:sz="0" w:space="0" w:color="auto"/>
        <w:left w:val="none" w:sz="0" w:space="0" w:color="auto"/>
        <w:bottom w:val="none" w:sz="0" w:space="0" w:color="auto"/>
        <w:right w:val="none" w:sz="0" w:space="0" w:color="auto"/>
      </w:divBdr>
    </w:div>
    <w:div w:id="957446814">
      <w:bodyDiv w:val="1"/>
      <w:marLeft w:val="0"/>
      <w:marRight w:val="0"/>
      <w:marTop w:val="0"/>
      <w:marBottom w:val="0"/>
      <w:divBdr>
        <w:top w:val="none" w:sz="0" w:space="0" w:color="auto"/>
        <w:left w:val="none" w:sz="0" w:space="0" w:color="auto"/>
        <w:bottom w:val="none" w:sz="0" w:space="0" w:color="auto"/>
        <w:right w:val="none" w:sz="0" w:space="0" w:color="auto"/>
      </w:divBdr>
    </w:div>
    <w:div w:id="963274085">
      <w:bodyDiv w:val="1"/>
      <w:marLeft w:val="0"/>
      <w:marRight w:val="0"/>
      <w:marTop w:val="0"/>
      <w:marBottom w:val="0"/>
      <w:divBdr>
        <w:top w:val="none" w:sz="0" w:space="0" w:color="auto"/>
        <w:left w:val="none" w:sz="0" w:space="0" w:color="auto"/>
        <w:bottom w:val="none" w:sz="0" w:space="0" w:color="auto"/>
        <w:right w:val="none" w:sz="0" w:space="0" w:color="auto"/>
      </w:divBdr>
    </w:div>
    <w:div w:id="964316085">
      <w:bodyDiv w:val="1"/>
      <w:marLeft w:val="0"/>
      <w:marRight w:val="0"/>
      <w:marTop w:val="0"/>
      <w:marBottom w:val="0"/>
      <w:divBdr>
        <w:top w:val="none" w:sz="0" w:space="0" w:color="auto"/>
        <w:left w:val="none" w:sz="0" w:space="0" w:color="auto"/>
        <w:bottom w:val="none" w:sz="0" w:space="0" w:color="auto"/>
        <w:right w:val="none" w:sz="0" w:space="0" w:color="auto"/>
      </w:divBdr>
    </w:div>
    <w:div w:id="966937840">
      <w:bodyDiv w:val="1"/>
      <w:marLeft w:val="0"/>
      <w:marRight w:val="0"/>
      <w:marTop w:val="0"/>
      <w:marBottom w:val="0"/>
      <w:divBdr>
        <w:top w:val="none" w:sz="0" w:space="0" w:color="auto"/>
        <w:left w:val="none" w:sz="0" w:space="0" w:color="auto"/>
        <w:bottom w:val="none" w:sz="0" w:space="0" w:color="auto"/>
        <w:right w:val="none" w:sz="0" w:space="0" w:color="auto"/>
      </w:divBdr>
    </w:div>
    <w:div w:id="967442572">
      <w:bodyDiv w:val="1"/>
      <w:marLeft w:val="0"/>
      <w:marRight w:val="0"/>
      <w:marTop w:val="0"/>
      <w:marBottom w:val="0"/>
      <w:divBdr>
        <w:top w:val="none" w:sz="0" w:space="0" w:color="auto"/>
        <w:left w:val="none" w:sz="0" w:space="0" w:color="auto"/>
        <w:bottom w:val="none" w:sz="0" w:space="0" w:color="auto"/>
        <w:right w:val="none" w:sz="0" w:space="0" w:color="auto"/>
      </w:divBdr>
    </w:div>
    <w:div w:id="969438623">
      <w:bodyDiv w:val="1"/>
      <w:marLeft w:val="0"/>
      <w:marRight w:val="0"/>
      <w:marTop w:val="0"/>
      <w:marBottom w:val="0"/>
      <w:divBdr>
        <w:top w:val="none" w:sz="0" w:space="0" w:color="auto"/>
        <w:left w:val="none" w:sz="0" w:space="0" w:color="auto"/>
        <w:bottom w:val="none" w:sz="0" w:space="0" w:color="auto"/>
        <w:right w:val="none" w:sz="0" w:space="0" w:color="auto"/>
      </w:divBdr>
    </w:div>
    <w:div w:id="972444914">
      <w:bodyDiv w:val="1"/>
      <w:marLeft w:val="0"/>
      <w:marRight w:val="0"/>
      <w:marTop w:val="0"/>
      <w:marBottom w:val="0"/>
      <w:divBdr>
        <w:top w:val="none" w:sz="0" w:space="0" w:color="auto"/>
        <w:left w:val="none" w:sz="0" w:space="0" w:color="auto"/>
        <w:bottom w:val="none" w:sz="0" w:space="0" w:color="auto"/>
        <w:right w:val="none" w:sz="0" w:space="0" w:color="auto"/>
      </w:divBdr>
    </w:div>
    <w:div w:id="976642546">
      <w:bodyDiv w:val="1"/>
      <w:marLeft w:val="0"/>
      <w:marRight w:val="0"/>
      <w:marTop w:val="0"/>
      <w:marBottom w:val="0"/>
      <w:divBdr>
        <w:top w:val="none" w:sz="0" w:space="0" w:color="auto"/>
        <w:left w:val="none" w:sz="0" w:space="0" w:color="auto"/>
        <w:bottom w:val="none" w:sz="0" w:space="0" w:color="auto"/>
        <w:right w:val="none" w:sz="0" w:space="0" w:color="auto"/>
      </w:divBdr>
    </w:div>
    <w:div w:id="977684357">
      <w:bodyDiv w:val="1"/>
      <w:marLeft w:val="0"/>
      <w:marRight w:val="0"/>
      <w:marTop w:val="0"/>
      <w:marBottom w:val="0"/>
      <w:divBdr>
        <w:top w:val="none" w:sz="0" w:space="0" w:color="auto"/>
        <w:left w:val="none" w:sz="0" w:space="0" w:color="auto"/>
        <w:bottom w:val="none" w:sz="0" w:space="0" w:color="auto"/>
        <w:right w:val="none" w:sz="0" w:space="0" w:color="auto"/>
      </w:divBdr>
    </w:div>
    <w:div w:id="978342063">
      <w:bodyDiv w:val="1"/>
      <w:marLeft w:val="0"/>
      <w:marRight w:val="0"/>
      <w:marTop w:val="0"/>
      <w:marBottom w:val="0"/>
      <w:divBdr>
        <w:top w:val="none" w:sz="0" w:space="0" w:color="auto"/>
        <w:left w:val="none" w:sz="0" w:space="0" w:color="auto"/>
        <w:bottom w:val="none" w:sz="0" w:space="0" w:color="auto"/>
        <w:right w:val="none" w:sz="0" w:space="0" w:color="auto"/>
      </w:divBdr>
    </w:div>
    <w:div w:id="979769544">
      <w:bodyDiv w:val="1"/>
      <w:marLeft w:val="0"/>
      <w:marRight w:val="0"/>
      <w:marTop w:val="0"/>
      <w:marBottom w:val="0"/>
      <w:divBdr>
        <w:top w:val="none" w:sz="0" w:space="0" w:color="auto"/>
        <w:left w:val="none" w:sz="0" w:space="0" w:color="auto"/>
        <w:bottom w:val="none" w:sz="0" w:space="0" w:color="auto"/>
        <w:right w:val="none" w:sz="0" w:space="0" w:color="auto"/>
      </w:divBdr>
    </w:div>
    <w:div w:id="981033303">
      <w:bodyDiv w:val="1"/>
      <w:marLeft w:val="0"/>
      <w:marRight w:val="0"/>
      <w:marTop w:val="0"/>
      <w:marBottom w:val="0"/>
      <w:divBdr>
        <w:top w:val="none" w:sz="0" w:space="0" w:color="auto"/>
        <w:left w:val="none" w:sz="0" w:space="0" w:color="auto"/>
        <w:bottom w:val="none" w:sz="0" w:space="0" w:color="auto"/>
        <w:right w:val="none" w:sz="0" w:space="0" w:color="auto"/>
      </w:divBdr>
    </w:div>
    <w:div w:id="981498114">
      <w:bodyDiv w:val="1"/>
      <w:marLeft w:val="0"/>
      <w:marRight w:val="0"/>
      <w:marTop w:val="0"/>
      <w:marBottom w:val="0"/>
      <w:divBdr>
        <w:top w:val="none" w:sz="0" w:space="0" w:color="auto"/>
        <w:left w:val="none" w:sz="0" w:space="0" w:color="auto"/>
        <w:bottom w:val="none" w:sz="0" w:space="0" w:color="auto"/>
        <w:right w:val="none" w:sz="0" w:space="0" w:color="auto"/>
      </w:divBdr>
    </w:div>
    <w:div w:id="983588050">
      <w:bodyDiv w:val="1"/>
      <w:marLeft w:val="0"/>
      <w:marRight w:val="0"/>
      <w:marTop w:val="0"/>
      <w:marBottom w:val="0"/>
      <w:divBdr>
        <w:top w:val="none" w:sz="0" w:space="0" w:color="auto"/>
        <w:left w:val="none" w:sz="0" w:space="0" w:color="auto"/>
        <w:bottom w:val="none" w:sz="0" w:space="0" w:color="auto"/>
        <w:right w:val="none" w:sz="0" w:space="0" w:color="auto"/>
      </w:divBdr>
    </w:div>
    <w:div w:id="984508877">
      <w:bodyDiv w:val="1"/>
      <w:marLeft w:val="0"/>
      <w:marRight w:val="0"/>
      <w:marTop w:val="0"/>
      <w:marBottom w:val="0"/>
      <w:divBdr>
        <w:top w:val="none" w:sz="0" w:space="0" w:color="auto"/>
        <w:left w:val="none" w:sz="0" w:space="0" w:color="auto"/>
        <w:bottom w:val="none" w:sz="0" w:space="0" w:color="auto"/>
        <w:right w:val="none" w:sz="0" w:space="0" w:color="auto"/>
      </w:divBdr>
    </w:div>
    <w:div w:id="984623522">
      <w:bodyDiv w:val="1"/>
      <w:marLeft w:val="0"/>
      <w:marRight w:val="0"/>
      <w:marTop w:val="0"/>
      <w:marBottom w:val="0"/>
      <w:divBdr>
        <w:top w:val="none" w:sz="0" w:space="0" w:color="auto"/>
        <w:left w:val="none" w:sz="0" w:space="0" w:color="auto"/>
        <w:bottom w:val="none" w:sz="0" w:space="0" w:color="auto"/>
        <w:right w:val="none" w:sz="0" w:space="0" w:color="auto"/>
      </w:divBdr>
    </w:div>
    <w:div w:id="984629731">
      <w:bodyDiv w:val="1"/>
      <w:marLeft w:val="0"/>
      <w:marRight w:val="0"/>
      <w:marTop w:val="0"/>
      <w:marBottom w:val="0"/>
      <w:divBdr>
        <w:top w:val="none" w:sz="0" w:space="0" w:color="auto"/>
        <w:left w:val="none" w:sz="0" w:space="0" w:color="auto"/>
        <w:bottom w:val="none" w:sz="0" w:space="0" w:color="auto"/>
        <w:right w:val="none" w:sz="0" w:space="0" w:color="auto"/>
      </w:divBdr>
    </w:div>
    <w:div w:id="986014015">
      <w:bodyDiv w:val="1"/>
      <w:marLeft w:val="0"/>
      <w:marRight w:val="0"/>
      <w:marTop w:val="0"/>
      <w:marBottom w:val="0"/>
      <w:divBdr>
        <w:top w:val="none" w:sz="0" w:space="0" w:color="auto"/>
        <w:left w:val="none" w:sz="0" w:space="0" w:color="auto"/>
        <w:bottom w:val="none" w:sz="0" w:space="0" w:color="auto"/>
        <w:right w:val="none" w:sz="0" w:space="0" w:color="auto"/>
      </w:divBdr>
    </w:div>
    <w:div w:id="986976322">
      <w:bodyDiv w:val="1"/>
      <w:marLeft w:val="0"/>
      <w:marRight w:val="0"/>
      <w:marTop w:val="0"/>
      <w:marBottom w:val="0"/>
      <w:divBdr>
        <w:top w:val="none" w:sz="0" w:space="0" w:color="auto"/>
        <w:left w:val="none" w:sz="0" w:space="0" w:color="auto"/>
        <w:bottom w:val="none" w:sz="0" w:space="0" w:color="auto"/>
        <w:right w:val="none" w:sz="0" w:space="0" w:color="auto"/>
      </w:divBdr>
    </w:div>
    <w:div w:id="987511041">
      <w:bodyDiv w:val="1"/>
      <w:marLeft w:val="0"/>
      <w:marRight w:val="0"/>
      <w:marTop w:val="0"/>
      <w:marBottom w:val="0"/>
      <w:divBdr>
        <w:top w:val="none" w:sz="0" w:space="0" w:color="auto"/>
        <w:left w:val="none" w:sz="0" w:space="0" w:color="auto"/>
        <w:bottom w:val="none" w:sz="0" w:space="0" w:color="auto"/>
        <w:right w:val="none" w:sz="0" w:space="0" w:color="auto"/>
      </w:divBdr>
    </w:div>
    <w:div w:id="994142890">
      <w:bodyDiv w:val="1"/>
      <w:marLeft w:val="0"/>
      <w:marRight w:val="0"/>
      <w:marTop w:val="0"/>
      <w:marBottom w:val="0"/>
      <w:divBdr>
        <w:top w:val="none" w:sz="0" w:space="0" w:color="auto"/>
        <w:left w:val="none" w:sz="0" w:space="0" w:color="auto"/>
        <w:bottom w:val="none" w:sz="0" w:space="0" w:color="auto"/>
        <w:right w:val="none" w:sz="0" w:space="0" w:color="auto"/>
      </w:divBdr>
    </w:div>
    <w:div w:id="996113767">
      <w:bodyDiv w:val="1"/>
      <w:marLeft w:val="0"/>
      <w:marRight w:val="0"/>
      <w:marTop w:val="0"/>
      <w:marBottom w:val="0"/>
      <w:divBdr>
        <w:top w:val="none" w:sz="0" w:space="0" w:color="auto"/>
        <w:left w:val="none" w:sz="0" w:space="0" w:color="auto"/>
        <w:bottom w:val="none" w:sz="0" w:space="0" w:color="auto"/>
        <w:right w:val="none" w:sz="0" w:space="0" w:color="auto"/>
      </w:divBdr>
    </w:div>
    <w:div w:id="999891162">
      <w:bodyDiv w:val="1"/>
      <w:marLeft w:val="0"/>
      <w:marRight w:val="0"/>
      <w:marTop w:val="0"/>
      <w:marBottom w:val="0"/>
      <w:divBdr>
        <w:top w:val="none" w:sz="0" w:space="0" w:color="auto"/>
        <w:left w:val="none" w:sz="0" w:space="0" w:color="auto"/>
        <w:bottom w:val="none" w:sz="0" w:space="0" w:color="auto"/>
        <w:right w:val="none" w:sz="0" w:space="0" w:color="auto"/>
      </w:divBdr>
    </w:div>
    <w:div w:id="1000889570">
      <w:bodyDiv w:val="1"/>
      <w:marLeft w:val="0"/>
      <w:marRight w:val="0"/>
      <w:marTop w:val="0"/>
      <w:marBottom w:val="0"/>
      <w:divBdr>
        <w:top w:val="none" w:sz="0" w:space="0" w:color="auto"/>
        <w:left w:val="none" w:sz="0" w:space="0" w:color="auto"/>
        <w:bottom w:val="none" w:sz="0" w:space="0" w:color="auto"/>
        <w:right w:val="none" w:sz="0" w:space="0" w:color="auto"/>
      </w:divBdr>
    </w:div>
    <w:div w:id="1004287478">
      <w:bodyDiv w:val="1"/>
      <w:marLeft w:val="0"/>
      <w:marRight w:val="0"/>
      <w:marTop w:val="0"/>
      <w:marBottom w:val="0"/>
      <w:divBdr>
        <w:top w:val="none" w:sz="0" w:space="0" w:color="auto"/>
        <w:left w:val="none" w:sz="0" w:space="0" w:color="auto"/>
        <w:bottom w:val="none" w:sz="0" w:space="0" w:color="auto"/>
        <w:right w:val="none" w:sz="0" w:space="0" w:color="auto"/>
      </w:divBdr>
    </w:div>
    <w:div w:id="1010136606">
      <w:bodyDiv w:val="1"/>
      <w:marLeft w:val="0"/>
      <w:marRight w:val="0"/>
      <w:marTop w:val="0"/>
      <w:marBottom w:val="0"/>
      <w:divBdr>
        <w:top w:val="none" w:sz="0" w:space="0" w:color="auto"/>
        <w:left w:val="none" w:sz="0" w:space="0" w:color="auto"/>
        <w:bottom w:val="none" w:sz="0" w:space="0" w:color="auto"/>
        <w:right w:val="none" w:sz="0" w:space="0" w:color="auto"/>
      </w:divBdr>
    </w:div>
    <w:div w:id="1010180983">
      <w:bodyDiv w:val="1"/>
      <w:marLeft w:val="0"/>
      <w:marRight w:val="0"/>
      <w:marTop w:val="0"/>
      <w:marBottom w:val="0"/>
      <w:divBdr>
        <w:top w:val="none" w:sz="0" w:space="0" w:color="auto"/>
        <w:left w:val="none" w:sz="0" w:space="0" w:color="auto"/>
        <w:bottom w:val="none" w:sz="0" w:space="0" w:color="auto"/>
        <w:right w:val="none" w:sz="0" w:space="0" w:color="auto"/>
      </w:divBdr>
    </w:div>
    <w:div w:id="1011495988">
      <w:bodyDiv w:val="1"/>
      <w:marLeft w:val="0"/>
      <w:marRight w:val="0"/>
      <w:marTop w:val="0"/>
      <w:marBottom w:val="0"/>
      <w:divBdr>
        <w:top w:val="none" w:sz="0" w:space="0" w:color="auto"/>
        <w:left w:val="none" w:sz="0" w:space="0" w:color="auto"/>
        <w:bottom w:val="none" w:sz="0" w:space="0" w:color="auto"/>
        <w:right w:val="none" w:sz="0" w:space="0" w:color="auto"/>
      </w:divBdr>
    </w:div>
    <w:div w:id="1011570345">
      <w:bodyDiv w:val="1"/>
      <w:marLeft w:val="0"/>
      <w:marRight w:val="0"/>
      <w:marTop w:val="0"/>
      <w:marBottom w:val="0"/>
      <w:divBdr>
        <w:top w:val="none" w:sz="0" w:space="0" w:color="auto"/>
        <w:left w:val="none" w:sz="0" w:space="0" w:color="auto"/>
        <w:bottom w:val="none" w:sz="0" w:space="0" w:color="auto"/>
        <w:right w:val="none" w:sz="0" w:space="0" w:color="auto"/>
      </w:divBdr>
    </w:div>
    <w:div w:id="1019239400">
      <w:bodyDiv w:val="1"/>
      <w:marLeft w:val="0"/>
      <w:marRight w:val="0"/>
      <w:marTop w:val="0"/>
      <w:marBottom w:val="0"/>
      <w:divBdr>
        <w:top w:val="none" w:sz="0" w:space="0" w:color="auto"/>
        <w:left w:val="none" w:sz="0" w:space="0" w:color="auto"/>
        <w:bottom w:val="none" w:sz="0" w:space="0" w:color="auto"/>
        <w:right w:val="none" w:sz="0" w:space="0" w:color="auto"/>
      </w:divBdr>
    </w:div>
    <w:div w:id="1020548355">
      <w:bodyDiv w:val="1"/>
      <w:marLeft w:val="0"/>
      <w:marRight w:val="0"/>
      <w:marTop w:val="0"/>
      <w:marBottom w:val="0"/>
      <w:divBdr>
        <w:top w:val="none" w:sz="0" w:space="0" w:color="auto"/>
        <w:left w:val="none" w:sz="0" w:space="0" w:color="auto"/>
        <w:bottom w:val="none" w:sz="0" w:space="0" w:color="auto"/>
        <w:right w:val="none" w:sz="0" w:space="0" w:color="auto"/>
      </w:divBdr>
    </w:div>
    <w:div w:id="1021587126">
      <w:bodyDiv w:val="1"/>
      <w:marLeft w:val="0"/>
      <w:marRight w:val="0"/>
      <w:marTop w:val="0"/>
      <w:marBottom w:val="0"/>
      <w:divBdr>
        <w:top w:val="none" w:sz="0" w:space="0" w:color="auto"/>
        <w:left w:val="none" w:sz="0" w:space="0" w:color="auto"/>
        <w:bottom w:val="none" w:sz="0" w:space="0" w:color="auto"/>
        <w:right w:val="none" w:sz="0" w:space="0" w:color="auto"/>
      </w:divBdr>
    </w:div>
    <w:div w:id="1023166621">
      <w:bodyDiv w:val="1"/>
      <w:marLeft w:val="0"/>
      <w:marRight w:val="0"/>
      <w:marTop w:val="0"/>
      <w:marBottom w:val="0"/>
      <w:divBdr>
        <w:top w:val="none" w:sz="0" w:space="0" w:color="auto"/>
        <w:left w:val="none" w:sz="0" w:space="0" w:color="auto"/>
        <w:bottom w:val="none" w:sz="0" w:space="0" w:color="auto"/>
        <w:right w:val="none" w:sz="0" w:space="0" w:color="auto"/>
      </w:divBdr>
    </w:div>
    <w:div w:id="1030954697">
      <w:bodyDiv w:val="1"/>
      <w:marLeft w:val="0"/>
      <w:marRight w:val="0"/>
      <w:marTop w:val="0"/>
      <w:marBottom w:val="0"/>
      <w:divBdr>
        <w:top w:val="none" w:sz="0" w:space="0" w:color="auto"/>
        <w:left w:val="none" w:sz="0" w:space="0" w:color="auto"/>
        <w:bottom w:val="none" w:sz="0" w:space="0" w:color="auto"/>
        <w:right w:val="none" w:sz="0" w:space="0" w:color="auto"/>
      </w:divBdr>
    </w:div>
    <w:div w:id="1034307026">
      <w:bodyDiv w:val="1"/>
      <w:marLeft w:val="0"/>
      <w:marRight w:val="0"/>
      <w:marTop w:val="0"/>
      <w:marBottom w:val="0"/>
      <w:divBdr>
        <w:top w:val="none" w:sz="0" w:space="0" w:color="auto"/>
        <w:left w:val="none" w:sz="0" w:space="0" w:color="auto"/>
        <w:bottom w:val="none" w:sz="0" w:space="0" w:color="auto"/>
        <w:right w:val="none" w:sz="0" w:space="0" w:color="auto"/>
      </w:divBdr>
    </w:div>
    <w:div w:id="1037505867">
      <w:bodyDiv w:val="1"/>
      <w:marLeft w:val="0"/>
      <w:marRight w:val="0"/>
      <w:marTop w:val="0"/>
      <w:marBottom w:val="0"/>
      <w:divBdr>
        <w:top w:val="none" w:sz="0" w:space="0" w:color="auto"/>
        <w:left w:val="none" w:sz="0" w:space="0" w:color="auto"/>
        <w:bottom w:val="none" w:sz="0" w:space="0" w:color="auto"/>
        <w:right w:val="none" w:sz="0" w:space="0" w:color="auto"/>
      </w:divBdr>
    </w:div>
    <w:div w:id="1039474248">
      <w:bodyDiv w:val="1"/>
      <w:marLeft w:val="0"/>
      <w:marRight w:val="0"/>
      <w:marTop w:val="0"/>
      <w:marBottom w:val="0"/>
      <w:divBdr>
        <w:top w:val="none" w:sz="0" w:space="0" w:color="auto"/>
        <w:left w:val="none" w:sz="0" w:space="0" w:color="auto"/>
        <w:bottom w:val="none" w:sz="0" w:space="0" w:color="auto"/>
        <w:right w:val="none" w:sz="0" w:space="0" w:color="auto"/>
      </w:divBdr>
    </w:div>
    <w:div w:id="1040086208">
      <w:bodyDiv w:val="1"/>
      <w:marLeft w:val="0"/>
      <w:marRight w:val="0"/>
      <w:marTop w:val="0"/>
      <w:marBottom w:val="0"/>
      <w:divBdr>
        <w:top w:val="none" w:sz="0" w:space="0" w:color="auto"/>
        <w:left w:val="none" w:sz="0" w:space="0" w:color="auto"/>
        <w:bottom w:val="none" w:sz="0" w:space="0" w:color="auto"/>
        <w:right w:val="none" w:sz="0" w:space="0" w:color="auto"/>
      </w:divBdr>
    </w:div>
    <w:div w:id="1041905949">
      <w:bodyDiv w:val="1"/>
      <w:marLeft w:val="0"/>
      <w:marRight w:val="0"/>
      <w:marTop w:val="0"/>
      <w:marBottom w:val="0"/>
      <w:divBdr>
        <w:top w:val="none" w:sz="0" w:space="0" w:color="auto"/>
        <w:left w:val="none" w:sz="0" w:space="0" w:color="auto"/>
        <w:bottom w:val="none" w:sz="0" w:space="0" w:color="auto"/>
        <w:right w:val="none" w:sz="0" w:space="0" w:color="auto"/>
      </w:divBdr>
    </w:div>
    <w:div w:id="1048189847">
      <w:bodyDiv w:val="1"/>
      <w:marLeft w:val="0"/>
      <w:marRight w:val="0"/>
      <w:marTop w:val="0"/>
      <w:marBottom w:val="0"/>
      <w:divBdr>
        <w:top w:val="none" w:sz="0" w:space="0" w:color="auto"/>
        <w:left w:val="none" w:sz="0" w:space="0" w:color="auto"/>
        <w:bottom w:val="none" w:sz="0" w:space="0" w:color="auto"/>
        <w:right w:val="none" w:sz="0" w:space="0" w:color="auto"/>
      </w:divBdr>
    </w:div>
    <w:div w:id="1049037242">
      <w:bodyDiv w:val="1"/>
      <w:marLeft w:val="0"/>
      <w:marRight w:val="0"/>
      <w:marTop w:val="0"/>
      <w:marBottom w:val="0"/>
      <w:divBdr>
        <w:top w:val="none" w:sz="0" w:space="0" w:color="auto"/>
        <w:left w:val="none" w:sz="0" w:space="0" w:color="auto"/>
        <w:bottom w:val="none" w:sz="0" w:space="0" w:color="auto"/>
        <w:right w:val="none" w:sz="0" w:space="0" w:color="auto"/>
      </w:divBdr>
    </w:div>
    <w:div w:id="1049722588">
      <w:bodyDiv w:val="1"/>
      <w:marLeft w:val="0"/>
      <w:marRight w:val="0"/>
      <w:marTop w:val="0"/>
      <w:marBottom w:val="0"/>
      <w:divBdr>
        <w:top w:val="none" w:sz="0" w:space="0" w:color="auto"/>
        <w:left w:val="none" w:sz="0" w:space="0" w:color="auto"/>
        <w:bottom w:val="none" w:sz="0" w:space="0" w:color="auto"/>
        <w:right w:val="none" w:sz="0" w:space="0" w:color="auto"/>
      </w:divBdr>
    </w:div>
    <w:div w:id="1050031418">
      <w:bodyDiv w:val="1"/>
      <w:marLeft w:val="0"/>
      <w:marRight w:val="0"/>
      <w:marTop w:val="0"/>
      <w:marBottom w:val="0"/>
      <w:divBdr>
        <w:top w:val="none" w:sz="0" w:space="0" w:color="auto"/>
        <w:left w:val="none" w:sz="0" w:space="0" w:color="auto"/>
        <w:bottom w:val="none" w:sz="0" w:space="0" w:color="auto"/>
        <w:right w:val="none" w:sz="0" w:space="0" w:color="auto"/>
      </w:divBdr>
    </w:div>
    <w:div w:id="1053191839">
      <w:bodyDiv w:val="1"/>
      <w:marLeft w:val="0"/>
      <w:marRight w:val="0"/>
      <w:marTop w:val="0"/>
      <w:marBottom w:val="0"/>
      <w:divBdr>
        <w:top w:val="none" w:sz="0" w:space="0" w:color="auto"/>
        <w:left w:val="none" w:sz="0" w:space="0" w:color="auto"/>
        <w:bottom w:val="none" w:sz="0" w:space="0" w:color="auto"/>
        <w:right w:val="none" w:sz="0" w:space="0" w:color="auto"/>
      </w:divBdr>
    </w:div>
    <w:div w:id="1055157346">
      <w:bodyDiv w:val="1"/>
      <w:marLeft w:val="0"/>
      <w:marRight w:val="0"/>
      <w:marTop w:val="0"/>
      <w:marBottom w:val="0"/>
      <w:divBdr>
        <w:top w:val="none" w:sz="0" w:space="0" w:color="auto"/>
        <w:left w:val="none" w:sz="0" w:space="0" w:color="auto"/>
        <w:bottom w:val="none" w:sz="0" w:space="0" w:color="auto"/>
        <w:right w:val="none" w:sz="0" w:space="0" w:color="auto"/>
      </w:divBdr>
    </w:div>
    <w:div w:id="1061908127">
      <w:bodyDiv w:val="1"/>
      <w:marLeft w:val="0"/>
      <w:marRight w:val="0"/>
      <w:marTop w:val="0"/>
      <w:marBottom w:val="0"/>
      <w:divBdr>
        <w:top w:val="none" w:sz="0" w:space="0" w:color="auto"/>
        <w:left w:val="none" w:sz="0" w:space="0" w:color="auto"/>
        <w:bottom w:val="none" w:sz="0" w:space="0" w:color="auto"/>
        <w:right w:val="none" w:sz="0" w:space="0" w:color="auto"/>
      </w:divBdr>
    </w:div>
    <w:div w:id="1065646138">
      <w:bodyDiv w:val="1"/>
      <w:marLeft w:val="0"/>
      <w:marRight w:val="0"/>
      <w:marTop w:val="0"/>
      <w:marBottom w:val="0"/>
      <w:divBdr>
        <w:top w:val="none" w:sz="0" w:space="0" w:color="auto"/>
        <w:left w:val="none" w:sz="0" w:space="0" w:color="auto"/>
        <w:bottom w:val="none" w:sz="0" w:space="0" w:color="auto"/>
        <w:right w:val="none" w:sz="0" w:space="0" w:color="auto"/>
      </w:divBdr>
    </w:div>
    <w:div w:id="1066881214">
      <w:bodyDiv w:val="1"/>
      <w:marLeft w:val="0"/>
      <w:marRight w:val="0"/>
      <w:marTop w:val="0"/>
      <w:marBottom w:val="0"/>
      <w:divBdr>
        <w:top w:val="none" w:sz="0" w:space="0" w:color="auto"/>
        <w:left w:val="none" w:sz="0" w:space="0" w:color="auto"/>
        <w:bottom w:val="none" w:sz="0" w:space="0" w:color="auto"/>
        <w:right w:val="none" w:sz="0" w:space="0" w:color="auto"/>
      </w:divBdr>
    </w:div>
    <w:div w:id="1069615531">
      <w:bodyDiv w:val="1"/>
      <w:marLeft w:val="0"/>
      <w:marRight w:val="0"/>
      <w:marTop w:val="0"/>
      <w:marBottom w:val="0"/>
      <w:divBdr>
        <w:top w:val="none" w:sz="0" w:space="0" w:color="auto"/>
        <w:left w:val="none" w:sz="0" w:space="0" w:color="auto"/>
        <w:bottom w:val="none" w:sz="0" w:space="0" w:color="auto"/>
        <w:right w:val="none" w:sz="0" w:space="0" w:color="auto"/>
      </w:divBdr>
    </w:div>
    <w:div w:id="1070536423">
      <w:bodyDiv w:val="1"/>
      <w:marLeft w:val="0"/>
      <w:marRight w:val="0"/>
      <w:marTop w:val="0"/>
      <w:marBottom w:val="0"/>
      <w:divBdr>
        <w:top w:val="none" w:sz="0" w:space="0" w:color="auto"/>
        <w:left w:val="none" w:sz="0" w:space="0" w:color="auto"/>
        <w:bottom w:val="none" w:sz="0" w:space="0" w:color="auto"/>
        <w:right w:val="none" w:sz="0" w:space="0" w:color="auto"/>
      </w:divBdr>
    </w:div>
    <w:div w:id="1071081221">
      <w:bodyDiv w:val="1"/>
      <w:marLeft w:val="0"/>
      <w:marRight w:val="0"/>
      <w:marTop w:val="0"/>
      <w:marBottom w:val="0"/>
      <w:divBdr>
        <w:top w:val="none" w:sz="0" w:space="0" w:color="auto"/>
        <w:left w:val="none" w:sz="0" w:space="0" w:color="auto"/>
        <w:bottom w:val="none" w:sz="0" w:space="0" w:color="auto"/>
        <w:right w:val="none" w:sz="0" w:space="0" w:color="auto"/>
      </w:divBdr>
    </w:div>
    <w:div w:id="1071731845">
      <w:bodyDiv w:val="1"/>
      <w:marLeft w:val="0"/>
      <w:marRight w:val="0"/>
      <w:marTop w:val="0"/>
      <w:marBottom w:val="0"/>
      <w:divBdr>
        <w:top w:val="none" w:sz="0" w:space="0" w:color="auto"/>
        <w:left w:val="none" w:sz="0" w:space="0" w:color="auto"/>
        <w:bottom w:val="none" w:sz="0" w:space="0" w:color="auto"/>
        <w:right w:val="none" w:sz="0" w:space="0" w:color="auto"/>
      </w:divBdr>
    </w:div>
    <w:div w:id="1072194830">
      <w:bodyDiv w:val="1"/>
      <w:marLeft w:val="0"/>
      <w:marRight w:val="0"/>
      <w:marTop w:val="0"/>
      <w:marBottom w:val="0"/>
      <w:divBdr>
        <w:top w:val="none" w:sz="0" w:space="0" w:color="auto"/>
        <w:left w:val="none" w:sz="0" w:space="0" w:color="auto"/>
        <w:bottom w:val="none" w:sz="0" w:space="0" w:color="auto"/>
        <w:right w:val="none" w:sz="0" w:space="0" w:color="auto"/>
      </w:divBdr>
    </w:div>
    <w:div w:id="1073701800">
      <w:bodyDiv w:val="1"/>
      <w:marLeft w:val="0"/>
      <w:marRight w:val="0"/>
      <w:marTop w:val="0"/>
      <w:marBottom w:val="0"/>
      <w:divBdr>
        <w:top w:val="none" w:sz="0" w:space="0" w:color="auto"/>
        <w:left w:val="none" w:sz="0" w:space="0" w:color="auto"/>
        <w:bottom w:val="none" w:sz="0" w:space="0" w:color="auto"/>
        <w:right w:val="none" w:sz="0" w:space="0" w:color="auto"/>
      </w:divBdr>
    </w:div>
    <w:div w:id="1075052686">
      <w:bodyDiv w:val="1"/>
      <w:marLeft w:val="0"/>
      <w:marRight w:val="0"/>
      <w:marTop w:val="0"/>
      <w:marBottom w:val="0"/>
      <w:divBdr>
        <w:top w:val="none" w:sz="0" w:space="0" w:color="auto"/>
        <w:left w:val="none" w:sz="0" w:space="0" w:color="auto"/>
        <w:bottom w:val="none" w:sz="0" w:space="0" w:color="auto"/>
        <w:right w:val="none" w:sz="0" w:space="0" w:color="auto"/>
      </w:divBdr>
    </w:div>
    <w:div w:id="1076247149">
      <w:bodyDiv w:val="1"/>
      <w:marLeft w:val="0"/>
      <w:marRight w:val="0"/>
      <w:marTop w:val="0"/>
      <w:marBottom w:val="0"/>
      <w:divBdr>
        <w:top w:val="none" w:sz="0" w:space="0" w:color="auto"/>
        <w:left w:val="none" w:sz="0" w:space="0" w:color="auto"/>
        <w:bottom w:val="none" w:sz="0" w:space="0" w:color="auto"/>
        <w:right w:val="none" w:sz="0" w:space="0" w:color="auto"/>
      </w:divBdr>
    </w:div>
    <w:div w:id="1077551919">
      <w:bodyDiv w:val="1"/>
      <w:marLeft w:val="0"/>
      <w:marRight w:val="0"/>
      <w:marTop w:val="0"/>
      <w:marBottom w:val="0"/>
      <w:divBdr>
        <w:top w:val="none" w:sz="0" w:space="0" w:color="auto"/>
        <w:left w:val="none" w:sz="0" w:space="0" w:color="auto"/>
        <w:bottom w:val="none" w:sz="0" w:space="0" w:color="auto"/>
        <w:right w:val="none" w:sz="0" w:space="0" w:color="auto"/>
      </w:divBdr>
    </w:div>
    <w:div w:id="1081558672">
      <w:bodyDiv w:val="1"/>
      <w:marLeft w:val="0"/>
      <w:marRight w:val="0"/>
      <w:marTop w:val="0"/>
      <w:marBottom w:val="0"/>
      <w:divBdr>
        <w:top w:val="none" w:sz="0" w:space="0" w:color="auto"/>
        <w:left w:val="none" w:sz="0" w:space="0" w:color="auto"/>
        <w:bottom w:val="none" w:sz="0" w:space="0" w:color="auto"/>
        <w:right w:val="none" w:sz="0" w:space="0" w:color="auto"/>
      </w:divBdr>
    </w:div>
    <w:div w:id="1082407300">
      <w:bodyDiv w:val="1"/>
      <w:marLeft w:val="0"/>
      <w:marRight w:val="0"/>
      <w:marTop w:val="0"/>
      <w:marBottom w:val="0"/>
      <w:divBdr>
        <w:top w:val="none" w:sz="0" w:space="0" w:color="auto"/>
        <w:left w:val="none" w:sz="0" w:space="0" w:color="auto"/>
        <w:bottom w:val="none" w:sz="0" w:space="0" w:color="auto"/>
        <w:right w:val="none" w:sz="0" w:space="0" w:color="auto"/>
      </w:divBdr>
    </w:div>
    <w:div w:id="1084303963">
      <w:bodyDiv w:val="1"/>
      <w:marLeft w:val="0"/>
      <w:marRight w:val="0"/>
      <w:marTop w:val="0"/>
      <w:marBottom w:val="0"/>
      <w:divBdr>
        <w:top w:val="none" w:sz="0" w:space="0" w:color="auto"/>
        <w:left w:val="none" w:sz="0" w:space="0" w:color="auto"/>
        <w:bottom w:val="none" w:sz="0" w:space="0" w:color="auto"/>
        <w:right w:val="none" w:sz="0" w:space="0" w:color="auto"/>
      </w:divBdr>
    </w:div>
    <w:div w:id="1085763089">
      <w:bodyDiv w:val="1"/>
      <w:marLeft w:val="0"/>
      <w:marRight w:val="0"/>
      <w:marTop w:val="0"/>
      <w:marBottom w:val="0"/>
      <w:divBdr>
        <w:top w:val="none" w:sz="0" w:space="0" w:color="auto"/>
        <w:left w:val="none" w:sz="0" w:space="0" w:color="auto"/>
        <w:bottom w:val="none" w:sz="0" w:space="0" w:color="auto"/>
        <w:right w:val="none" w:sz="0" w:space="0" w:color="auto"/>
      </w:divBdr>
    </w:div>
    <w:div w:id="1089539847">
      <w:bodyDiv w:val="1"/>
      <w:marLeft w:val="0"/>
      <w:marRight w:val="0"/>
      <w:marTop w:val="0"/>
      <w:marBottom w:val="0"/>
      <w:divBdr>
        <w:top w:val="none" w:sz="0" w:space="0" w:color="auto"/>
        <w:left w:val="none" w:sz="0" w:space="0" w:color="auto"/>
        <w:bottom w:val="none" w:sz="0" w:space="0" w:color="auto"/>
        <w:right w:val="none" w:sz="0" w:space="0" w:color="auto"/>
      </w:divBdr>
    </w:div>
    <w:div w:id="1089546410">
      <w:bodyDiv w:val="1"/>
      <w:marLeft w:val="0"/>
      <w:marRight w:val="0"/>
      <w:marTop w:val="0"/>
      <w:marBottom w:val="0"/>
      <w:divBdr>
        <w:top w:val="none" w:sz="0" w:space="0" w:color="auto"/>
        <w:left w:val="none" w:sz="0" w:space="0" w:color="auto"/>
        <w:bottom w:val="none" w:sz="0" w:space="0" w:color="auto"/>
        <w:right w:val="none" w:sz="0" w:space="0" w:color="auto"/>
      </w:divBdr>
    </w:div>
    <w:div w:id="1093864932">
      <w:bodyDiv w:val="1"/>
      <w:marLeft w:val="0"/>
      <w:marRight w:val="0"/>
      <w:marTop w:val="0"/>
      <w:marBottom w:val="0"/>
      <w:divBdr>
        <w:top w:val="none" w:sz="0" w:space="0" w:color="auto"/>
        <w:left w:val="none" w:sz="0" w:space="0" w:color="auto"/>
        <w:bottom w:val="none" w:sz="0" w:space="0" w:color="auto"/>
        <w:right w:val="none" w:sz="0" w:space="0" w:color="auto"/>
      </w:divBdr>
    </w:div>
    <w:div w:id="1094086772">
      <w:bodyDiv w:val="1"/>
      <w:marLeft w:val="0"/>
      <w:marRight w:val="0"/>
      <w:marTop w:val="0"/>
      <w:marBottom w:val="0"/>
      <w:divBdr>
        <w:top w:val="none" w:sz="0" w:space="0" w:color="auto"/>
        <w:left w:val="none" w:sz="0" w:space="0" w:color="auto"/>
        <w:bottom w:val="none" w:sz="0" w:space="0" w:color="auto"/>
        <w:right w:val="none" w:sz="0" w:space="0" w:color="auto"/>
      </w:divBdr>
    </w:div>
    <w:div w:id="1095202309">
      <w:bodyDiv w:val="1"/>
      <w:marLeft w:val="0"/>
      <w:marRight w:val="0"/>
      <w:marTop w:val="0"/>
      <w:marBottom w:val="0"/>
      <w:divBdr>
        <w:top w:val="none" w:sz="0" w:space="0" w:color="auto"/>
        <w:left w:val="none" w:sz="0" w:space="0" w:color="auto"/>
        <w:bottom w:val="none" w:sz="0" w:space="0" w:color="auto"/>
        <w:right w:val="none" w:sz="0" w:space="0" w:color="auto"/>
      </w:divBdr>
    </w:div>
    <w:div w:id="1095442717">
      <w:bodyDiv w:val="1"/>
      <w:marLeft w:val="0"/>
      <w:marRight w:val="0"/>
      <w:marTop w:val="0"/>
      <w:marBottom w:val="0"/>
      <w:divBdr>
        <w:top w:val="none" w:sz="0" w:space="0" w:color="auto"/>
        <w:left w:val="none" w:sz="0" w:space="0" w:color="auto"/>
        <w:bottom w:val="none" w:sz="0" w:space="0" w:color="auto"/>
        <w:right w:val="none" w:sz="0" w:space="0" w:color="auto"/>
      </w:divBdr>
    </w:div>
    <w:div w:id="1096099785">
      <w:bodyDiv w:val="1"/>
      <w:marLeft w:val="0"/>
      <w:marRight w:val="0"/>
      <w:marTop w:val="0"/>
      <w:marBottom w:val="0"/>
      <w:divBdr>
        <w:top w:val="none" w:sz="0" w:space="0" w:color="auto"/>
        <w:left w:val="none" w:sz="0" w:space="0" w:color="auto"/>
        <w:bottom w:val="none" w:sz="0" w:space="0" w:color="auto"/>
        <w:right w:val="none" w:sz="0" w:space="0" w:color="auto"/>
      </w:divBdr>
    </w:div>
    <w:div w:id="1096247076">
      <w:bodyDiv w:val="1"/>
      <w:marLeft w:val="0"/>
      <w:marRight w:val="0"/>
      <w:marTop w:val="0"/>
      <w:marBottom w:val="0"/>
      <w:divBdr>
        <w:top w:val="none" w:sz="0" w:space="0" w:color="auto"/>
        <w:left w:val="none" w:sz="0" w:space="0" w:color="auto"/>
        <w:bottom w:val="none" w:sz="0" w:space="0" w:color="auto"/>
        <w:right w:val="none" w:sz="0" w:space="0" w:color="auto"/>
      </w:divBdr>
    </w:div>
    <w:div w:id="1097869666">
      <w:bodyDiv w:val="1"/>
      <w:marLeft w:val="0"/>
      <w:marRight w:val="0"/>
      <w:marTop w:val="0"/>
      <w:marBottom w:val="0"/>
      <w:divBdr>
        <w:top w:val="none" w:sz="0" w:space="0" w:color="auto"/>
        <w:left w:val="none" w:sz="0" w:space="0" w:color="auto"/>
        <w:bottom w:val="none" w:sz="0" w:space="0" w:color="auto"/>
        <w:right w:val="none" w:sz="0" w:space="0" w:color="auto"/>
      </w:divBdr>
    </w:div>
    <w:div w:id="1100027388">
      <w:bodyDiv w:val="1"/>
      <w:marLeft w:val="0"/>
      <w:marRight w:val="0"/>
      <w:marTop w:val="0"/>
      <w:marBottom w:val="0"/>
      <w:divBdr>
        <w:top w:val="none" w:sz="0" w:space="0" w:color="auto"/>
        <w:left w:val="none" w:sz="0" w:space="0" w:color="auto"/>
        <w:bottom w:val="none" w:sz="0" w:space="0" w:color="auto"/>
        <w:right w:val="none" w:sz="0" w:space="0" w:color="auto"/>
      </w:divBdr>
    </w:div>
    <w:div w:id="1101997789">
      <w:bodyDiv w:val="1"/>
      <w:marLeft w:val="0"/>
      <w:marRight w:val="0"/>
      <w:marTop w:val="0"/>
      <w:marBottom w:val="0"/>
      <w:divBdr>
        <w:top w:val="none" w:sz="0" w:space="0" w:color="auto"/>
        <w:left w:val="none" w:sz="0" w:space="0" w:color="auto"/>
        <w:bottom w:val="none" w:sz="0" w:space="0" w:color="auto"/>
        <w:right w:val="none" w:sz="0" w:space="0" w:color="auto"/>
      </w:divBdr>
    </w:div>
    <w:div w:id="1104114903">
      <w:bodyDiv w:val="1"/>
      <w:marLeft w:val="0"/>
      <w:marRight w:val="0"/>
      <w:marTop w:val="0"/>
      <w:marBottom w:val="0"/>
      <w:divBdr>
        <w:top w:val="none" w:sz="0" w:space="0" w:color="auto"/>
        <w:left w:val="none" w:sz="0" w:space="0" w:color="auto"/>
        <w:bottom w:val="none" w:sz="0" w:space="0" w:color="auto"/>
        <w:right w:val="none" w:sz="0" w:space="0" w:color="auto"/>
      </w:divBdr>
    </w:div>
    <w:div w:id="1106735823">
      <w:bodyDiv w:val="1"/>
      <w:marLeft w:val="0"/>
      <w:marRight w:val="0"/>
      <w:marTop w:val="0"/>
      <w:marBottom w:val="0"/>
      <w:divBdr>
        <w:top w:val="none" w:sz="0" w:space="0" w:color="auto"/>
        <w:left w:val="none" w:sz="0" w:space="0" w:color="auto"/>
        <w:bottom w:val="none" w:sz="0" w:space="0" w:color="auto"/>
        <w:right w:val="none" w:sz="0" w:space="0" w:color="auto"/>
      </w:divBdr>
    </w:div>
    <w:div w:id="1106927156">
      <w:bodyDiv w:val="1"/>
      <w:marLeft w:val="0"/>
      <w:marRight w:val="0"/>
      <w:marTop w:val="0"/>
      <w:marBottom w:val="0"/>
      <w:divBdr>
        <w:top w:val="none" w:sz="0" w:space="0" w:color="auto"/>
        <w:left w:val="none" w:sz="0" w:space="0" w:color="auto"/>
        <w:bottom w:val="none" w:sz="0" w:space="0" w:color="auto"/>
        <w:right w:val="none" w:sz="0" w:space="0" w:color="auto"/>
      </w:divBdr>
    </w:div>
    <w:div w:id="1107773927">
      <w:bodyDiv w:val="1"/>
      <w:marLeft w:val="0"/>
      <w:marRight w:val="0"/>
      <w:marTop w:val="0"/>
      <w:marBottom w:val="0"/>
      <w:divBdr>
        <w:top w:val="none" w:sz="0" w:space="0" w:color="auto"/>
        <w:left w:val="none" w:sz="0" w:space="0" w:color="auto"/>
        <w:bottom w:val="none" w:sz="0" w:space="0" w:color="auto"/>
        <w:right w:val="none" w:sz="0" w:space="0" w:color="auto"/>
      </w:divBdr>
    </w:div>
    <w:div w:id="1108888626">
      <w:bodyDiv w:val="1"/>
      <w:marLeft w:val="0"/>
      <w:marRight w:val="0"/>
      <w:marTop w:val="0"/>
      <w:marBottom w:val="0"/>
      <w:divBdr>
        <w:top w:val="none" w:sz="0" w:space="0" w:color="auto"/>
        <w:left w:val="none" w:sz="0" w:space="0" w:color="auto"/>
        <w:bottom w:val="none" w:sz="0" w:space="0" w:color="auto"/>
        <w:right w:val="none" w:sz="0" w:space="0" w:color="auto"/>
      </w:divBdr>
    </w:div>
    <w:div w:id="1112088600">
      <w:bodyDiv w:val="1"/>
      <w:marLeft w:val="0"/>
      <w:marRight w:val="0"/>
      <w:marTop w:val="0"/>
      <w:marBottom w:val="0"/>
      <w:divBdr>
        <w:top w:val="none" w:sz="0" w:space="0" w:color="auto"/>
        <w:left w:val="none" w:sz="0" w:space="0" w:color="auto"/>
        <w:bottom w:val="none" w:sz="0" w:space="0" w:color="auto"/>
        <w:right w:val="none" w:sz="0" w:space="0" w:color="auto"/>
      </w:divBdr>
    </w:div>
    <w:div w:id="1112473887">
      <w:bodyDiv w:val="1"/>
      <w:marLeft w:val="0"/>
      <w:marRight w:val="0"/>
      <w:marTop w:val="0"/>
      <w:marBottom w:val="0"/>
      <w:divBdr>
        <w:top w:val="none" w:sz="0" w:space="0" w:color="auto"/>
        <w:left w:val="none" w:sz="0" w:space="0" w:color="auto"/>
        <w:bottom w:val="none" w:sz="0" w:space="0" w:color="auto"/>
        <w:right w:val="none" w:sz="0" w:space="0" w:color="auto"/>
      </w:divBdr>
    </w:div>
    <w:div w:id="1113936900">
      <w:bodyDiv w:val="1"/>
      <w:marLeft w:val="0"/>
      <w:marRight w:val="0"/>
      <w:marTop w:val="0"/>
      <w:marBottom w:val="0"/>
      <w:divBdr>
        <w:top w:val="none" w:sz="0" w:space="0" w:color="auto"/>
        <w:left w:val="none" w:sz="0" w:space="0" w:color="auto"/>
        <w:bottom w:val="none" w:sz="0" w:space="0" w:color="auto"/>
        <w:right w:val="none" w:sz="0" w:space="0" w:color="auto"/>
      </w:divBdr>
    </w:div>
    <w:div w:id="1120106481">
      <w:bodyDiv w:val="1"/>
      <w:marLeft w:val="0"/>
      <w:marRight w:val="0"/>
      <w:marTop w:val="0"/>
      <w:marBottom w:val="0"/>
      <w:divBdr>
        <w:top w:val="none" w:sz="0" w:space="0" w:color="auto"/>
        <w:left w:val="none" w:sz="0" w:space="0" w:color="auto"/>
        <w:bottom w:val="none" w:sz="0" w:space="0" w:color="auto"/>
        <w:right w:val="none" w:sz="0" w:space="0" w:color="auto"/>
      </w:divBdr>
    </w:div>
    <w:div w:id="1125461375">
      <w:bodyDiv w:val="1"/>
      <w:marLeft w:val="0"/>
      <w:marRight w:val="0"/>
      <w:marTop w:val="0"/>
      <w:marBottom w:val="0"/>
      <w:divBdr>
        <w:top w:val="none" w:sz="0" w:space="0" w:color="auto"/>
        <w:left w:val="none" w:sz="0" w:space="0" w:color="auto"/>
        <w:bottom w:val="none" w:sz="0" w:space="0" w:color="auto"/>
        <w:right w:val="none" w:sz="0" w:space="0" w:color="auto"/>
      </w:divBdr>
    </w:div>
    <w:div w:id="1125662279">
      <w:bodyDiv w:val="1"/>
      <w:marLeft w:val="0"/>
      <w:marRight w:val="0"/>
      <w:marTop w:val="0"/>
      <w:marBottom w:val="0"/>
      <w:divBdr>
        <w:top w:val="none" w:sz="0" w:space="0" w:color="auto"/>
        <w:left w:val="none" w:sz="0" w:space="0" w:color="auto"/>
        <w:bottom w:val="none" w:sz="0" w:space="0" w:color="auto"/>
        <w:right w:val="none" w:sz="0" w:space="0" w:color="auto"/>
      </w:divBdr>
    </w:div>
    <w:div w:id="1127548697">
      <w:bodyDiv w:val="1"/>
      <w:marLeft w:val="0"/>
      <w:marRight w:val="0"/>
      <w:marTop w:val="0"/>
      <w:marBottom w:val="0"/>
      <w:divBdr>
        <w:top w:val="none" w:sz="0" w:space="0" w:color="auto"/>
        <w:left w:val="none" w:sz="0" w:space="0" w:color="auto"/>
        <w:bottom w:val="none" w:sz="0" w:space="0" w:color="auto"/>
        <w:right w:val="none" w:sz="0" w:space="0" w:color="auto"/>
      </w:divBdr>
    </w:div>
    <w:div w:id="1127969623">
      <w:bodyDiv w:val="1"/>
      <w:marLeft w:val="0"/>
      <w:marRight w:val="0"/>
      <w:marTop w:val="0"/>
      <w:marBottom w:val="0"/>
      <w:divBdr>
        <w:top w:val="none" w:sz="0" w:space="0" w:color="auto"/>
        <w:left w:val="none" w:sz="0" w:space="0" w:color="auto"/>
        <w:bottom w:val="none" w:sz="0" w:space="0" w:color="auto"/>
        <w:right w:val="none" w:sz="0" w:space="0" w:color="auto"/>
      </w:divBdr>
    </w:div>
    <w:div w:id="1130366397">
      <w:bodyDiv w:val="1"/>
      <w:marLeft w:val="0"/>
      <w:marRight w:val="0"/>
      <w:marTop w:val="0"/>
      <w:marBottom w:val="0"/>
      <w:divBdr>
        <w:top w:val="none" w:sz="0" w:space="0" w:color="auto"/>
        <w:left w:val="none" w:sz="0" w:space="0" w:color="auto"/>
        <w:bottom w:val="none" w:sz="0" w:space="0" w:color="auto"/>
        <w:right w:val="none" w:sz="0" w:space="0" w:color="auto"/>
      </w:divBdr>
    </w:div>
    <w:div w:id="1131946157">
      <w:bodyDiv w:val="1"/>
      <w:marLeft w:val="0"/>
      <w:marRight w:val="0"/>
      <w:marTop w:val="0"/>
      <w:marBottom w:val="0"/>
      <w:divBdr>
        <w:top w:val="none" w:sz="0" w:space="0" w:color="auto"/>
        <w:left w:val="none" w:sz="0" w:space="0" w:color="auto"/>
        <w:bottom w:val="none" w:sz="0" w:space="0" w:color="auto"/>
        <w:right w:val="none" w:sz="0" w:space="0" w:color="auto"/>
      </w:divBdr>
    </w:div>
    <w:div w:id="1133329340">
      <w:bodyDiv w:val="1"/>
      <w:marLeft w:val="0"/>
      <w:marRight w:val="0"/>
      <w:marTop w:val="0"/>
      <w:marBottom w:val="0"/>
      <w:divBdr>
        <w:top w:val="none" w:sz="0" w:space="0" w:color="auto"/>
        <w:left w:val="none" w:sz="0" w:space="0" w:color="auto"/>
        <w:bottom w:val="none" w:sz="0" w:space="0" w:color="auto"/>
        <w:right w:val="none" w:sz="0" w:space="0" w:color="auto"/>
      </w:divBdr>
    </w:div>
    <w:div w:id="1135951148">
      <w:bodyDiv w:val="1"/>
      <w:marLeft w:val="0"/>
      <w:marRight w:val="0"/>
      <w:marTop w:val="0"/>
      <w:marBottom w:val="0"/>
      <w:divBdr>
        <w:top w:val="none" w:sz="0" w:space="0" w:color="auto"/>
        <w:left w:val="none" w:sz="0" w:space="0" w:color="auto"/>
        <w:bottom w:val="none" w:sz="0" w:space="0" w:color="auto"/>
        <w:right w:val="none" w:sz="0" w:space="0" w:color="auto"/>
      </w:divBdr>
    </w:div>
    <w:div w:id="1137334094">
      <w:bodyDiv w:val="1"/>
      <w:marLeft w:val="0"/>
      <w:marRight w:val="0"/>
      <w:marTop w:val="0"/>
      <w:marBottom w:val="0"/>
      <w:divBdr>
        <w:top w:val="none" w:sz="0" w:space="0" w:color="auto"/>
        <w:left w:val="none" w:sz="0" w:space="0" w:color="auto"/>
        <w:bottom w:val="none" w:sz="0" w:space="0" w:color="auto"/>
        <w:right w:val="none" w:sz="0" w:space="0" w:color="auto"/>
      </w:divBdr>
    </w:div>
    <w:div w:id="1137336171">
      <w:bodyDiv w:val="1"/>
      <w:marLeft w:val="0"/>
      <w:marRight w:val="0"/>
      <w:marTop w:val="0"/>
      <w:marBottom w:val="0"/>
      <w:divBdr>
        <w:top w:val="none" w:sz="0" w:space="0" w:color="auto"/>
        <w:left w:val="none" w:sz="0" w:space="0" w:color="auto"/>
        <w:bottom w:val="none" w:sz="0" w:space="0" w:color="auto"/>
        <w:right w:val="none" w:sz="0" w:space="0" w:color="auto"/>
      </w:divBdr>
    </w:div>
    <w:div w:id="1139764469">
      <w:bodyDiv w:val="1"/>
      <w:marLeft w:val="0"/>
      <w:marRight w:val="0"/>
      <w:marTop w:val="0"/>
      <w:marBottom w:val="0"/>
      <w:divBdr>
        <w:top w:val="none" w:sz="0" w:space="0" w:color="auto"/>
        <w:left w:val="none" w:sz="0" w:space="0" w:color="auto"/>
        <w:bottom w:val="none" w:sz="0" w:space="0" w:color="auto"/>
        <w:right w:val="none" w:sz="0" w:space="0" w:color="auto"/>
      </w:divBdr>
    </w:div>
    <w:div w:id="1158037398">
      <w:bodyDiv w:val="1"/>
      <w:marLeft w:val="0"/>
      <w:marRight w:val="0"/>
      <w:marTop w:val="0"/>
      <w:marBottom w:val="0"/>
      <w:divBdr>
        <w:top w:val="none" w:sz="0" w:space="0" w:color="auto"/>
        <w:left w:val="none" w:sz="0" w:space="0" w:color="auto"/>
        <w:bottom w:val="none" w:sz="0" w:space="0" w:color="auto"/>
        <w:right w:val="none" w:sz="0" w:space="0" w:color="auto"/>
      </w:divBdr>
    </w:div>
    <w:div w:id="1160927954">
      <w:bodyDiv w:val="1"/>
      <w:marLeft w:val="0"/>
      <w:marRight w:val="0"/>
      <w:marTop w:val="0"/>
      <w:marBottom w:val="0"/>
      <w:divBdr>
        <w:top w:val="none" w:sz="0" w:space="0" w:color="auto"/>
        <w:left w:val="none" w:sz="0" w:space="0" w:color="auto"/>
        <w:bottom w:val="none" w:sz="0" w:space="0" w:color="auto"/>
        <w:right w:val="none" w:sz="0" w:space="0" w:color="auto"/>
      </w:divBdr>
    </w:div>
    <w:div w:id="1161654913">
      <w:bodyDiv w:val="1"/>
      <w:marLeft w:val="0"/>
      <w:marRight w:val="0"/>
      <w:marTop w:val="0"/>
      <w:marBottom w:val="0"/>
      <w:divBdr>
        <w:top w:val="none" w:sz="0" w:space="0" w:color="auto"/>
        <w:left w:val="none" w:sz="0" w:space="0" w:color="auto"/>
        <w:bottom w:val="none" w:sz="0" w:space="0" w:color="auto"/>
        <w:right w:val="none" w:sz="0" w:space="0" w:color="auto"/>
      </w:divBdr>
    </w:div>
    <w:div w:id="1163281123">
      <w:bodyDiv w:val="1"/>
      <w:marLeft w:val="0"/>
      <w:marRight w:val="0"/>
      <w:marTop w:val="0"/>
      <w:marBottom w:val="0"/>
      <w:divBdr>
        <w:top w:val="none" w:sz="0" w:space="0" w:color="auto"/>
        <w:left w:val="none" w:sz="0" w:space="0" w:color="auto"/>
        <w:bottom w:val="none" w:sz="0" w:space="0" w:color="auto"/>
        <w:right w:val="none" w:sz="0" w:space="0" w:color="auto"/>
      </w:divBdr>
    </w:div>
    <w:div w:id="1166357744">
      <w:bodyDiv w:val="1"/>
      <w:marLeft w:val="0"/>
      <w:marRight w:val="0"/>
      <w:marTop w:val="0"/>
      <w:marBottom w:val="0"/>
      <w:divBdr>
        <w:top w:val="none" w:sz="0" w:space="0" w:color="auto"/>
        <w:left w:val="none" w:sz="0" w:space="0" w:color="auto"/>
        <w:bottom w:val="none" w:sz="0" w:space="0" w:color="auto"/>
        <w:right w:val="none" w:sz="0" w:space="0" w:color="auto"/>
      </w:divBdr>
    </w:div>
    <w:div w:id="1170026894">
      <w:bodyDiv w:val="1"/>
      <w:marLeft w:val="0"/>
      <w:marRight w:val="0"/>
      <w:marTop w:val="0"/>
      <w:marBottom w:val="0"/>
      <w:divBdr>
        <w:top w:val="none" w:sz="0" w:space="0" w:color="auto"/>
        <w:left w:val="none" w:sz="0" w:space="0" w:color="auto"/>
        <w:bottom w:val="none" w:sz="0" w:space="0" w:color="auto"/>
        <w:right w:val="none" w:sz="0" w:space="0" w:color="auto"/>
      </w:divBdr>
    </w:div>
    <w:div w:id="1170171841">
      <w:bodyDiv w:val="1"/>
      <w:marLeft w:val="0"/>
      <w:marRight w:val="0"/>
      <w:marTop w:val="0"/>
      <w:marBottom w:val="0"/>
      <w:divBdr>
        <w:top w:val="none" w:sz="0" w:space="0" w:color="auto"/>
        <w:left w:val="none" w:sz="0" w:space="0" w:color="auto"/>
        <w:bottom w:val="none" w:sz="0" w:space="0" w:color="auto"/>
        <w:right w:val="none" w:sz="0" w:space="0" w:color="auto"/>
      </w:divBdr>
    </w:div>
    <w:div w:id="1170291949">
      <w:bodyDiv w:val="1"/>
      <w:marLeft w:val="0"/>
      <w:marRight w:val="0"/>
      <w:marTop w:val="0"/>
      <w:marBottom w:val="0"/>
      <w:divBdr>
        <w:top w:val="none" w:sz="0" w:space="0" w:color="auto"/>
        <w:left w:val="none" w:sz="0" w:space="0" w:color="auto"/>
        <w:bottom w:val="none" w:sz="0" w:space="0" w:color="auto"/>
        <w:right w:val="none" w:sz="0" w:space="0" w:color="auto"/>
      </w:divBdr>
    </w:div>
    <w:div w:id="1172187128">
      <w:bodyDiv w:val="1"/>
      <w:marLeft w:val="0"/>
      <w:marRight w:val="0"/>
      <w:marTop w:val="0"/>
      <w:marBottom w:val="0"/>
      <w:divBdr>
        <w:top w:val="none" w:sz="0" w:space="0" w:color="auto"/>
        <w:left w:val="none" w:sz="0" w:space="0" w:color="auto"/>
        <w:bottom w:val="none" w:sz="0" w:space="0" w:color="auto"/>
        <w:right w:val="none" w:sz="0" w:space="0" w:color="auto"/>
      </w:divBdr>
    </w:div>
    <w:div w:id="1172573337">
      <w:bodyDiv w:val="1"/>
      <w:marLeft w:val="0"/>
      <w:marRight w:val="0"/>
      <w:marTop w:val="0"/>
      <w:marBottom w:val="0"/>
      <w:divBdr>
        <w:top w:val="none" w:sz="0" w:space="0" w:color="auto"/>
        <w:left w:val="none" w:sz="0" w:space="0" w:color="auto"/>
        <w:bottom w:val="none" w:sz="0" w:space="0" w:color="auto"/>
        <w:right w:val="none" w:sz="0" w:space="0" w:color="auto"/>
      </w:divBdr>
    </w:div>
    <w:div w:id="1172839743">
      <w:bodyDiv w:val="1"/>
      <w:marLeft w:val="0"/>
      <w:marRight w:val="0"/>
      <w:marTop w:val="0"/>
      <w:marBottom w:val="0"/>
      <w:divBdr>
        <w:top w:val="none" w:sz="0" w:space="0" w:color="auto"/>
        <w:left w:val="none" w:sz="0" w:space="0" w:color="auto"/>
        <w:bottom w:val="none" w:sz="0" w:space="0" w:color="auto"/>
        <w:right w:val="none" w:sz="0" w:space="0" w:color="auto"/>
      </w:divBdr>
    </w:div>
    <w:div w:id="1174763257">
      <w:bodyDiv w:val="1"/>
      <w:marLeft w:val="0"/>
      <w:marRight w:val="0"/>
      <w:marTop w:val="0"/>
      <w:marBottom w:val="0"/>
      <w:divBdr>
        <w:top w:val="none" w:sz="0" w:space="0" w:color="auto"/>
        <w:left w:val="none" w:sz="0" w:space="0" w:color="auto"/>
        <w:bottom w:val="none" w:sz="0" w:space="0" w:color="auto"/>
        <w:right w:val="none" w:sz="0" w:space="0" w:color="auto"/>
      </w:divBdr>
    </w:div>
    <w:div w:id="1180045512">
      <w:bodyDiv w:val="1"/>
      <w:marLeft w:val="0"/>
      <w:marRight w:val="0"/>
      <w:marTop w:val="0"/>
      <w:marBottom w:val="0"/>
      <w:divBdr>
        <w:top w:val="none" w:sz="0" w:space="0" w:color="auto"/>
        <w:left w:val="none" w:sz="0" w:space="0" w:color="auto"/>
        <w:bottom w:val="none" w:sz="0" w:space="0" w:color="auto"/>
        <w:right w:val="none" w:sz="0" w:space="0" w:color="auto"/>
      </w:divBdr>
    </w:div>
    <w:div w:id="1181158810">
      <w:bodyDiv w:val="1"/>
      <w:marLeft w:val="0"/>
      <w:marRight w:val="0"/>
      <w:marTop w:val="0"/>
      <w:marBottom w:val="0"/>
      <w:divBdr>
        <w:top w:val="none" w:sz="0" w:space="0" w:color="auto"/>
        <w:left w:val="none" w:sz="0" w:space="0" w:color="auto"/>
        <w:bottom w:val="none" w:sz="0" w:space="0" w:color="auto"/>
        <w:right w:val="none" w:sz="0" w:space="0" w:color="auto"/>
      </w:divBdr>
    </w:div>
    <w:div w:id="1181697670">
      <w:bodyDiv w:val="1"/>
      <w:marLeft w:val="0"/>
      <w:marRight w:val="0"/>
      <w:marTop w:val="0"/>
      <w:marBottom w:val="0"/>
      <w:divBdr>
        <w:top w:val="none" w:sz="0" w:space="0" w:color="auto"/>
        <w:left w:val="none" w:sz="0" w:space="0" w:color="auto"/>
        <w:bottom w:val="none" w:sz="0" w:space="0" w:color="auto"/>
        <w:right w:val="none" w:sz="0" w:space="0" w:color="auto"/>
      </w:divBdr>
    </w:div>
    <w:div w:id="1182161152">
      <w:bodyDiv w:val="1"/>
      <w:marLeft w:val="0"/>
      <w:marRight w:val="0"/>
      <w:marTop w:val="0"/>
      <w:marBottom w:val="0"/>
      <w:divBdr>
        <w:top w:val="none" w:sz="0" w:space="0" w:color="auto"/>
        <w:left w:val="none" w:sz="0" w:space="0" w:color="auto"/>
        <w:bottom w:val="none" w:sz="0" w:space="0" w:color="auto"/>
        <w:right w:val="none" w:sz="0" w:space="0" w:color="auto"/>
      </w:divBdr>
    </w:div>
    <w:div w:id="1183209752">
      <w:bodyDiv w:val="1"/>
      <w:marLeft w:val="0"/>
      <w:marRight w:val="0"/>
      <w:marTop w:val="0"/>
      <w:marBottom w:val="0"/>
      <w:divBdr>
        <w:top w:val="none" w:sz="0" w:space="0" w:color="auto"/>
        <w:left w:val="none" w:sz="0" w:space="0" w:color="auto"/>
        <w:bottom w:val="none" w:sz="0" w:space="0" w:color="auto"/>
        <w:right w:val="none" w:sz="0" w:space="0" w:color="auto"/>
      </w:divBdr>
    </w:div>
    <w:div w:id="1185561231">
      <w:bodyDiv w:val="1"/>
      <w:marLeft w:val="0"/>
      <w:marRight w:val="0"/>
      <w:marTop w:val="0"/>
      <w:marBottom w:val="0"/>
      <w:divBdr>
        <w:top w:val="none" w:sz="0" w:space="0" w:color="auto"/>
        <w:left w:val="none" w:sz="0" w:space="0" w:color="auto"/>
        <w:bottom w:val="none" w:sz="0" w:space="0" w:color="auto"/>
        <w:right w:val="none" w:sz="0" w:space="0" w:color="auto"/>
      </w:divBdr>
    </w:div>
    <w:div w:id="1187137664">
      <w:bodyDiv w:val="1"/>
      <w:marLeft w:val="0"/>
      <w:marRight w:val="0"/>
      <w:marTop w:val="0"/>
      <w:marBottom w:val="0"/>
      <w:divBdr>
        <w:top w:val="none" w:sz="0" w:space="0" w:color="auto"/>
        <w:left w:val="none" w:sz="0" w:space="0" w:color="auto"/>
        <w:bottom w:val="none" w:sz="0" w:space="0" w:color="auto"/>
        <w:right w:val="none" w:sz="0" w:space="0" w:color="auto"/>
      </w:divBdr>
    </w:div>
    <w:div w:id="1188324445">
      <w:bodyDiv w:val="1"/>
      <w:marLeft w:val="0"/>
      <w:marRight w:val="0"/>
      <w:marTop w:val="0"/>
      <w:marBottom w:val="0"/>
      <w:divBdr>
        <w:top w:val="none" w:sz="0" w:space="0" w:color="auto"/>
        <w:left w:val="none" w:sz="0" w:space="0" w:color="auto"/>
        <w:bottom w:val="none" w:sz="0" w:space="0" w:color="auto"/>
        <w:right w:val="none" w:sz="0" w:space="0" w:color="auto"/>
      </w:divBdr>
    </w:div>
    <w:div w:id="1194460860">
      <w:bodyDiv w:val="1"/>
      <w:marLeft w:val="0"/>
      <w:marRight w:val="0"/>
      <w:marTop w:val="0"/>
      <w:marBottom w:val="0"/>
      <w:divBdr>
        <w:top w:val="none" w:sz="0" w:space="0" w:color="auto"/>
        <w:left w:val="none" w:sz="0" w:space="0" w:color="auto"/>
        <w:bottom w:val="none" w:sz="0" w:space="0" w:color="auto"/>
        <w:right w:val="none" w:sz="0" w:space="0" w:color="auto"/>
      </w:divBdr>
    </w:div>
    <w:div w:id="1194539602">
      <w:bodyDiv w:val="1"/>
      <w:marLeft w:val="0"/>
      <w:marRight w:val="0"/>
      <w:marTop w:val="0"/>
      <w:marBottom w:val="0"/>
      <w:divBdr>
        <w:top w:val="none" w:sz="0" w:space="0" w:color="auto"/>
        <w:left w:val="none" w:sz="0" w:space="0" w:color="auto"/>
        <w:bottom w:val="none" w:sz="0" w:space="0" w:color="auto"/>
        <w:right w:val="none" w:sz="0" w:space="0" w:color="auto"/>
      </w:divBdr>
    </w:div>
    <w:div w:id="1198734167">
      <w:bodyDiv w:val="1"/>
      <w:marLeft w:val="0"/>
      <w:marRight w:val="0"/>
      <w:marTop w:val="0"/>
      <w:marBottom w:val="0"/>
      <w:divBdr>
        <w:top w:val="none" w:sz="0" w:space="0" w:color="auto"/>
        <w:left w:val="none" w:sz="0" w:space="0" w:color="auto"/>
        <w:bottom w:val="none" w:sz="0" w:space="0" w:color="auto"/>
        <w:right w:val="none" w:sz="0" w:space="0" w:color="auto"/>
      </w:divBdr>
    </w:div>
    <w:div w:id="1199122573">
      <w:bodyDiv w:val="1"/>
      <w:marLeft w:val="0"/>
      <w:marRight w:val="0"/>
      <w:marTop w:val="0"/>
      <w:marBottom w:val="0"/>
      <w:divBdr>
        <w:top w:val="none" w:sz="0" w:space="0" w:color="auto"/>
        <w:left w:val="none" w:sz="0" w:space="0" w:color="auto"/>
        <w:bottom w:val="none" w:sz="0" w:space="0" w:color="auto"/>
        <w:right w:val="none" w:sz="0" w:space="0" w:color="auto"/>
      </w:divBdr>
    </w:div>
    <w:div w:id="1208105680">
      <w:bodyDiv w:val="1"/>
      <w:marLeft w:val="0"/>
      <w:marRight w:val="0"/>
      <w:marTop w:val="0"/>
      <w:marBottom w:val="0"/>
      <w:divBdr>
        <w:top w:val="none" w:sz="0" w:space="0" w:color="auto"/>
        <w:left w:val="none" w:sz="0" w:space="0" w:color="auto"/>
        <w:bottom w:val="none" w:sz="0" w:space="0" w:color="auto"/>
        <w:right w:val="none" w:sz="0" w:space="0" w:color="auto"/>
      </w:divBdr>
    </w:div>
    <w:div w:id="1209490803">
      <w:bodyDiv w:val="1"/>
      <w:marLeft w:val="0"/>
      <w:marRight w:val="0"/>
      <w:marTop w:val="0"/>
      <w:marBottom w:val="0"/>
      <w:divBdr>
        <w:top w:val="none" w:sz="0" w:space="0" w:color="auto"/>
        <w:left w:val="none" w:sz="0" w:space="0" w:color="auto"/>
        <w:bottom w:val="none" w:sz="0" w:space="0" w:color="auto"/>
        <w:right w:val="none" w:sz="0" w:space="0" w:color="auto"/>
      </w:divBdr>
    </w:div>
    <w:div w:id="1210919824">
      <w:bodyDiv w:val="1"/>
      <w:marLeft w:val="0"/>
      <w:marRight w:val="0"/>
      <w:marTop w:val="0"/>
      <w:marBottom w:val="0"/>
      <w:divBdr>
        <w:top w:val="none" w:sz="0" w:space="0" w:color="auto"/>
        <w:left w:val="none" w:sz="0" w:space="0" w:color="auto"/>
        <w:bottom w:val="none" w:sz="0" w:space="0" w:color="auto"/>
        <w:right w:val="none" w:sz="0" w:space="0" w:color="auto"/>
      </w:divBdr>
    </w:div>
    <w:div w:id="1215508369">
      <w:bodyDiv w:val="1"/>
      <w:marLeft w:val="0"/>
      <w:marRight w:val="0"/>
      <w:marTop w:val="0"/>
      <w:marBottom w:val="0"/>
      <w:divBdr>
        <w:top w:val="none" w:sz="0" w:space="0" w:color="auto"/>
        <w:left w:val="none" w:sz="0" w:space="0" w:color="auto"/>
        <w:bottom w:val="none" w:sz="0" w:space="0" w:color="auto"/>
        <w:right w:val="none" w:sz="0" w:space="0" w:color="auto"/>
      </w:divBdr>
    </w:div>
    <w:div w:id="1215772147">
      <w:bodyDiv w:val="1"/>
      <w:marLeft w:val="0"/>
      <w:marRight w:val="0"/>
      <w:marTop w:val="0"/>
      <w:marBottom w:val="0"/>
      <w:divBdr>
        <w:top w:val="none" w:sz="0" w:space="0" w:color="auto"/>
        <w:left w:val="none" w:sz="0" w:space="0" w:color="auto"/>
        <w:bottom w:val="none" w:sz="0" w:space="0" w:color="auto"/>
        <w:right w:val="none" w:sz="0" w:space="0" w:color="auto"/>
      </w:divBdr>
    </w:div>
    <w:div w:id="1217931210">
      <w:bodyDiv w:val="1"/>
      <w:marLeft w:val="0"/>
      <w:marRight w:val="0"/>
      <w:marTop w:val="0"/>
      <w:marBottom w:val="0"/>
      <w:divBdr>
        <w:top w:val="none" w:sz="0" w:space="0" w:color="auto"/>
        <w:left w:val="none" w:sz="0" w:space="0" w:color="auto"/>
        <w:bottom w:val="none" w:sz="0" w:space="0" w:color="auto"/>
        <w:right w:val="none" w:sz="0" w:space="0" w:color="auto"/>
      </w:divBdr>
    </w:div>
    <w:div w:id="1219514859">
      <w:bodyDiv w:val="1"/>
      <w:marLeft w:val="0"/>
      <w:marRight w:val="0"/>
      <w:marTop w:val="0"/>
      <w:marBottom w:val="0"/>
      <w:divBdr>
        <w:top w:val="none" w:sz="0" w:space="0" w:color="auto"/>
        <w:left w:val="none" w:sz="0" w:space="0" w:color="auto"/>
        <w:bottom w:val="none" w:sz="0" w:space="0" w:color="auto"/>
        <w:right w:val="none" w:sz="0" w:space="0" w:color="auto"/>
      </w:divBdr>
    </w:div>
    <w:div w:id="1223443556">
      <w:bodyDiv w:val="1"/>
      <w:marLeft w:val="0"/>
      <w:marRight w:val="0"/>
      <w:marTop w:val="0"/>
      <w:marBottom w:val="0"/>
      <w:divBdr>
        <w:top w:val="none" w:sz="0" w:space="0" w:color="auto"/>
        <w:left w:val="none" w:sz="0" w:space="0" w:color="auto"/>
        <w:bottom w:val="none" w:sz="0" w:space="0" w:color="auto"/>
        <w:right w:val="none" w:sz="0" w:space="0" w:color="auto"/>
      </w:divBdr>
    </w:div>
    <w:div w:id="1223634215">
      <w:bodyDiv w:val="1"/>
      <w:marLeft w:val="0"/>
      <w:marRight w:val="0"/>
      <w:marTop w:val="0"/>
      <w:marBottom w:val="0"/>
      <w:divBdr>
        <w:top w:val="none" w:sz="0" w:space="0" w:color="auto"/>
        <w:left w:val="none" w:sz="0" w:space="0" w:color="auto"/>
        <w:bottom w:val="none" w:sz="0" w:space="0" w:color="auto"/>
        <w:right w:val="none" w:sz="0" w:space="0" w:color="auto"/>
      </w:divBdr>
    </w:div>
    <w:div w:id="1224946825">
      <w:bodyDiv w:val="1"/>
      <w:marLeft w:val="0"/>
      <w:marRight w:val="0"/>
      <w:marTop w:val="0"/>
      <w:marBottom w:val="0"/>
      <w:divBdr>
        <w:top w:val="none" w:sz="0" w:space="0" w:color="auto"/>
        <w:left w:val="none" w:sz="0" w:space="0" w:color="auto"/>
        <w:bottom w:val="none" w:sz="0" w:space="0" w:color="auto"/>
        <w:right w:val="none" w:sz="0" w:space="0" w:color="auto"/>
      </w:divBdr>
    </w:div>
    <w:div w:id="1227496077">
      <w:bodyDiv w:val="1"/>
      <w:marLeft w:val="0"/>
      <w:marRight w:val="0"/>
      <w:marTop w:val="0"/>
      <w:marBottom w:val="0"/>
      <w:divBdr>
        <w:top w:val="none" w:sz="0" w:space="0" w:color="auto"/>
        <w:left w:val="none" w:sz="0" w:space="0" w:color="auto"/>
        <w:bottom w:val="none" w:sz="0" w:space="0" w:color="auto"/>
        <w:right w:val="none" w:sz="0" w:space="0" w:color="auto"/>
      </w:divBdr>
    </w:div>
    <w:div w:id="1229028747">
      <w:bodyDiv w:val="1"/>
      <w:marLeft w:val="0"/>
      <w:marRight w:val="0"/>
      <w:marTop w:val="0"/>
      <w:marBottom w:val="0"/>
      <w:divBdr>
        <w:top w:val="none" w:sz="0" w:space="0" w:color="auto"/>
        <w:left w:val="none" w:sz="0" w:space="0" w:color="auto"/>
        <w:bottom w:val="none" w:sz="0" w:space="0" w:color="auto"/>
        <w:right w:val="none" w:sz="0" w:space="0" w:color="auto"/>
      </w:divBdr>
    </w:div>
    <w:div w:id="1237666781">
      <w:bodyDiv w:val="1"/>
      <w:marLeft w:val="0"/>
      <w:marRight w:val="0"/>
      <w:marTop w:val="0"/>
      <w:marBottom w:val="0"/>
      <w:divBdr>
        <w:top w:val="none" w:sz="0" w:space="0" w:color="auto"/>
        <w:left w:val="none" w:sz="0" w:space="0" w:color="auto"/>
        <w:bottom w:val="none" w:sz="0" w:space="0" w:color="auto"/>
        <w:right w:val="none" w:sz="0" w:space="0" w:color="auto"/>
      </w:divBdr>
    </w:div>
    <w:div w:id="1258977835">
      <w:bodyDiv w:val="1"/>
      <w:marLeft w:val="0"/>
      <w:marRight w:val="0"/>
      <w:marTop w:val="0"/>
      <w:marBottom w:val="0"/>
      <w:divBdr>
        <w:top w:val="none" w:sz="0" w:space="0" w:color="auto"/>
        <w:left w:val="none" w:sz="0" w:space="0" w:color="auto"/>
        <w:bottom w:val="none" w:sz="0" w:space="0" w:color="auto"/>
        <w:right w:val="none" w:sz="0" w:space="0" w:color="auto"/>
      </w:divBdr>
    </w:div>
    <w:div w:id="1259409262">
      <w:bodyDiv w:val="1"/>
      <w:marLeft w:val="0"/>
      <w:marRight w:val="0"/>
      <w:marTop w:val="0"/>
      <w:marBottom w:val="0"/>
      <w:divBdr>
        <w:top w:val="none" w:sz="0" w:space="0" w:color="auto"/>
        <w:left w:val="none" w:sz="0" w:space="0" w:color="auto"/>
        <w:bottom w:val="none" w:sz="0" w:space="0" w:color="auto"/>
        <w:right w:val="none" w:sz="0" w:space="0" w:color="auto"/>
      </w:divBdr>
    </w:div>
    <w:div w:id="1261985196">
      <w:bodyDiv w:val="1"/>
      <w:marLeft w:val="0"/>
      <w:marRight w:val="0"/>
      <w:marTop w:val="0"/>
      <w:marBottom w:val="0"/>
      <w:divBdr>
        <w:top w:val="none" w:sz="0" w:space="0" w:color="auto"/>
        <w:left w:val="none" w:sz="0" w:space="0" w:color="auto"/>
        <w:bottom w:val="none" w:sz="0" w:space="0" w:color="auto"/>
        <w:right w:val="none" w:sz="0" w:space="0" w:color="auto"/>
      </w:divBdr>
    </w:div>
    <w:div w:id="1269310827">
      <w:bodyDiv w:val="1"/>
      <w:marLeft w:val="0"/>
      <w:marRight w:val="0"/>
      <w:marTop w:val="0"/>
      <w:marBottom w:val="0"/>
      <w:divBdr>
        <w:top w:val="none" w:sz="0" w:space="0" w:color="auto"/>
        <w:left w:val="none" w:sz="0" w:space="0" w:color="auto"/>
        <w:bottom w:val="none" w:sz="0" w:space="0" w:color="auto"/>
        <w:right w:val="none" w:sz="0" w:space="0" w:color="auto"/>
      </w:divBdr>
    </w:div>
    <w:div w:id="1269701918">
      <w:bodyDiv w:val="1"/>
      <w:marLeft w:val="0"/>
      <w:marRight w:val="0"/>
      <w:marTop w:val="0"/>
      <w:marBottom w:val="0"/>
      <w:divBdr>
        <w:top w:val="none" w:sz="0" w:space="0" w:color="auto"/>
        <w:left w:val="none" w:sz="0" w:space="0" w:color="auto"/>
        <w:bottom w:val="none" w:sz="0" w:space="0" w:color="auto"/>
        <w:right w:val="none" w:sz="0" w:space="0" w:color="auto"/>
      </w:divBdr>
    </w:div>
    <w:div w:id="1270888421">
      <w:bodyDiv w:val="1"/>
      <w:marLeft w:val="0"/>
      <w:marRight w:val="0"/>
      <w:marTop w:val="0"/>
      <w:marBottom w:val="0"/>
      <w:divBdr>
        <w:top w:val="none" w:sz="0" w:space="0" w:color="auto"/>
        <w:left w:val="none" w:sz="0" w:space="0" w:color="auto"/>
        <w:bottom w:val="none" w:sz="0" w:space="0" w:color="auto"/>
        <w:right w:val="none" w:sz="0" w:space="0" w:color="auto"/>
      </w:divBdr>
    </w:div>
    <w:div w:id="1275403837">
      <w:bodyDiv w:val="1"/>
      <w:marLeft w:val="0"/>
      <w:marRight w:val="0"/>
      <w:marTop w:val="0"/>
      <w:marBottom w:val="0"/>
      <w:divBdr>
        <w:top w:val="none" w:sz="0" w:space="0" w:color="auto"/>
        <w:left w:val="none" w:sz="0" w:space="0" w:color="auto"/>
        <w:bottom w:val="none" w:sz="0" w:space="0" w:color="auto"/>
        <w:right w:val="none" w:sz="0" w:space="0" w:color="auto"/>
      </w:divBdr>
    </w:div>
    <w:div w:id="1276988295">
      <w:bodyDiv w:val="1"/>
      <w:marLeft w:val="0"/>
      <w:marRight w:val="0"/>
      <w:marTop w:val="0"/>
      <w:marBottom w:val="0"/>
      <w:divBdr>
        <w:top w:val="none" w:sz="0" w:space="0" w:color="auto"/>
        <w:left w:val="none" w:sz="0" w:space="0" w:color="auto"/>
        <w:bottom w:val="none" w:sz="0" w:space="0" w:color="auto"/>
        <w:right w:val="none" w:sz="0" w:space="0" w:color="auto"/>
      </w:divBdr>
    </w:div>
    <w:div w:id="1278949618">
      <w:bodyDiv w:val="1"/>
      <w:marLeft w:val="0"/>
      <w:marRight w:val="0"/>
      <w:marTop w:val="0"/>
      <w:marBottom w:val="0"/>
      <w:divBdr>
        <w:top w:val="none" w:sz="0" w:space="0" w:color="auto"/>
        <w:left w:val="none" w:sz="0" w:space="0" w:color="auto"/>
        <w:bottom w:val="none" w:sz="0" w:space="0" w:color="auto"/>
        <w:right w:val="none" w:sz="0" w:space="0" w:color="auto"/>
      </w:divBdr>
    </w:div>
    <w:div w:id="1281108569">
      <w:bodyDiv w:val="1"/>
      <w:marLeft w:val="0"/>
      <w:marRight w:val="0"/>
      <w:marTop w:val="0"/>
      <w:marBottom w:val="0"/>
      <w:divBdr>
        <w:top w:val="none" w:sz="0" w:space="0" w:color="auto"/>
        <w:left w:val="none" w:sz="0" w:space="0" w:color="auto"/>
        <w:bottom w:val="none" w:sz="0" w:space="0" w:color="auto"/>
        <w:right w:val="none" w:sz="0" w:space="0" w:color="auto"/>
      </w:divBdr>
    </w:div>
    <w:div w:id="1281181956">
      <w:bodyDiv w:val="1"/>
      <w:marLeft w:val="0"/>
      <w:marRight w:val="0"/>
      <w:marTop w:val="0"/>
      <w:marBottom w:val="0"/>
      <w:divBdr>
        <w:top w:val="none" w:sz="0" w:space="0" w:color="auto"/>
        <w:left w:val="none" w:sz="0" w:space="0" w:color="auto"/>
        <w:bottom w:val="none" w:sz="0" w:space="0" w:color="auto"/>
        <w:right w:val="none" w:sz="0" w:space="0" w:color="auto"/>
      </w:divBdr>
    </w:div>
    <w:div w:id="1285581489">
      <w:bodyDiv w:val="1"/>
      <w:marLeft w:val="0"/>
      <w:marRight w:val="0"/>
      <w:marTop w:val="0"/>
      <w:marBottom w:val="0"/>
      <w:divBdr>
        <w:top w:val="none" w:sz="0" w:space="0" w:color="auto"/>
        <w:left w:val="none" w:sz="0" w:space="0" w:color="auto"/>
        <w:bottom w:val="none" w:sz="0" w:space="0" w:color="auto"/>
        <w:right w:val="none" w:sz="0" w:space="0" w:color="auto"/>
      </w:divBdr>
    </w:div>
    <w:div w:id="1294946127">
      <w:bodyDiv w:val="1"/>
      <w:marLeft w:val="0"/>
      <w:marRight w:val="0"/>
      <w:marTop w:val="0"/>
      <w:marBottom w:val="0"/>
      <w:divBdr>
        <w:top w:val="none" w:sz="0" w:space="0" w:color="auto"/>
        <w:left w:val="none" w:sz="0" w:space="0" w:color="auto"/>
        <w:bottom w:val="none" w:sz="0" w:space="0" w:color="auto"/>
        <w:right w:val="none" w:sz="0" w:space="0" w:color="auto"/>
      </w:divBdr>
    </w:div>
    <w:div w:id="1299185700">
      <w:bodyDiv w:val="1"/>
      <w:marLeft w:val="0"/>
      <w:marRight w:val="0"/>
      <w:marTop w:val="0"/>
      <w:marBottom w:val="0"/>
      <w:divBdr>
        <w:top w:val="none" w:sz="0" w:space="0" w:color="auto"/>
        <w:left w:val="none" w:sz="0" w:space="0" w:color="auto"/>
        <w:bottom w:val="none" w:sz="0" w:space="0" w:color="auto"/>
        <w:right w:val="none" w:sz="0" w:space="0" w:color="auto"/>
      </w:divBdr>
    </w:div>
    <w:div w:id="1299342888">
      <w:bodyDiv w:val="1"/>
      <w:marLeft w:val="0"/>
      <w:marRight w:val="0"/>
      <w:marTop w:val="0"/>
      <w:marBottom w:val="0"/>
      <w:divBdr>
        <w:top w:val="none" w:sz="0" w:space="0" w:color="auto"/>
        <w:left w:val="none" w:sz="0" w:space="0" w:color="auto"/>
        <w:bottom w:val="none" w:sz="0" w:space="0" w:color="auto"/>
        <w:right w:val="none" w:sz="0" w:space="0" w:color="auto"/>
      </w:divBdr>
    </w:div>
    <w:div w:id="1301958397">
      <w:bodyDiv w:val="1"/>
      <w:marLeft w:val="0"/>
      <w:marRight w:val="0"/>
      <w:marTop w:val="0"/>
      <w:marBottom w:val="0"/>
      <w:divBdr>
        <w:top w:val="none" w:sz="0" w:space="0" w:color="auto"/>
        <w:left w:val="none" w:sz="0" w:space="0" w:color="auto"/>
        <w:bottom w:val="none" w:sz="0" w:space="0" w:color="auto"/>
        <w:right w:val="none" w:sz="0" w:space="0" w:color="auto"/>
      </w:divBdr>
    </w:div>
    <w:div w:id="1303078358">
      <w:bodyDiv w:val="1"/>
      <w:marLeft w:val="0"/>
      <w:marRight w:val="0"/>
      <w:marTop w:val="0"/>
      <w:marBottom w:val="0"/>
      <w:divBdr>
        <w:top w:val="none" w:sz="0" w:space="0" w:color="auto"/>
        <w:left w:val="none" w:sz="0" w:space="0" w:color="auto"/>
        <w:bottom w:val="none" w:sz="0" w:space="0" w:color="auto"/>
        <w:right w:val="none" w:sz="0" w:space="0" w:color="auto"/>
      </w:divBdr>
    </w:div>
    <w:div w:id="1304657690">
      <w:bodyDiv w:val="1"/>
      <w:marLeft w:val="0"/>
      <w:marRight w:val="0"/>
      <w:marTop w:val="0"/>
      <w:marBottom w:val="0"/>
      <w:divBdr>
        <w:top w:val="none" w:sz="0" w:space="0" w:color="auto"/>
        <w:left w:val="none" w:sz="0" w:space="0" w:color="auto"/>
        <w:bottom w:val="none" w:sz="0" w:space="0" w:color="auto"/>
        <w:right w:val="none" w:sz="0" w:space="0" w:color="auto"/>
      </w:divBdr>
    </w:div>
    <w:div w:id="1306350741">
      <w:bodyDiv w:val="1"/>
      <w:marLeft w:val="0"/>
      <w:marRight w:val="0"/>
      <w:marTop w:val="0"/>
      <w:marBottom w:val="0"/>
      <w:divBdr>
        <w:top w:val="none" w:sz="0" w:space="0" w:color="auto"/>
        <w:left w:val="none" w:sz="0" w:space="0" w:color="auto"/>
        <w:bottom w:val="none" w:sz="0" w:space="0" w:color="auto"/>
        <w:right w:val="none" w:sz="0" w:space="0" w:color="auto"/>
      </w:divBdr>
    </w:div>
    <w:div w:id="1306853759">
      <w:bodyDiv w:val="1"/>
      <w:marLeft w:val="0"/>
      <w:marRight w:val="0"/>
      <w:marTop w:val="0"/>
      <w:marBottom w:val="0"/>
      <w:divBdr>
        <w:top w:val="none" w:sz="0" w:space="0" w:color="auto"/>
        <w:left w:val="none" w:sz="0" w:space="0" w:color="auto"/>
        <w:bottom w:val="none" w:sz="0" w:space="0" w:color="auto"/>
        <w:right w:val="none" w:sz="0" w:space="0" w:color="auto"/>
      </w:divBdr>
    </w:div>
    <w:div w:id="1311978683">
      <w:bodyDiv w:val="1"/>
      <w:marLeft w:val="0"/>
      <w:marRight w:val="0"/>
      <w:marTop w:val="0"/>
      <w:marBottom w:val="0"/>
      <w:divBdr>
        <w:top w:val="none" w:sz="0" w:space="0" w:color="auto"/>
        <w:left w:val="none" w:sz="0" w:space="0" w:color="auto"/>
        <w:bottom w:val="none" w:sz="0" w:space="0" w:color="auto"/>
        <w:right w:val="none" w:sz="0" w:space="0" w:color="auto"/>
      </w:divBdr>
    </w:div>
    <w:div w:id="1312295091">
      <w:bodyDiv w:val="1"/>
      <w:marLeft w:val="0"/>
      <w:marRight w:val="0"/>
      <w:marTop w:val="0"/>
      <w:marBottom w:val="0"/>
      <w:divBdr>
        <w:top w:val="none" w:sz="0" w:space="0" w:color="auto"/>
        <w:left w:val="none" w:sz="0" w:space="0" w:color="auto"/>
        <w:bottom w:val="none" w:sz="0" w:space="0" w:color="auto"/>
        <w:right w:val="none" w:sz="0" w:space="0" w:color="auto"/>
      </w:divBdr>
    </w:div>
    <w:div w:id="1319991739">
      <w:bodyDiv w:val="1"/>
      <w:marLeft w:val="0"/>
      <w:marRight w:val="0"/>
      <w:marTop w:val="0"/>
      <w:marBottom w:val="0"/>
      <w:divBdr>
        <w:top w:val="none" w:sz="0" w:space="0" w:color="auto"/>
        <w:left w:val="none" w:sz="0" w:space="0" w:color="auto"/>
        <w:bottom w:val="none" w:sz="0" w:space="0" w:color="auto"/>
        <w:right w:val="none" w:sz="0" w:space="0" w:color="auto"/>
      </w:divBdr>
    </w:div>
    <w:div w:id="1324624712">
      <w:bodyDiv w:val="1"/>
      <w:marLeft w:val="0"/>
      <w:marRight w:val="0"/>
      <w:marTop w:val="0"/>
      <w:marBottom w:val="0"/>
      <w:divBdr>
        <w:top w:val="none" w:sz="0" w:space="0" w:color="auto"/>
        <w:left w:val="none" w:sz="0" w:space="0" w:color="auto"/>
        <w:bottom w:val="none" w:sz="0" w:space="0" w:color="auto"/>
        <w:right w:val="none" w:sz="0" w:space="0" w:color="auto"/>
      </w:divBdr>
    </w:div>
    <w:div w:id="1326587594">
      <w:bodyDiv w:val="1"/>
      <w:marLeft w:val="0"/>
      <w:marRight w:val="0"/>
      <w:marTop w:val="0"/>
      <w:marBottom w:val="0"/>
      <w:divBdr>
        <w:top w:val="none" w:sz="0" w:space="0" w:color="auto"/>
        <w:left w:val="none" w:sz="0" w:space="0" w:color="auto"/>
        <w:bottom w:val="none" w:sz="0" w:space="0" w:color="auto"/>
        <w:right w:val="none" w:sz="0" w:space="0" w:color="auto"/>
      </w:divBdr>
    </w:div>
    <w:div w:id="1326739374">
      <w:bodyDiv w:val="1"/>
      <w:marLeft w:val="0"/>
      <w:marRight w:val="0"/>
      <w:marTop w:val="0"/>
      <w:marBottom w:val="0"/>
      <w:divBdr>
        <w:top w:val="none" w:sz="0" w:space="0" w:color="auto"/>
        <w:left w:val="none" w:sz="0" w:space="0" w:color="auto"/>
        <w:bottom w:val="none" w:sz="0" w:space="0" w:color="auto"/>
        <w:right w:val="none" w:sz="0" w:space="0" w:color="auto"/>
      </w:divBdr>
    </w:div>
    <w:div w:id="1326855195">
      <w:bodyDiv w:val="1"/>
      <w:marLeft w:val="0"/>
      <w:marRight w:val="0"/>
      <w:marTop w:val="0"/>
      <w:marBottom w:val="0"/>
      <w:divBdr>
        <w:top w:val="none" w:sz="0" w:space="0" w:color="auto"/>
        <w:left w:val="none" w:sz="0" w:space="0" w:color="auto"/>
        <w:bottom w:val="none" w:sz="0" w:space="0" w:color="auto"/>
        <w:right w:val="none" w:sz="0" w:space="0" w:color="auto"/>
      </w:divBdr>
    </w:div>
    <w:div w:id="1327436805">
      <w:bodyDiv w:val="1"/>
      <w:marLeft w:val="0"/>
      <w:marRight w:val="0"/>
      <w:marTop w:val="0"/>
      <w:marBottom w:val="0"/>
      <w:divBdr>
        <w:top w:val="none" w:sz="0" w:space="0" w:color="auto"/>
        <w:left w:val="none" w:sz="0" w:space="0" w:color="auto"/>
        <w:bottom w:val="none" w:sz="0" w:space="0" w:color="auto"/>
        <w:right w:val="none" w:sz="0" w:space="0" w:color="auto"/>
      </w:divBdr>
    </w:div>
    <w:div w:id="1330059786">
      <w:bodyDiv w:val="1"/>
      <w:marLeft w:val="0"/>
      <w:marRight w:val="0"/>
      <w:marTop w:val="0"/>
      <w:marBottom w:val="0"/>
      <w:divBdr>
        <w:top w:val="none" w:sz="0" w:space="0" w:color="auto"/>
        <w:left w:val="none" w:sz="0" w:space="0" w:color="auto"/>
        <w:bottom w:val="none" w:sz="0" w:space="0" w:color="auto"/>
        <w:right w:val="none" w:sz="0" w:space="0" w:color="auto"/>
      </w:divBdr>
    </w:div>
    <w:div w:id="1331251083">
      <w:bodyDiv w:val="1"/>
      <w:marLeft w:val="0"/>
      <w:marRight w:val="0"/>
      <w:marTop w:val="0"/>
      <w:marBottom w:val="0"/>
      <w:divBdr>
        <w:top w:val="none" w:sz="0" w:space="0" w:color="auto"/>
        <w:left w:val="none" w:sz="0" w:space="0" w:color="auto"/>
        <w:bottom w:val="none" w:sz="0" w:space="0" w:color="auto"/>
        <w:right w:val="none" w:sz="0" w:space="0" w:color="auto"/>
      </w:divBdr>
    </w:div>
    <w:div w:id="1331638647">
      <w:bodyDiv w:val="1"/>
      <w:marLeft w:val="0"/>
      <w:marRight w:val="0"/>
      <w:marTop w:val="0"/>
      <w:marBottom w:val="0"/>
      <w:divBdr>
        <w:top w:val="none" w:sz="0" w:space="0" w:color="auto"/>
        <w:left w:val="none" w:sz="0" w:space="0" w:color="auto"/>
        <w:bottom w:val="none" w:sz="0" w:space="0" w:color="auto"/>
        <w:right w:val="none" w:sz="0" w:space="0" w:color="auto"/>
      </w:divBdr>
    </w:div>
    <w:div w:id="1334993692">
      <w:bodyDiv w:val="1"/>
      <w:marLeft w:val="0"/>
      <w:marRight w:val="0"/>
      <w:marTop w:val="0"/>
      <w:marBottom w:val="0"/>
      <w:divBdr>
        <w:top w:val="none" w:sz="0" w:space="0" w:color="auto"/>
        <w:left w:val="none" w:sz="0" w:space="0" w:color="auto"/>
        <w:bottom w:val="none" w:sz="0" w:space="0" w:color="auto"/>
        <w:right w:val="none" w:sz="0" w:space="0" w:color="auto"/>
      </w:divBdr>
    </w:div>
    <w:div w:id="1334995371">
      <w:bodyDiv w:val="1"/>
      <w:marLeft w:val="0"/>
      <w:marRight w:val="0"/>
      <w:marTop w:val="0"/>
      <w:marBottom w:val="0"/>
      <w:divBdr>
        <w:top w:val="none" w:sz="0" w:space="0" w:color="auto"/>
        <w:left w:val="none" w:sz="0" w:space="0" w:color="auto"/>
        <w:bottom w:val="none" w:sz="0" w:space="0" w:color="auto"/>
        <w:right w:val="none" w:sz="0" w:space="0" w:color="auto"/>
      </w:divBdr>
    </w:div>
    <w:div w:id="1336033100">
      <w:bodyDiv w:val="1"/>
      <w:marLeft w:val="0"/>
      <w:marRight w:val="0"/>
      <w:marTop w:val="0"/>
      <w:marBottom w:val="0"/>
      <w:divBdr>
        <w:top w:val="none" w:sz="0" w:space="0" w:color="auto"/>
        <w:left w:val="none" w:sz="0" w:space="0" w:color="auto"/>
        <w:bottom w:val="none" w:sz="0" w:space="0" w:color="auto"/>
        <w:right w:val="none" w:sz="0" w:space="0" w:color="auto"/>
      </w:divBdr>
    </w:div>
    <w:div w:id="1341397540">
      <w:bodyDiv w:val="1"/>
      <w:marLeft w:val="0"/>
      <w:marRight w:val="0"/>
      <w:marTop w:val="0"/>
      <w:marBottom w:val="0"/>
      <w:divBdr>
        <w:top w:val="none" w:sz="0" w:space="0" w:color="auto"/>
        <w:left w:val="none" w:sz="0" w:space="0" w:color="auto"/>
        <w:bottom w:val="none" w:sz="0" w:space="0" w:color="auto"/>
        <w:right w:val="none" w:sz="0" w:space="0" w:color="auto"/>
      </w:divBdr>
    </w:div>
    <w:div w:id="1347054178">
      <w:bodyDiv w:val="1"/>
      <w:marLeft w:val="0"/>
      <w:marRight w:val="0"/>
      <w:marTop w:val="0"/>
      <w:marBottom w:val="0"/>
      <w:divBdr>
        <w:top w:val="none" w:sz="0" w:space="0" w:color="auto"/>
        <w:left w:val="none" w:sz="0" w:space="0" w:color="auto"/>
        <w:bottom w:val="none" w:sz="0" w:space="0" w:color="auto"/>
        <w:right w:val="none" w:sz="0" w:space="0" w:color="auto"/>
      </w:divBdr>
    </w:div>
    <w:div w:id="1348677618">
      <w:bodyDiv w:val="1"/>
      <w:marLeft w:val="0"/>
      <w:marRight w:val="0"/>
      <w:marTop w:val="0"/>
      <w:marBottom w:val="0"/>
      <w:divBdr>
        <w:top w:val="none" w:sz="0" w:space="0" w:color="auto"/>
        <w:left w:val="none" w:sz="0" w:space="0" w:color="auto"/>
        <w:bottom w:val="none" w:sz="0" w:space="0" w:color="auto"/>
        <w:right w:val="none" w:sz="0" w:space="0" w:color="auto"/>
      </w:divBdr>
    </w:div>
    <w:div w:id="1350911732">
      <w:bodyDiv w:val="1"/>
      <w:marLeft w:val="0"/>
      <w:marRight w:val="0"/>
      <w:marTop w:val="0"/>
      <w:marBottom w:val="0"/>
      <w:divBdr>
        <w:top w:val="none" w:sz="0" w:space="0" w:color="auto"/>
        <w:left w:val="none" w:sz="0" w:space="0" w:color="auto"/>
        <w:bottom w:val="none" w:sz="0" w:space="0" w:color="auto"/>
        <w:right w:val="none" w:sz="0" w:space="0" w:color="auto"/>
      </w:divBdr>
    </w:div>
    <w:div w:id="1351225698">
      <w:bodyDiv w:val="1"/>
      <w:marLeft w:val="0"/>
      <w:marRight w:val="0"/>
      <w:marTop w:val="0"/>
      <w:marBottom w:val="0"/>
      <w:divBdr>
        <w:top w:val="none" w:sz="0" w:space="0" w:color="auto"/>
        <w:left w:val="none" w:sz="0" w:space="0" w:color="auto"/>
        <w:bottom w:val="none" w:sz="0" w:space="0" w:color="auto"/>
        <w:right w:val="none" w:sz="0" w:space="0" w:color="auto"/>
      </w:divBdr>
    </w:div>
    <w:div w:id="1354721768">
      <w:bodyDiv w:val="1"/>
      <w:marLeft w:val="0"/>
      <w:marRight w:val="0"/>
      <w:marTop w:val="0"/>
      <w:marBottom w:val="0"/>
      <w:divBdr>
        <w:top w:val="none" w:sz="0" w:space="0" w:color="auto"/>
        <w:left w:val="none" w:sz="0" w:space="0" w:color="auto"/>
        <w:bottom w:val="none" w:sz="0" w:space="0" w:color="auto"/>
        <w:right w:val="none" w:sz="0" w:space="0" w:color="auto"/>
      </w:divBdr>
    </w:div>
    <w:div w:id="1355576991">
      <w:bodyDiv w:val="1"/>
      <w:marLeft w:val="0"/>
      <w:marRight w:val="0"/>
      <w:marTop w:val="0"/>
      <w:marBottom w:val="0"/>
      <w:divBdr>
        <w:top w:val="none" w:sz="0" w:space="0" w:color="auto"/>
        <w:left w:val="none" w:sz="0" w:space="0" w:color="auto"/>
        <w:bottom w:val="none" w:sz="0" w:space="0" w:color="auto"/>
        <w:right w:val="none" w:sz="0" w:space="0" w:color="auto"/>
      </w:divBdr>
    </w:div>
    <w:div w:id="1356425483">
      <w:bodyDiv w:val="1"/>
      <w:marLeft w:val="0"/>
      <w:marRight w:val="0"/>
      <w:marTop w:val="0"/>
      <w:marBottom w:val="0"/>
      <w:divBdr>
        <w:top w:val="none" w:sz="0" w:space="0" w:color="auto"/>
        <w:left w:val="none" w:sz="0" w:space="0" w:color="auto"/>
        <w:bottom w:val="none" w:sz="0" w:space="0" w:color="auto"/>
        <w:right w:val="none" w:sz="0" w:space="0" w:color="auto"/>
      </w:divBdr>
    </w:div>
    <w:div w:id="1359310503">
      <w:bodyDiv w:val="1"/>
      <w:marLeft w:val="0"/>
      <w:marRight w:val="0"/>
      <w:marTop w:val="0"/>
      <w:marBottom w:val="0"/>
      <w:divBdr>
        <w:top w:val="none" w:sz="0" w:space="0" w:color="auto"/>
        <w:left w:val="none" w:sz="0" w:space="0" w:color="auto"/>
        <w:bottom w:val="none" w:sz="0" w:space="0" w:color="auto"/>
        <w:right w:val="none" w:sz="0" w:space="0" w:color="auto"/>
      </w:divBdr>
    </w:div>
    <w:div w:id="1359313768">
      <w:bodyDiv w:val="1"/>
      <w:marLeft w:val="0"/>
      <w:marRight w:val="0"/>
      <w:marTop w:val="0"/>
      <w:marBottom w:val="0"/>
      <w:divBdr>
        <w:top w:val="none" w:sz="0" w:space="0" w:color="auto"/>
        <w:left w:val="none" w:sz="0" w:space="0" w:color="auto"/>
        <w:bottom w:val="none" w:sz="0" w:space="0" w:color="auto"/>
        <w:right w:val="none" w:sz="0" w:space="0" w:color="auto"/>
      </w:divBdr>
    </w:div>
    <w:div w:id="1360354526">
      <w:bodyDiv w:val="1"/>
      <w:marLeft w:val="0"/>
      <w:marRight w:val="0"/>
      <w:marTop w:val="0"/>
      <w:marBottom w:val="0"/>
      <w:divBdr>
        <w:top w:val="none" w:sz="0" w:space="0" w:color="auto"/>
        <w:left w:val="none" w:sz="0" w:space="0" w:color="auto"/>
        <w:bottom w:val="none" w:sz="0" w:space="0" w:color="auto"/>
        <w:right w:val="none" w:sz="0" w:space="0" w:color="auto"/>
      </w:divBdr>
    </w:div>
    <w:div w:id="1363508024">
      <w:bodyDiv w:val="1"/>
      <w:marLeft w:val="0"/>
      <w:marRight w:val="0"/>
      <w:marTop w:val="0"/>
      <w:marBottom w:val="0"/>
      <w:divBdr>
        <w:top w:val="none" w:sz="0" w:space="0" w:color="auto"/>
        <w:left w:val="none" w:sz="0" w:space="0" w:color="auto"/>
        <w:bottom w:val="none" w:sz="0" w:space="0" w:color="auto"/>
        <w:right w:val="none" w:sz="0" w:space="0" w:color="auto"/>
      </w:divBdr>
    </w:div>
    <w:div w:id="1365015476">
      <w:bodyDiv w:val="1"/>
      <w:marLeft w:val="0"/>
      <w:marRight w:val="0"/>
      <w:marTop w:val="0"/>
      <w:marBottom w:val="0"/>
      <w:divBdr>
        <w:top w:val="none" w:sz="0" w:space="0" w:color="auto"/>
        <w:left w:val="none" w:sz="0" w:space="0" w:color="auto"/>
        <w:bottom w:val="none" w:sz="0" w:space="0" w:color="auto"/>
        <w:right w:val="none" w:sz="0" w:space="0" w:color="auto"/>
      </w:divBdr>
    </w:div>
    <w:div w:id="1366251814">
      <w:bodyDiv w:val="1"/>
      <w:marLeft w:val="0"/>
      <w:marRight w:val="0"/>
      <w:marTop w:val="0"/>
      <w:marBottom w:val="0"/>
      <w:divBdr>
        <w:top w:val="none" w:sz="0" w:space="0" w:color="auto"/>
        <w:left w:val="none" w:sz="0" w:space="0" w:color="auto"/>
        <w:bottom w:val="none" w:sz="0" w:space="0" w:color="auto"/>
        <w:right w:val="none" w:sz="0" w:space="0" w:color="auto"/>
      </w:divBdr>
    </w:div>
    <w:div w:id="1370031050">
      <w:bodyDiv w:val="1"/>
      <w:marLeft w:val="0"/>
      <w:marRight w:val="0"/>
      <w:marTop w:val="0"/>
      <w:marBottom w:val="0"/>
      <w:divBdr>
        <w:top w:val="none" w:sz="0" w:space="0" w:color="auto"/>
        <w:left w:val="none" w:sz="0" w:space="0" w:color="auto"/>
        <w:bottom w:val="none" w:sz="0" w:space="0" w:color="auto"/>
        <w:right w:val="none" w:sz="0" w:space="0" w:color="auto"/>
      </w:divBdr>
    </w:div>
    <w:div w:id="1372151575">
      <w:bodyDiv w:val="1"/>
      <w:marLeft w:val="0"/>
      <w:marRight w:val="0"/>
      <w:marTop w:val="0"/>
      <w:marBottom w:val="0"/>
      <w:divBdr>
        <w:top w:val="none" w:sz="0" w:space="0" w:color="auto"/>
        <w:left w:val="none" w:sz="0" w:space="0" w:color="auto"/>
        <w:bottom w:val="none" w:sz="0" w:space="0" w:color="auto"/>
        <w:right w:val="none" w:sz="0" w:space="0" w:color="auto"/>
      </w:divBdr>
    </w:div>
    <w:div w:id="1372878623">
      <w:bodyDiv w:val="1"/>
      <w:marLeft w:val="0"/>
      <w:marRight w:val="0"/>
      <w:marTop w:val="0"/>
      <w:marBottom w:val="0"/>
      <w:divBdr>
        <w:top w:val="none" w:sz="0" w:space="0" w:color="auto"/>
        <w:left w:val="none" w:sz="0" w:space="0" w:color="auto"/>
        <w:bottom w:val="none" w:sz="0" w:space="0" w:color="auto"/>
        <w:right w:val="none" w:sz="0" w:space="0" w:color="auto"/>
      </w:divBdr>
    </w:div>
    <w:div w:id="1373460704">
      <w:bodyDiv w:val="1"/>
      <w:marLeft w:val="0"/>
      <w:marRight w:val="0"/>
      <w:marTop w:val="0"/>
      <w:marBottom w:val="0"/>
      <w:divBdr>
        <w:top w:val="none" w:sz="0" w:space="0" w:color="auto"/>
        <w:left w:val="none" w:sz="0" w:space="0" w:color="auto"/>
        <w:bottom w:val="none" w:sz="0" w:space="0" w:color="auto"/>
        <w:right w:val="none" w:sz="0" w:space="0" w:color="auto"/>
      </w:divBdr>
    </w:div>
    <w:div w:id="1374883846">
      <w:bodyDiv w:val="1"/>
      <w:marLeft w:val="0"/>
      <w:marRight w:val="0"/>
      <w:marTop w:val="0"/>
      <w:marBottom w:val="0"/>
      <w:divBdr>
        <w:top w:val="none" w:sz="0" w:space="0" w:color="auto"/>
        <w:left w:val="none" w:sz="0" w:space="0" w:color="auto"/>
        <w:bottom w:val="none" w:sz="0" w:space="0" w:color="auto"/>
        <w:right w:val="none" w:sz="0" w:space="0" w:color="auto"/>
      </w:divBdr>
    </w:div>
    <w:div w:id="1378042194">
      <w:bodyDiv w:val="1"/>
      <w:marLeft w:val="0"/>
      <w:marRight w:val="0"/>
      <w:marTop w:val="0"/>
      <w:marBottom w:val="0"/>
      <w:divBdr>
        <w:top w:val="none" w:sz="0" w:space="0" w:color="auto"/>
        <w:left w:val="none" w:sz="0" w:space="0" w:color="auto"/>
        <w:bottom w:val="none" w:sz="0" w:space="0" w:color="auto"/>
        <w:right w:val="none" w:sz="0" w:space="0" w:color="auto"/>
      </w:divBdr>
    </w:div>
    <w:div w:id="1378778354">
      <w:bodyDiv w:val="1"/>
      <w:marLeft w:val="0"/>
      <w:marRight w:val="0"/>
      <w:marTop w:val="0"/>
      <w:marBottom w:val="0"/>
      <w:divBdr>
        <w:top w:val="none" w:sz="0" w:space="0" w:color="auto"/>
        <w:left w:val="none" w:sz="0" w:space="0" w:color="auto"/>
        <w:bottom w:val="none" w:sz="0" w:space="0" w:color="auto"/>
        <w:right w:val="none" w:sz="0" w:space="0" w:color="auto"/>
      </w:divBdr>
    </w:div>
    <w:div w:id="1380201112">
      <w:bodyDiv w:val="1"/>
      <w:marLeft w:val="0"/>
      <w:marRight w:val="0"/>
      <w:marTop w:val="0"/>
      <w:marBottom w:val="0"/>
      <w:divBdr>
        <w:top w:val="none" w:sz="0" w:space="0" w:color="auto"/>
        <w:left w:val="none" w:sz="0" w:space="0" w:color="auto"/>
        <w:bottom w:val="none" w:sz="0" w:space="0" w:color="auto"/>
        <w:right w:val="none" w:sz="0" w:space="0" w:color="auto"/>
      </w:divBdr>
    </w:div>
    <w:div w:id="1388381160">
      <w:bodyDiv w:val="1"/>
      <w:marLeft w:val="0"/>
      <w:marRight w:val="0"/>
      <w:marTop w:val="0"/>
      <w:marBottom w:val="0"/>
      <w:divBdr>
        <w:top w:val="none" w:sz="0" w:space="0" w:color="auto"/>
        <w:left w:val="none" w:sz="0" w:space="0" w:color="auto"/>
        <w:bottom w:val="none" w:sz="0" w:space="0" w:color="auto"/>
        <w:right w:val="none" w:sz="0" w:space="0" w:color="auto"/>
      </w:divBdr>
    </w:div>
    <w:div w:id="1389456265">
      <w:bodyDiv w:val="1"/>
      <w:marLeft w:val="0"/>
      <w:marRight w:val="0"/>
      <w:marTop w:val="0"/>
      <w:marBottom w:val="0"/>
      <w:divBdr>
        <w:top w:val="none" w:sz="0" w:space="0" w:color="auto"/>
        <w:left w:val="none" w:sz="0" w:space="0" w:color="auto"/>
        <w:bottom w:val="none" w:sz="0" w:space="0" w:color="auto"/>
        <w:right w:val="none" w:sz="0" w:space="0" w:color="auto"/>
      </w:divBdr>
    </w:div>
    <w:div w:id="1389494790">
      <w:bodyDiv w:val="1"/>
      <w:marLeft w:val="0"/>
      <w:marRight w:val="0"/>
      <w:marTop w:val="0"/>
      <w:marBottom w:val="0"/>
      <w:divBdr>
        <w:top w:val="none" w:sz="0" w:space="0" w:color="auto"/>
        <w:left w:val="none" w:sz="0" w:space="0" w:color="auto"/>
        <w:bottom w:val="none" w:sz="0" w:space="0" w:color="auto"/>
        <w:right w:val="none" w:sz="0" w:space="0" w:color="auto"/>
      </w:divBdr>
    </w:div>
    <w:div w:id="1391735791">
      <w:bodyDiv w:val="1"/>
      <w:marLeft w:val="0"/>
      <w:marRight w:val="0"/>
      <w:marTop w:val="0"/>
      <w:marBottom w:val="0"/>
      <w:divBdr>
        <w:top w:val="none" w:sz="0" w:space="0" w:color="auto"/>
        <w:left w:val="none" w:sz="0" w:space="0" w:color="auto"/>
        <w:bottom w:val="none" w:sz="0" w:space="0" w:color="auto"/>
        <w:right w:val="none" w:sz="0" w:space="0" w:color="auto"/>
      </w:divBdr>
    </w:div>
    <w:div w:id="1392145990">
      <w:bodyDiv w:val="1"/>
      <w:marLeft w:val="0"/>
      <w:marRight w:val="0"/>
      <w:marTop w:val="0"/>
      <w:marBottom w:val="0"/>
      <w:divBdr>
        <w:top w:val="none" w:sz="0" w:space="0" w:color="auto"/>
        <w:left w:val="none" w:sz="0" w:space="0" w:color="auto"/>
        <w:bottom w:val="none" w:sz="0" w:space="0" w:color="auto"/>
        <w:right w:val="none" w:sz="0" w:space="0" w:color="auto"/>
      </w:divBdr>
    </w:div>
    <w:div w:id="1392733467">
      <w:bodyDiv w:val="1"/>
      <w:marLeft w:val="0"/>
      <w:marRight w:val="0"/>
      <w:marTop w:val="0"/>
      <w:marBottom w:val="0"/>
      <w:divBdr>
        <w:top w:val="none" w:sz="0" w:space="0" w:color="auto"/>
        <w:left w:val="none" w:sz="0" w:space="0" w:color="auto"/>
        <w:bottom w:val="none" w:sz="0" w:space="0" w:color="auto"/>
        <w:right w:val="none" w:sz="0" w:space="0" w:color="auto"/>
      </w:divBdr>
    </w:div>
    <w:div w:id="1392734760">
      <w:bodyDiv w:val="1"/>
      <w:marLeft w:val="0"/>
      <w:marRight w:val="0"/>
      <w:marTop w:val="0"/>
      <w:marBottom w:val="0"/>
      <w:divBdr>
        <w:top w:val="none" w:sz="0" w:space="0" w:color="auto"/>
        <w:left w:val="none" w:sz="0" w:space="0" w:color="auto"/>
        <w:bottom w:val="none" w:sz="0" w:space="0" w:color="auto"/>
        <w:right w:val="none" w:sz="0" w:space="0" w:color="auto"/>
      </w:divBdr>
    </w:div>
    <w:div w:id="1397512102">
      <w:bodyDiv w:val="1"/>
      <w:marLeft w:val="0"/>
      <w:marRight w:val="0"/>
      <w:marTop w:val="0"/>
      <w:marBottom w:val="0"/>
      <w:divBdr>
        <w:top w:val="none" w:sz="0" w:space="0" w:color="auto"/>
        <w:left w:val="none" w:sz="0" w:space="0" w:color="auto"/>
        <w:bottom w:val="none" w:sz="0" w:space="0" w:color="auto"/>
        <w:right w:val="none" w:sz="0" w:space="0" w:color="auto"/>
      </w:divBdr>
    </w:div>
    <w:div w:id="1398749762">
      <w:bodyDiv w:val="1"/>
      <w:marLeft w:val="0"/>
      <w:marRight w:val="0"/>
      <w:marTop w:val="0"/>
      <w:marBottom w:val="0"/>
      <w:divBdr>
        <w:top w:val="none" w:sz="0" w:space="0" w:color="auto"/>
        <w:left w:val="none" w:sz="0" w:space="0" w:color="auto"/>
        <w:bottom w:val="none" w:sz="0" w:space="0" w:color="auto"/>
        <w:right w:val="none" w:sz="0" w:space="0" w:color="auto"/>
      </w:divBdr>
    </w:div>
    <w:div w:id="1401054936">
      <w:bodyDiv w:val="1"/>
      <w:marLeft w:val="0"/>
      <w:marRight w:val="0"/>
      <w:marTop w:val="0"/>
      <w:marBottom w:val="0"/>
      <w:divBdr>
        <w:top w:val="none" w:sz="0" w:space="0" w:color="auto"/>
        <w:left w:val="none" w:sz="0" w:space="0" w:color="auto"/>
        <w:bottom w:val="none" w:sz="0" w:space="0" w:color="auto"/>
        <w:right w:val="none" w:sz="0" w:space="0" w:color="auto"/>
      </w:divBdr>
    </w:div>
    <w:div w:id="1402170473">
      <w:bodyDiv w:val="1"/>
      <w:marLeft w:val="0"/>
      <w:marRight w:val="0"/>
      <w:marTop w:val="0"/>
      <w:marBottom w:val="0"/>
      <w:divBdr>
        <w:top w:val="none" w:sz="0" w:space="0" w:color="auto"/>
        <w:left w:val="none" w:sz="0" w:space="0" w:color="auto"/>
        <w:bottom w:val="none" w:sz="0" w:space="0" w:color="auto"/>
        <w:right w:val="none" w:sz="0" w:space="0" w:color="auto"/>
      </w:divBdr>
    </w:div>
    <w:div w:id="1402557067">
      <w:bodyDiv w:val="1"/>
      <w:marLeft w:val="0"/>
      <w:marRight w:val="0"/>
      <w:marTop w:val="0"/>
      <w:marBottom w:val="0"/>
      <w:divBdr>
        <w:top w:val="none" w:sz="0" w:space="0" w:color="auto"/>
        <w:left w:val="none" w:sz="0" w:space="0" w:color="auto"/>
        <w:bottom w:val="none" w:sz="0" w:space="0" w:color="auto"/>
        <w:right w:val="none" w:sz="0" w:space="0" w:color="auto"/>
      </w:divBdr>
    </w:div>
    <w:div w:id="1405302595">
      <w:bodyDiv w:val="1"/>
      <w:marLeft w:val="0"/>
      <w:marRight w:val="0"/>
      <w:marTop w:val="0"/>
      <w:marBottom w:val="0"/>
      <w:divBdr>
        <w:top w:val="none" w:sz="0" w:space="0" w:color="auto"/>
        <w:left w:val="none" w:sz="0" w:space="0" w:color="auto"/>
        <w:bottom w:val="none" w:sz="0" w:space="0" w:color="auto"/>
        <w:right w:val="none" w:sz="0" w:space="0" w:color="auto"/>
      </w:divBdr>
    </w:div>
    <w:div w:id="1406299336">
      <w:bodyDiv w:val="1"/>
      <w:marLeft w:val="0"/>
      <w:marRight w:val="0"/>
      <w:marTop w:val="0"/>
      <w:marBottom w:val="0"/>
      <w:divBdr>
        <w:top w:val="none" w:sz="0" w:space="0" w:color="auto"/>
        <w:left w:val="none" w:sz="0" w:space="0" w:color="auto"/>
        <w:bottom w:val="none" w:sz="0" w:space="0" w:color="auto"/>
        <w:right w:val="none" w:sz="0" w:space="0" w:color="auto"/>
      </w:divBdr>
    </w:div>
    <w:div w:id="1408335029">
      <w:bodyDiv w:val="1"/>
      <w:marLeft w:val="0"/>
      <w:marRight w:val="0"/>
      <w:marTop w:val="0"/>
      <w:marBottom w:val="0"/>
      <w:divBdr>
        <w:top w:val="none" w:sz="0" w:space="0" w:color="auto"/>
        <w:left w:val="none" w:sz="0" w:space="0" w:color="auto"/>
        <w:bottom w:val="none" w:sz="0" w:space="0" w:color="auto"/>
        <w:right w:val="none" w:sz="0" w:space="0" w:color="auto"/>
      </w:divBdr>
    </w:div>
    <w:div w:id="1409231875">
      <w:bodyDiv w:val="1"/>
      <w:marLeft w:val="0"/>
      <w:marRight w:val="0"/>
      <w:marTop w:val="0"/>
      <w:marBottom w:val="0"/>
      <w:divBdr>
        <w:top w:val="none" w:sz="0" w:space="0" w:color="auto"/>
        <w:left w:val="none" w:sz="0" w:space="0" w:color="auto"/>
        <w:bottom w:val="none" w:sz="0" w:space="0" w:color="auto"/>
        <w:right w:val="none" w:sz="0" w:space="0" w:color="auto"/>
      </w:divBdr>
    </w:div>
    <w:div w:id="1411850938">
      <w:bodyDiv w:val="1"/>
      <w:marLeft w:val="0"/>
      <w:marRight w:val="0"/>
      <w:marTop w:val="0"/>
      <w:marBottom w:val="0"/>
      <w:divBdr>
        <w:top w:val="none" w:sz="0" w:space="0" w:color="auto"/>
        <w:left w:val="none" w:sz="0" w:space="0" w:color="auto"/>
        <w:bottom w:val="none" w:sz="0" w:space="0" w:color="auto"/>
        <w:right w:val="none" w:sz="0" w:space="0" w:color="auto"/>
      </w:divBdr>
    </w:div>
    <w:div w:id="1412701323">
      <w:bodyDiv w:val="1"/>
      <w:marLeft w:val="0"/>
      <w:marRight w:val="0"/>
      <w:marTop w:val="0"/>
      <w:marBottom w:val="0"/>
      <w:divBdr>
        <w:top w:val="none" w:sz="0" w:space="0" w:color="auto"/>
        <w:left w:val="none" w:sz="0" w:space="0" w:color="auto"/>
        <w:bottom w:val="none" w:sz="0" w:space="0" w:color="auto"/>
        <w:right w:val="none" w:sz="0" w:space="0" w:color="auto"/>
      </w:divBdr>
    </w:div>
    <w:div w:id="1414088057">
      <w:bodyDiv w:val="1"/>
      <w:marLeft w:val="0"/>
      <w:marRight w:val="0"/>
      <w:marTop w:val="0"/>
      <w:marBottom w:val="0"/>
      <w:divBdr>
        <w:top w:val="none" w:sz="0" w:space="0" w:color="auto"/>
        <w:left w:val="none" w:sz="0" w:space="0" w:color="auto"/>
        <w:bottom w:val="none" w:sz="0" w:space="0" w:color="auto"/>
        <w:right w:val="none" w:sz="0" w:space="0" w:color="auto"/>
      </w:divBdr>
    </w:div>
    <w:div w:id="1415973014">
      <w:bodyDiv w:val="1"/>
      <w:marLeft w:val="0"/>
      <w:marRight w:val="0"/>
      <w:marTop w:val="0"/>
      <w:marBottom w:val="0"/>
      <w:divBdr>
        <w:top w:val="none" w:sz="0" w:space="0" w:color="auto"/>
        <w:left w:val="none" w:sz="0" w:space="0" w:color="auto"/>
        <w:bottom w:val="none" w:sz="0" w:space="0" w:color="auto"/>
        <w:right w:val="none" w:sz="0" w:space="0" w:color="auto"/>
      </w:divBdr>
    </w:div>
    <w:div w:id="1416437450">
      <w:bodyDiv w:val="1"/>
      <w:marLeft w:val="0"/>
      <w:marRight w:val="0"/>
      <w:marTop w:val="0"/>
      <w:marBottom w:val="0"/>
      <w:divBdr>
        <w:top w:val="none" w:sz="0" w:space="0" w:color="auto"/>
        <w:left w:val="none" w:sz="0" w:space="0" w:color="auto"/>
        <w:bottom w:val="none" w:sz="0" w:space="0" w:color="auto"/>
        <w:right w:val="none" w:sz="0" w:space="0" w:color="auto"/>
      </w:divBdr>
    </w:div>
    <w:div w:id="1418016082">
      <w:bodyDiv w:val="1"/>
      <w:marLeft w:val="0"/>
      <w:marRight w:val="0"/>
      <w:marTop w:val="0"/>
      <w:marBottom w:val="0"/>
      <w:divBdr>
        <w:top w:val="none" w:sz="0" w:space="0" w:color="auto"/>
        <w:left w:val="none" w:sz="0" w:space="0" w:color="auto"/>
        <w:bottom w:val="none" w:sz="0" w:space="0" w:color="auto"/>
        <w:right w:val="none" w:sz="0" w:space="0" w:color="auto"/>
      </w:divBdr>
    </w:div>
    <w:div w:id="1418332429">
      <w:bodyDiv w:val="1"/>
      <w:marLeft w:val="0"/>
      <w:marRight w:val="0"/>
      <w:marTop w:val="0"/>
      <w:marBottom w:val="0"/>
      <w:divBdr>
        <w:top w:val="none" w:sz="0" w:space="0" w:color="auto"/>
        <w:left w:val="none" w:sz="0" w:space="0" w:color="auto"/>
        <w:bottom w:val="none" w:sz="0" w:space="0" w:color="auto"/>
        <w:right w:val="none" w:sz="0" w:space="0" w:color="auto"/>
      </w:divBdr>
    </w:div>
    <w:div w:id="1419137168">
      <w:bodyDiv w:val="1"/>
      <w:marLeft w:val="0"/>
      <w:marRight w:val="0"/>
      <w:marTop w:val="0"/>
      <w:marBottom w:val="0"/>
      <w:divBdr>
        <w:top w:val="none" w:sz="0" w:space="0" w:color="auto"/>
        <w:left w:val="none" w:sz="0" w:space="0" w:color="auto"/>
        <w:bottom w:val="none" w:sz="0" w:space="0" w:color="auto"/>
        <w:right w:val="none" w:sz="0" w:space="0" w:color="auto"/>
      </w:divBdr>
    </w:div>
    <w:div w:id="1419860971">
      <w:bodyDiv w:val="1"/>
      <w:marLeft w:val="0"/>
      <w:marRight w:val="0"/>
      <w:marTop w:val="0"/>
      <w:marBottom w:val="0"/>
      <w:divBdr>
        <w:top w:val="none" w:sz="0" w:space="0" w:color="auto"/>
        <w:left w:val="none" w:sz="0" w:space="0" w:color="auto"/>
        <w:bottom w:val="none" w:sz="0" w:space="0" w:color="auto"/>
        <w:right w:val="none" w:sz="0" w:space="0" w:color="auto"/>
      </w:divBdr>
    </w:div>
    <w:div w:id="1420981678">
      <w:bodyDiv w:val="1"/>
      <w:marLeft w:val="0"/>
      <w:marRight w:val="0"/>
      <w:marTop w:val="0"/>
      <w:marBottom w:val="0"/>
      <w:divBdr>
        <w:top w:val="none" w:sz="0" w:space="0" w:color="auto"/>
        <w:left w:val="none" w:sz="0" w:space="0" w:color="auto"/>
        <w:bottom w:val="none" w:sz="0" w:space="0" w:color="auto"/>
        <w:right w:val="none" w:sz="0" w:space="0" w:color="auto"/>
      </w:divBdr>
    </w:div>
    <w:div w:id="1423650172">
      <w:bodyDiv w:val="1"/>
      <w:marLeft w:val="0"/>
      <w:marRight w:val="0"/>
      <w:marTop w:val="0"/>
      <w:marBottom w:val="0"/>
      <w:divBdr>
        <w:top w:val="none" w:sz="0" w:space="0" w:color="auto"/>
        <w:left w:val="none" w:sz="0" w:space="0" w:color="auto"/>
        <w:bottom w:val="none" w:sz="0" w:space="0" w:color="auto"/>
        <w:right w:val="none" w:sz="0" w:space="0" w:color="auto"/>
      </w:divBdr>
    </w:div>
    <w:div w:id="1425420408">
      <w:bodyDiv w:val="1"/>
      <w:marLeft w:val="0"/>
      <w:marRight w:val="0"/>
      <w:marTop w:val="0"/>
      <w:marBottom w:val="0"/>
      <w:divBdr>
        <w:top w:val="none" w:sz="0" w:space="0" w:color="auto"/>
        <w:left w:val="none" w:sz="0" w:space="0" w:color="auto"/>
        <w:bottom w:val="none" w:sz="0" w:space="0" w:color="auto"/>
        <w:right w:val="none" w:sz="0" w:space="0" w:color="auto"/>
      </w:divBdr>
    </w:div>
    <w:div w:id="1429739259">
      <w:bodyDiv w:val="1"/>
      <w:marLeft w:val="0"/>
      <w:marRight w:val="0"/>
      <w:marTop w:val="0"/>
      <w:marBottom w:val="0"/>
      <w:divBdr>
        <w:top w:val="none" w:sz="0" w:space="0" w:color="auto"/>
        <w:left w:val="none" w:sz="0" w:space="0" w:color="auto"/>
        <w:bottom w:val="none" w:sz="0" w:space="0" w:color="auto"/>
        <w:right w:val="none" w:sz="0" w:space="0" w:color="auto"/>
      </w:divBdr>
    </w:div>
    <w:div w:id="1429883143">
      <w:bodyDiv w:val="1"/>
      <w:marLeft w:val="0"/>
      <w:marRight w:val="0"/>
      <w:marTop w:val="0"/>
      <w:marBottom w:val="0"/>
      <w:divBdr>
        <w:top w:val="none" w:sz="0" w:space="0" w:color="auto"/>
        <w:left w:val="none" w:sz="0" w:space="0" w:color="auto"/>
        <w:bottom w:val="none" w:sz="0" w:space="0" w:color="auto"/>
        <w:right w:val="none" w:sz="0" w:space="0" w:color="auto"/>
      </w:divBdr>
    </w:div>
    <w:div w:id="1431511389">
      <w:bodyDiv w:val="1"/>
      <w:marLeft w:val="0"/>
      <w:marRight w:val="0"/>
      <w:marTop w:val="0"/>
      <w:marBottom w:val="0"/>
      <w:divBdr>
        <w:top w:val="none" w:sz="0" w:space="0" w:color="auto"/>
        <w:left w:val="none" w:sz="0" w:space="0" w:color="auto"/>
        <w:bottom w:val="none" w:sz="0" w:space="0" w:color="auto"/>
        <w:right w:val="none" w:sz="0" w:space="0" w:color="auto"/>
      </w:divBdr>
    </w:div>
    <w:div w:id="1431589485">
      <w:bodyDiv w:val="1"/>
      <w:marLeft w:val="0"/>
      <w:marRight w:val="0"/>
      <w:marTop w:val="0"/>
      <w:marBottom w:val="0"/>
      <w:divBdr>
        <w:top w:val="none" w:sz="0" w:space="0" w:color="auto"/>
        <w:left w:val="none" w:sz="0" w:space="0" w:color="auto"/>
        <w:bottom w:val="none" w:sz="0" w:space="0" w:color="auto"/>
        <w:right w:val="none" w:sz="0" w:space="0" w:color="auto"/>
      </w:divBdr>
    </w:div>
    <w:div w:id="1439642572">
      <w:bodyDiv w:val="1"/>
      <w:marLeft w:val="0"/>
      <w:marRight w:val="0"/>
      <w:marTop w:val="0"/>
      <w:marBottom w:val="0"/>
      <w:divBdr>
        <w:top w:val="none" w:sz="0" w:space="0" w:color="auto"/>
        <w:left w:val="none" w:sz="0" w:space="0" w:color="auto"/>
        <w:bottom w:val="none" w:sz="0" w:space="0" w:color="auto"/>
        <w:right w:val="none" w:sz="0" w:space="0" w:color="auto"/>
      </w:divBdr>
    </w:div>
    <w:div w:id="1441682369">
      <w:bodyDiv w:val="1"/>
      <w:marLeft w:val="0"/>
      <w:marRight w:val="0"/>
      <w:marTop w:val="0"/>
      <w:marBottom w:val="0"/>
      <w:divBdr>
        <w:top w:val="none" w:sz="0" w:space="0" w:color="auto"/>
        <w:left w:val="none" w:sz="0" w:space="0" w:color="auto"/>
        <w:bottom w:val="none" w:sz="0" w:space="0" w:color="auto"/>
        <w:right w:val="none" w:sz="0" w:space="0" w:color="auto"/>
      </w:divBdr>
    </w:div>
    <w:div w:id="1443065571">
      <w:bodyDiv w:val="1"/>
      <w:marLeft w:val="0"/>
      <w:marRight w:val="0"/>
      <w:marTop w:val="0"/>
      <w:marBottom w:val="0"/>
      <w:divBdr>
        <w:top w:val="none" w:sz="0" w:space="0" w:color="auto"/>
        <w:left w:val="none" w:sz="0" w:space="0" w:color="auto"/>
        <w:bottom w:val="none" w:sz="0" w:space="0" w:color="auto"/>
        <w:right w:val="none" w:sz="0" w:space="0" w:color="auto"/>
      </w:divBdr>
    </w:div>
    <w:div w:id="1443184536">
      <w:bodyDiv w:val="1"/>
      <w:marLeft w:val="0"/>
      <w:marRight w:val="0"/>
      <w:marTop w:val="0"/>
      <w:marBottom w:val="0"/>
      <w:divBdr>
        <w:top w:val="none" w:sz="0" w:space="0" w:color="auto"/>
        <w:left w:val="none" w:sz="0" w:space="0" w:color="auto"/>
        <w:bottom w:val="none" w:sz="0" w:space="0" w:color="auto"/>
        <w:right w:val="none" w:sz="0" w:space="0" w:color="auto"/>
      </w:divBdr>
    </w:div>
    <w:div w:id="1443257394">
      <w:bodyDiv w:val="1"/>
      <w:marLeft w:val="0"/>
      <w:marRight w:val="0"/>
      <w:marTop w:val="0"/>
      <w:marBottom w:val="0"/>
      <w:divBdr>
        <w:top w:val="none" w:sz="0" w:space="0" w:color="auto"/>
        <w:left w:val="none" w:sz="0" w:space="0" w:color="auto"/>
        <w:bottom w:val="none" w:sz="0" w:space="0" w:color="auto"/>
        <w:right w:val="none" w:sz="0" w:space="0" w:color="auto"/>
      </w:divBdr>
    </w:div>
    <w:div w:id="1449205292">
      <w:bodyDiv w:val="1"/>
      <w:marLeft w:val="0"/>
      <w:marRight w:val="0"/>
      <w:marTop w:val="0"/>
      <w:marBottom w:val="0"/>
      <w:divBdr>
        <w:top w:val="none" w:sz="0" w:space="0" w:color="auto"/>
        <w:left w:val="none" w:sz="0" w:space="0" w:color="auto"/>
        <w:bottom w:val="none" w:sz="0" w:space="0" w:color="auto"/>
        <w:right w:val="none" w:sz="0" w:space="0" w:color="auto"/>
      </w:divBdr>
    </w:div>
    <w:div w:id="1454862790">
      <w:bodyDiv w:val="1"/>
      <w:marLeft w:val="0"/>
      <w:marRight w:val="0"/>
      <w:marTop w:val="0"/>
      <w:marBottom w:val="0"/>
      <w:divBdr>
        <w:top w:val="none" w:sz="0" w:space="0" w:color="auto"/>
        <w:left w:val="none" w:sz="0" w:space="0" w:color="auto"/>
        <w:bottom w:val="none" w:sz="0" w:space="0" w:color="auto"/>
        <w:right w:val="none" w:sz="0" w:space="0" w:color="auto"/>
      </w:divBdr>
    </w:div>
    <w:div w:id="1460108685">
      <w:bodyDiv w:val="1"/>
      <w:marLeft w:val="0"/>
      <w:marRight w:val="0"/>
      <w:marTop w:val="0"/>
      <w:marBottom w:val="0"/>
      <w:divBdr>
        <w:top w:val="none" w:sz="0" w:space="0" w:color="auto"/>
        <w:left w:val="none" w:sz="0" w:space="0" w:color="auto"/>
        <w:bottom w:val="none" w:sz="0" w:space="0" w:color="auto"/>
        <w:right w:val="none" w:sz="0" w:space="0" w:color="auto"/>
      </w:divBdr>
    </w:div>
    <w:div w:id="1460225078">
      <w:bodyDiv w:val="1"/>
      <w:marLeft w:val="0"/>
      <w:marRight w:val="0"/>
      <w:marTop w:val="0"/>
      <w:marBottom w:val="0"/>
      <w:divBdr>
        <w:top w:val="none" w:sz="0" w:space="0" w:color="auto"/>
        <w:left w:val="none" w:sz="0" w:space="0" w:color="auto"/>
        <w:bottom w:val="none" w:sz="0" w:space="0" w:color="auto"/>
        <w:right w:val="none" w:sz="0" w:space="0" w:color="auto"/>
      </w:divBdr>
    </w:div>
    <w:div w:id="1461877092">
      <w:bodyDiv w:val="1"/>
      <w:marLeft w:val="0"/>
      <w:marRight w:val="0"/>
      <w:marTop w:val="0"/>
      <w:marBottom w:val="0"/>
      <w:divBdr>
        <w:top w:val="none" w:sz="0" w:space="0" w:color="auto"/>
        <w:left w:val="none" w:sz="0" w:space="0" w:color="auto"/>
        <w:bottom w:val="none" w:sz="0" w:space="0" w:color="auto"/>
        <w:right w:val="none" w:sz="0" w:space="0" w:color="auto"/>
      </w:divBdr>
    </w:div>
    <w:div w:id="1464351173">
      <w:bodyDiv w:val="1"/>
      <w:marLeft w:val="0"/>
      <w:marRight w:val="0"/>
      <w:marTop w:val="0"/>
      <w:marBottom w:val="0"/>
      <w:divBdr>
        <w:top w:val="none" w:sz="0" w:space="0" w:color="auto"/>
        <w:left w:val="none" w:sz="0" w:space="0" w:color="auto"/>
        <w:bottom w:val="none" w:sz="0" w:space="0" w:color="auto"/>
        <w:right w:val="none" w:sz="0" w:space="0" w:color="auto"/>
      </w:divBdr>
    </w:div>
    <w:div w:id="1465730035">
      <w:bodyDiv w:val="1"/>
      <w:marLeft w:val="0"/>
      <w:marRight w:val="0"/>
      <w:marTop w:val="0"/>
      <w:marBottom w:val="0"/>
      <w:divBdr>
        <w:top w:val="none" w:sz="0" w:space="0" w:color="auto"/>
        <w:left w:val="none" w:sz="0" w:space="0" w:color="auto"/>
        <w:bottom w:val="none" w:sz="0" w:space="0" w:color="auto"/>
        <w:right w:val="none" w:sz="0" w:space="0" w:color="auto"/>
      </w:divBdr>
    </w:div>
    <w:div w:id="1466850739">
      <w:bodyDiv w:val="1"/>
      <w:marLeft w:val="0"/>
      <w:marRight w:val="0"/>
      <w:marTop w:val="0"/>
      <w:marBottom w:val="0"/>
      <w:divBdr>
        <w:top w:val="none" w:sz="0" w:space="0" w:color="auto"/>
        <w:left w:val="none" w:sz="0" w:space="0" w:color="auto"/>
        <w:bottom w:val="none" w:sz="0" w:space="0" w:color="auto"/>
        <w:right w:val="none" w:sz="0" w:space="0" w:color="auto"/>
      </w:divBdr>
    </w:div>
    <w:div w:id="1469398823">
      <w:bodyDiv w:val="1"/>
      <w:marLeft w:val="0"/>
      <w:marRight w:val="0"/>
      <w:marTop w:val="0"/>
      <w:marBottom w:val="0"/>
      <w:divBdr>
        <w:top w:val="none" w:sz="0" w:space="0" w:color="auto"/>
        <w:left w:val="none" w:sz="0" w:space="0" w:color="auto"/>
        <w:bottom w:val="none" w:sz="0" w:space="0" w:color="auto"/>
        <w:right w:val="none" w:sz="0" w:space="0" w:color="auto"/>
      </w:divBdr>
    </w:div>
    <w:div w:id="1469469872">
      <w:bodyDiv w:val="1"/>
      <w:marLeft w:val="0"/>
      <w:marRight w:val="0"/>
      <w:marTop w:val="0"/>
      <w:marBottom w:val="0"/>
      <w:divBdr>
        <w:top w:val="none" w:sz="0" w:space="0" w:color="auto"/>
        <w:left w:val="none" w:sz="0" w:space="0" w:color="auto"/>
        <w:bottom w:val="none" w:sz="0" w:space="0" w:color="auto"/>
        <w:right w:val="none" w:sz="0" w:space="0" w:color="auto"/>
      </w:divBdr>
    </w:div>
    <w:div w:id="1472476416">
      <w:bodyDiv w:val="1"/>
      <w:marLeft w:val="0"/>
      <w:marRight w:val="0"/>
      <w:marTop w:val="0"/>
      <w:marBottom w:val="0"/>
      <w:divBdr>
        <w:top w:val="none" w:sz="0" w:space="0" w:color="auto"/>
        <w:left w:val="none" w:sz="0" w:space="0" w:color="auto"/>
        <w:bottom w:val="none" w:sz="0" w:space="0" w:color="auto"/>
        <w:right w:val="none" w:sz="0" w:space="0" w:color="auto"/>
      </w:divBdr>
    </w:div>
    <w:div w:id="1474906083">
      <w:bodyDiv w:val="1"/>
      <w:marLeft w:val="0"/>
      <w:marRight w:val="0"/>
      <w:marTop w:val="0"/>
      <w:marBottom w:val="0"/>
      <w:divBdr>
        <w:top w:val="none" w:sz="0" w:space="0" w:color="auto"/>
        <w:left w:val="none" w:sz="0" w:space="0" w:color="auto"/>
        <w:bottom w:val="none" w:sz="0" w:space="0" w:color="auto"/>
        <w:right w:val="none" w:sz="0" w:space="0" w:color="auto"/>
      </w:divBdr>
    </w:div>
    <w:div w:id="1480269755">
      <w:bodyDiv w:val="1"/>
      <w:marLeft w:val="0"/>
      <w:marRight w:val="0"/>
      <w:marTop w:val="0"/>
      <w:marBottom w:val="0"/>
      <w:divBdr>
        <w:top w:val="none" w:sz="0" w:space="0" w:color="auto"/>
        <w:left w:val="none" w:sz="0" w:space="0" w:color="auto"/>
        <w:bottom w:val="none" w:sz="0" w:space="0" w:color="auto"/>
        <w:right w:val="none" w:sz="0" w:space="0" w:color="auto"/>
      </w:divBdr>
    </w:div>
    <w:div w:id="1486776252">
      <w:bodyDiv w:val="1"/>
      <w:marLeft w:val="0"/>
      <w:marRight w:val="0"/>
      <w:marTop w:val="0"/>
      <w:marBottom w:val="0"/>
      <w:divBdr>
        <w:top w:val="none" w:sz="0" w:space="0" w:color="auto"/>
        <w:left w:val="none" w:sz="0" w:space="0" w:color="auto"/>
        <w:bottom w:val="none" w:sz="0" w:space="0" w:color="auto"/>
        <w:right w:val="none" w:sz="0" w:space="0" w:color="auto"/>
      </w:divBdr>
    </w:div>
    <w:div w:id="1487673002">
      <w:bodyDiv w:val="1"/>
      <w:marLeft w:val="0"/>
      <w:marRight w:val="0"/>
      <w:marTop w:val="0"/>
      <w:marBottom w:val="0"/>
      <w:divBdr>
        <w:top w:val="none" w:sz="0" w:space="0" w:color="auto"/>
        <w:left w:val="none" w:sz="0" w:space="0" w:color="auto"/>
        <w:bottom w:val="none" w:sz="0" w:space="0" w:color="auto"/>
        <w:right w:val="none" w:sz="0" w:space="0" w:color="auto"/>
      </w:divBdr>
    </w:div>
    <w:div w:id="1487748350">
      <w:bodyDiv w:val="1"/>
      <w:marLeft w:val="0"/>
      <w:marRight w:val="0"/>
      <w:marTop w:val="0"/>
      <w:marBottom w:val="0"/>
      <w:divBdr>
        <w:top w:val="none" w:sz="0" w:space="0" w:color="auto"/>
        <w:left w:val="none" w:sz="0" w:space="0" w:color="auto"/>
        <w:bottom w:val="none" w:sz="0" w:space="0" w:color="auto"/>
        <w:right w:val="none" w:sz="0" w:space="0" w:color="auto"/>
      </w:divBdr>
    </w:div>
    <w:div w:id="1492524088">
      <w:bodyDiv w:val="1"/>
      <w:marLeft w:val="0"/>
      <w:marRight w:val="0"/>
      <w:marTop w:val="0"/>
      <w:marBottom w:val="0"/>
      <w:divBdr>
        <w:top w:val="none" w:sz="0" w:space="0" w:color="auto"/>
        <w:left w:val="none" w:sz="0" w:space="0" w:color="auto"/>
        <w:bottom w:val="none" w:sz="0" w:space="0" w:color="auto"/>
        <w:right w:val="none" w:sz="0" w:space="0" w:color="auto"/>
      </w:divBdr>
    </w:div>
    <w:div w:id="1495878419">
      <w:bodyDiv w:val="1"/>
      <w:marLeft w:val="0"/>
      <w:marRight w:val="0"/>
      <w:marTop w:val="0"/>
      <w:marBottom w:val="0"/>
      <w:divBdr>
        <w:top w:val="none" w:sz="0" w:space="0" w:color="auto"/>
        <w:left w:val="none" w:sz="0" w:space="0" w:color="auto"/>
        <w:bottom w:val="none" w:sz="0" w:space="0" w:color="auto"/>
        <w:right w:val="none" w:sz="0" w:space="0" w:color="auto"/>
      </w:divBdr>
    </w:div>
    <w:div w:id="1497913645">
      <w:bodyDiv w:val="1"/>
      <w:marLeft w:val="0"/>
      <w:marRight w:val="0"/>
      <w:marTop w:val="0"/>
      <w:marBottom w:val="0"/>
      <w:divBdr>
        <w:top w:val="none" w:sz="0" w:space="0" w:color="auto"/>
        <w:left w:val="none" w:sz="0" w:space="0" w:color="auto"/>
        <w:bottom w:val="none" w:sz="0" w:space="0" w:color="auto"/>
        <w:right w:val="none" w:sz="0" w:space="0" w:color="auto"/>
      </w:divBdr>
    </w:div>
    <w:div w:id="1498569972">
      <w:bodyDiv w:val="1"/>
      <w:marLeft w:val="0"/>
      <w:marRight w:val="0"/>
      <w:marTop w:val="0"/>
      <w:marBottom w:val="0"/>
      <w:divBdr>
        <w:top w:val="none" w:sz="0" w:space="0" w:color="auto"/>
        <w:left w:val="none" w:sz="0" w:space="0" w:color="auto"/>
        <w:bottom w:val="none" w:sz="0" w:space="0" w:color="auto"/>
        <w:right w:val="none" w:sz="0" w:space="0" w:color="auto"/>
      </w:divBdr>
    </w:div>
    <w:div w:id="1499881670">
      <w:bodyDiv w:val="1"/>
      <w:marLeft w:val="0"/>
      <w:marRight w:val="0"/>
      <w:marTop w:val="0"/>
      <w:marBottom w:val="0"/>
      <w:divBdr>
        <w:top w:val="none" w:sz="0" w:space="0" w:color="auto"/>
        <w:left w:val="none" w:sz="0" w:space="0" w:color="auto"/>
        <w:bottom w:val="none" w:sz="0" w:space="0" w:color="auto"/>
        <w:right w:val="none" w:sz="0" w:space="0" w:color="auto"/>
      </w:divBdr>
    </w:div>
    <w:div w:id="1501964418">
      <w:bodyDiv w:val="1"/>
      <w:marLeft w:val="0"/>
      <w:marRight w:val="0"/>
      <w:marTop w:val="0"/>
      <w:marBottom w:val="0"/>
      <w:divBdr>
        <w:top w:val="none" w:sz="0" w:space="0" w:color="auto"/>
        <w:left w:val="none" w:sz="0" w:space="0" w:color="auto"/>
        <w:bottom w:val="none" w:sz="0" w:space="0" w:color="auto"/>
        <w:right w:val="none" w:sz="0" w:space="0" w:color="auto"/>
      </w:divBdr>
    </w:div>
    <w:div w:id="1504736069">
      <w:bodyDiv w:val="1"/>
      <w:marLeft w:val="0"/>
      <w:marRight w:val="0"/>
      <w:marTop w:val="0"/>
      <w:marBottom w:val="0"/>
      <w:divBdr>
        <w:top w:val="none" w:sz="0" w:space="0" w:color="auto"/>
        <w:left w:val="none" w:sz="0" w:space="0" w:color="auto"/>
        <w:bottom w:val="none" w:sz="0" w:space="0" w:color="auto"/>
        <w:right w:val="none" w:sz="0" w:space="0" w:color="auto"/>
      </w:divBdr>
    </w:div>
    <w:div w:id="1505432009">
      <w:bodyDiv w:val="1"/>
      <w:marLeft w:val="0"/>
      <w:marRight w:val="0"/>
      <w:marTop w:val="0"/>
      <w:marBottom w:val="0"/>
      <w:divBdr>
        <w:top w:val="none" w:sz="0" w:space="0" w:color="auto"/>
        <w:left w:val="none" w:sz="0" w:space="0" w:color="auto"/>
        <w:bottom w:val="none" w:sz="0" w:space="0" w:color="auto"/>
        <w:right w:val="none" w:sz="0" w:space="0" w:color="auto"/>
      </w:divBdr>
    </w:div>
    <w:div w:id="1508057309">
      <w:bodyDiv w:val="1"/>
      <w:marLeft w:val="0"/>
      <w:marRight w:val="0"/>
      <w:marTop w:val="0"/>
      <w:marBottom w:val="0"/>
      <w:divBdr>
        <w:top w:val="none" w:sz="0" w:space="0" w:color="auto"/>
        <w:left w:val="none" w:sz="0" w:space="0" w:color="auto"/>
        <w:bottom w:val="none" w:sz="0" w:space="0" w:color="auto"/>
        <w:right w:val="none" w:sz="0" w:space="0" w:color="auto"/>
      </w:divBdr>
    </w:div>
    <w:div w:id="1510023477">
      <w:bodyDiv w:val="1"/>
      <w:marLeft w:val="0"/>
      <w:marRight w:val="0"/>
      <w:marTop w:val="0"/>
      <w:marBottom w:val="0"/>
      <w:divBdr>
        <w:top w:val="none" w:sz="0" w:space="0" w:color="auto"/>
        <w:left w:val="none" w:sz="0" w:space="0" w:color="auto"/>
        <w:bottom w:val="none" w:sz="0" w:space="0" w:color="auto"/>
        <w:right w:val="none" w:sz="0" w:space="0" w:color="auto"/>
      </w:divBdr>
    </w:div>
    <w:div w:id="1510676329">
      <w:bodyDiv w:val="1"/>
      <w:marLeft w:val="0"/>
      <w:marRight w:val="0"/>
      <w:marTop w:val="0"/>
      <w:marBottom w:val="0"/>
      <w:divBdr>
        <w:top w:val="none" w:sz="0" w:space="0" w:color="auto"/>
        <w:left w:val="none" w:sz="0" w:space="0" w:color="auto"/>
        <w:bottom w:val="none" w:sz="0" w:space="0" w:color="auto"/>
        <w:right w:val="none" w:sz="0" w:space="0" w:color="auto"/>
      </w:divBdr>
    </w:div>
    <w:div w:id="1512603178">
      <w:bodyDiv w:val="1"/>
      <w:marLeft w:val="0"/>
      <w:marRight w:val="0"/>
      <w:marTop w:val="0"/>
      <w:marBottom w:val="0"/>
      <w:divBdr>
        <w:top w:val="none" w:sz="0" w:space="0" w:color="auto"/>
        <w:left w:val="none" w:sz="0" w:space="0" w:color="auto"/>
        <w:bottom w:val="none" w:sz="0" w:space="0" w:color="auto"/>
        <w:right w:val="none" w:sz="0" w:space="0" w:color="auto"/>
      </w:divBdr>
    </w:div>
    <w:div w:id="1513833299">
      <w:bodyDiv w:val="1"/>
      <w:marLeft w:val="0"/>
      <w:marRight w:val="0"/>
      <w:marTop w:val="0"/>
      <w:marBottom w:val="0"/>
      <w:divBdr>
        <w:top w:val="none" w:sz="0" w:space="0" w:color="auto"/>
        <w:left w:val="none" w:sz="0" w:space="0" w:color="auto"/>
        <w:bottom w:val="none" w:sz="0" w:space="0" w:color="auto"/>
        <w:right w:val="none" w:sz="0" w:space="0" w:color="auto"/>
      </w:divBdr>
    </w:div>
    <w:div w:id="1514101854">
      <w:bodyDiv w:val="1"/>
      <w:marLeft w:val="0"/>
      <w:marRight w:val="0"/>
      <w:marTop w:val="0"/>
      <w:marBottom w:val="0"/>
      <w:divBdr>
        <w:top w:val="none" w:sz="0" w:space="0" w:color="auto"/>
        <w:left w:val="none" w:sz="0" w:space="0" w:color="auto"/>
        <w:bottom w:val="none" w:sz="0" w:space="0" w:color="auto"/>
        <w:right w:val="none" w:sz="0" w:space="0" w:color="auto"/>
      </w:divBdr>
    </w:div>
    <w:div w:id="1514611683">
      <w:bodyDiv w:val="1"/>
      <w:marLeft w:val="0"/>
      <w:marRight w:val="0"/>
      <w:marTop w:val="0"/>
      <w:marBottom w:val="0"/>
      <w:divBdr>
        <w:top w:val="none" w:sz="0" w:space="0" w:color="auto"/>
        <w:left w:val="none" w:sz="0" w:space="0" w:color="auto"/>
        <w:bottom w:val="none" w:sz="0" w:space="0" w:color="auto"/>
        <w:right w:val="none" w:sz="0" w:space="0" w:color="auto"/>
      </w:divBdr>
    </w:div>
    <w:div w:id="1516918168">
      <w:bodyDiv w:val="1"/>
      <w:marLeft w:val="0"/>
      <w:marRight w:val="0"/>
      <w:marTop w:val="0"/>
      <w:marBottom w:val="0"/>
      <w:divBdr>
        <w:top w:val="none" w:sz="0" w:space="0" w:color="auto"/>
        <w:left w:val="none" w:sz="0" w:space="0" w:color="auto"/>
        <w:bottom w:val="none" w:sz="0" w:space="0" w:color="auto"/>
        <w:right w:val="none" w:sz="0" w:space="0" w:color="auto"/>
      </w:divBdr>
    </w:div>
    <w:div w:id="1517228192">
      <w:bodyDiv w:val="1"/>
      <w:marLeft w:val="0"/>
      <w:marRight w:val="0"/>
      <w:marTop w:val="0"/>
      <w:marBottom w:val="0"/>
      <w:divBdr>
        <w:top w:val="none" w:sz="0" w:space="0" w:color="auto"/>
        <w:left w:val="none" w:sz="0" w:space="0" w:color="auto"/>
        <w:bottom w:val="none" w:sz="0" w:space="0" w:color="auto"/>
        <w:right w:val="none" w:sz="0" w:space="0" w:color="auto"/>
      </w:divBdr>
    </w:div>
    <w:div w:id="1518930657">
      <w:bodyDiv w:val="1"/>
      <w:marLeft w:val="0"/>
      <w:marRight w:val="0"/>
      <w:marTop w:val="0"/>
      <w:marBottom w:val="0"/>
      <w:divBdr>
        <w:top w:val="none" w:sz="0" w:space="0" w:color="auto"/>
        <w:left w:val="none" w:sz="0" w:space="0" w:color="auto"/>
        <w:bottom w:val="none" w:sz="0" w:space="0" w:color="auto"/>
        <w:right w:val="none" w:sz="0" w:space="0" w:color="auto"/>
      </w:divBdr>
    </w:div>
    <w:div w:id="1520851725">
      <w:bodyDiv w:val="1"/>
      <w:marLeft w:val="0"/>
      <w:marRight w:val="0"/>
      <w:marTop w:val="0"/>
      <w:marBottom w:val="0"/>
      <w:divBdr>
        <w:top w:val="none" w:sz="0" w:space="0" w:color="auto"/>
        <w:left w:val="none" w:sz="0" w:space="0" w:color="auto"/>
        <w:bottom w:val="none" w:sz="0" w:space="0" w:color="auto"/>
        <w:right w:val="none" w:sz="0" w:space="0" w:color="auto"/>
      </w:divBdr>
    </w:div>
    <w:div w:id="1524778833">
      <w:bodyDiv w:val="1"/>
      <w:marLeft w:val="0"/>
      <w:marRight w:val="0"/>
      <w:marTop w:val="0"/>
      <w:marBottom w:val="0"/>
      <w:divBdr>
        <w:top w:val="none" w:sz="0" w:space="0" w:color="auto"/>
        <w:left w:val="none" w:sz="0" w:space="0" w:color="auto"/>
        <w:bottom w:val="none" w:sz="0" w:space="0" w:color="auto"/>
        <w:right w:val="none" w:sz="0" w:space="0" w:color="auto"/>
      </w:divBdr>
    </w:div>
    <w:div w:id="1525246154">
      <w:bodyDiv w:val="1"/>
      <w:marLeft w:val="0"/>
      <w:marRight w:val="0"/>
      <w:marTop w:val="0"/>
      <w:marBottom w:val="0"/>
      <w:divBdr>
        <w:top w:val="none" w:sz="0" w:space="0" w:color="auto"/>
        <w:left w:val="none" w:sz="0" w:space="0" w:color="auto"/>
        <w:bottom w:val="none" w:sz="0" w:space="0" w:color="auto"/>
        <w:right w:val="none" w:sz="0" w:space="0" w:color="auto"/>
      </w:divBdr>
    </w:div>
    <w:div w:id="1526672712">
      <w:bodyDiv w:val="1"/>
      <w:marLeft w:val="0"/>
      <w:marRight w:val="0"/>
      <w:marTop w:val="0"/>
      <w:marBottom w:val="0"/>
      <w:divBdr>
        <w:top w:val="none" w:sz="0" w:space="0" w:color="auto"/>
        <w:left w:val="none" w:sz="0" w:space="0" w:color="auto"/>
        <w:bottom w:val="none" w:sz="0" w:space="0" w:color="auto"/>
        <w:right w:val="none" w:sz="0" w:space="0" w:color="auto"/>
      </w:divBdr>
    </w:div>
    <w:div w:id="1527256926">
      <w:bodyDiv w:val="1"/>
      <w:marLeft w:val="0"/>
      <w:marRight w:val="0"/>
      <w:marTop w:val="0"/>
      <w:marBottom w:val="0"/>
      <w:divBdr>
        <w:top w:val="none" w:sz="0" w:space="0" w:color="auto"/>
        <w:left w:val="none" w:sz="0" w:space="0" w:color="auto"/>
        <w:bottom w:val="none" w:sz="0" w:space="0" w:color="auto"/>
        <w:right w:val="none" w:sz="0" w:space="0" w:color="auto"/>
      </w:divBdr>
    </w:div>
    <w:div w:id="1528907859">
      <w:bodyDiv w:val="1"/>
      <w:marLeft w:val="0"/>
      <w:marRight w:val="0"/>
      <w:marTop w:val="0"/>
      <w:marBottom w:val="0"/>
      <w:divBdr>
        <w:top w:val="none" w:sz="0" w:space="0" w:color="auto"/>
        <w:left w:val="none" w:sz="0" w:space="0" w:color="auto"/>
        <w:bottom w:val="none" w:sz="0" w:space="0" w:color="auto"/>
        <w:right w:val="none" w:sz="0" w:space="0" w:color="auto"/>
      </w:divBdr>
    </w:div>
    <w:div w:id="1529370494">
      <w:bodyDiv w:val="1"/>
      <w:marLeft w:val="0"/>
      <w:marRight w:val="0"/>
      <w:marTop w:val="0"/>
      <w:marBottom w:val="0"/>
      <w:divBdr>
        <w:top w:val="none" w:sz="0" w:space="0" w:color="auto"/>
        <w:left w:val="none" w:sz="0" w:space="0" w:color="auto"/>
        <w:bottom w:val="none" w:sz="0" w:space="0" w:color="auto"/>
        <w:right w:val="none" w:sz="0" w:space="0" w:color="auto"/>
      </w:divBdr>
    </w:div>
    <w:div w:id="1532719181">
      <w:bodyDiv w:val="1"/>
      <w:marLeft w:val="0"/>
      <w:marRight w:val="0"/>
      <w:marTop w:val="0"/>
      <w:marBottom w:val="0"/>
      <w:divBdr>
        <w:top w:val="none" w:sz="0" w:space="0" w:color="auto"/>
        <w:left w:val="none" w:sz="0" w:space="0" w:color="auto"/>
        <w:bottom w:val="none" w:sz="0" w:space="0" w:color="auto"/>
        <w:right w:val="none" w:sz="0" w:space="0" w:color="auto"/>
      </w:divBdr>
    </w:div>
    <w:div w:id="1533103817">
      <w:bodyDiv w:val="1"/>
      <w:marLeft w:val="0"/>
      <w:marRight w:val="0"/>
      <w:marTop w:val="0"/>
      <w:marBottom w:val="0"/>
      <w:divBdr>
        <w:top w:val="none" w:sz="0" w:space="0" w:color="auto"/>
        <w:left w:val="none" w:sz="0" w:space="0" w:color="auto"/>
        <w:bottom w:val="none" w:sz="0" w:space="0" w:color="auto"/>
        <w:right w:val="none" w:sz="0" w:space="0" w:color="auto"/>
      </w:divBdr>
    </w:div>
    <w:div w:id="1535266365">
      <w:bodyDiv w:val="1"/>
      <w:marLeft w:val="0"/>
      <w:marRight w:val="0"/>
      <w:marTop w:val="0"/>
      <w:marBottom w:val="0"/>
      <w:divBdr>
        <w:top w:val="none" w:sz="0" w:space="0" w:color="auto"/>
        <w:left w:val="none" w:sz="0" w:space="0" w:color="auto"/>
        <w:bottom w:val="none" w:sz="0" w:space="0" w:color="auto"/>
        <w:right w:val="none" w:sz="0" w:space="0" w:color="auto"/>
      </w:divBdr>
    </w:div>
    <w:div w:id="1536891101">
      <w:bodyDiv w:val="1"/>
      <w:marLeft w:val="0"/>
      <w:marRight w:val="0"/>
      <w:marTop w:val="0"/>
      <w:marBottom w:val="0"/>
      <w:divBdr>
        <w:top w:val="none" w:sz="0" w:space="0" w:color="auto"/>
        <w:left w:val="none" w:sz="0" w:space="0" w:color="auto"/>
        <w:bottom w:val="none" w:sz="0" w:space="0" w:color="auto"/>
        <w:right w:val="none" w:sz="0" w:space="0" w:color="auto"/>
      </w:divBdr>
    </w:div>
    <w:div w:id="1539315895">
      <w:bodyDiv w:val="1"/>
      <w:marLeft w:val="0"/>
      <w:marRight w:val="0"/>
      <w:marTop w:val="0"/>
      <w:marBottom w:val="0"/>
      <w:divBdr>
        <w:top w:val="none" w:sz="0" w:space="0" w:color="auto"/>
        <w:left w:val="none" w:sz="0" w:space="0" w:color="auto"/>
        <w:bottom w:val="none" w:sz="0" w:space="0" w:color="auto"/>
        <w:right w:val="none" w:sz="0" w:space="0" w:color="auto"/>
      </w:divBdr>
    </w:div>
    <w:div w:id="1546329130">
      <w:bodyDiv w:val="1"/>
      <w:marLeft w:val="0"/>
      <w:marRight w:val="0"/>
      <w:marTop w:val="0"/>
      <w:marBottom w:val="0"/>
      <w:divBdr>
        <w:top w:val="none" w:sz="0" w:space="0" w:color="auto"/>
        <w:left w:val="none" w:sz="0" w:space="0" w:color="auto"/>
        <w:bottom w:val="none" w:sz="0" w:space="0" w:color="auto"/>
        <w:right w:val="none" w:sz="0" w:space="0" w:color="auto"/>
      </w:divBdr>
    </w:div>
    <w:div w:id="1547528162">
      <w:bodyDiv w:val="1"/>
      <w:marLeft w:val="0"/>
      <w:marRight w:val="0"/>
      <w:marTop w:val="0"/>
      <w:marBottom w:val="0"/>
      <w:divBdr>
        <w:top w:val="none" w:sz="0" w:space="0" w:color="auto"/>
        <w:left w:val="none" w:sz="0" w:space="0" w:color="auto"/>
        <w:bottom w:val="none" w:sz="0" w:space="0" w:color="auto"/>
        <w:right w:val="none" w:sz="0" w:space="0" w:color="auto"/>
      </w:divBdr>
    </w:div>
    <w:div w:id="1548184556">
      <w:bodyDiv w:val="1"/>
      <w:marLeft w:val="0"/>
      <w:marRight w:val="0"/>
      <w:marTop w:val="0"/>
      <w:marBottom w:val="0"/>
      <w:divBdr>
        <w:top w:val="none" w:sz="0" w:space="0" w:color="auto"/>
        <w:left w:val="none" w:sz="0" w:space="0" w:color="auto"/>
        <w:bottom w:val="none" w:sz="0" w:space="0" w:color="auto"/>
        <w:right w:val="none" w:sz="0" w:space="0" w:color="auto"/>
      </w:divBdr>
    </w:div>
    <w:div w:id="1549730926">
      <w:bodyDiv w:val="1"/>
      <w:marLeft w:val="0"/>
      <w:marRight w:val="0"/>
      <w:marTop w:val="0"/>
      <w:marBottom w:val="0"/>
      <w:divBdr>
        <w:top w:val="none" w:sz="0" w:space="0" w:color="auto"/>
        <w:left w:val="none" w:sz="0" w:space="0" w:color="auto"/>
        <w:bottom w:val="none" w:sz="0" w:space="0" w:color="auto"/>
        <w:right w:val="none" w:sz="0" w:space="0" w:color="auto"/>
      </w:divBdr>
    </w:div>
    <w:div w:id="1549872260">
      <w:bodyDiv w:val="1"/>
      <w:marLeft w:val="0"/>
      <w:marRight w:val="0"/>
      <w:marTop w:val="0"/>
      <w:marBottom w:val="0"/>
      <w:divBdr>
        <w:top w:val="none" w:sz="0" w:space="0" w:color="auto"/>
        <w:left w:val="none" w:sz="0" w:space="0" w:color="auto"/>
        <w:bottom w:val="none" w:sz="0" w:space="0" w:color="auto"/>
        <w:right w:val="none" w:sz="0" w:space="0" w:color="auto"/>
      </w:divBdr>
    </w:div>
    <w:div w:id="1549950734">
      <w:bodyDiv w:val="1"/>
      <w:marLeft w:val="0"/>
      <w:marRight w:val="0"/>
      <w:marTop w:val="0"/>
      <w:marBottom w:val="0"/>
      <w:divBdr>
        <w:top w:val="none" w:sz="0" w:space="0" w:color="auto"/>
        <w:left w:val="none" w:sz="0" w:space="0" w:color="auto"/>
        <w:bottom w:val="none" w:sz="0" w:space="0" w:color="auto"/>
        <w:right w:val="none" w:sz="0" w:space="0" w:color="auto"/>
      </w:divBdr>
    </w:div>
    <w:div w:id="1555502524">
      <w:bodyDiv w:val="1"/>
      <w:marLeft w:val="0"/>
      <w:marRight w:val="0"/>
      <w:marTop w:val="0"/>
      <w:marBottom w:val="0"/>
      <w:divBdr>
        <w:top w:val="none" w:sz="0" w:space="0" w:color="auto"/>
        <w:left w:val="none" w:sz="0" w:space="0" w:color="auto"/>
        <w:bottom w:val="none" w:sz="0" w:space="0" w:color="auto"/>
        <w:right w:val="none" w:sz="0" w:space="0" w:color="auto"/>
      </w:divBdr>
    </w:div>
    <w:div w:id="1555504359">
      <w:bodyDiv w:val="1"/>
      <w:marLeft w:val="0"/>
      <w:marRight w:val="0"/>
      <w:marTop w:val="0"/>
      <w:marBottom w:val="0"/>
      <w:divBdr>
        <w:top w:val="none" w:sz="0" w:space="0" w:color="auto"/>
        <w:left w:val="none" w:sz="0" w:space="0" w:color="auto"/>
        <w:bottom w:val="none" w:sz="0" w:space="0" w:color="auto"/>
        <w:right w:val="none" w:sz="0" w:space="0" w:color="auto"/>
      </w:divBdr>
    </w:div>
    <w:div w:id="1556356212">
      <w:bodyDiv w:val="1"/>
      <w:marLeft w:val="0"/>
      <w:marRight w:val="0"/>
      <w:marTop w:val="0"/>
      <w:marBottom w:val="0"/>
      <w:divBdr>
        <w:top w:val="none" w:sz="0" w:space="0" w:color="auto"/>
        <w:left w:val="none" w:sz="0" w:space="0" w:color="auto"/>
        <w:bottom w:val="none" w:sz="0" w:space="0" w:color="auto"/>
        <w:right w:val="none" w:sz="0" w:space="0" w:color="auto"/>
      </w:divBdr>
    </w:div>
    <w:div w:id="1556506495">
      <w:bodyDiv w:val="1"/>
      <w:marLeft w:val="0"/>
      <w:marRight w:val="0"/>
      <w:marTop w:val="0"/>
      <w:marBottom w:val="0"/>
      <w:divBdr>
        <w:top w:val="none" w:sz="0" w:space="0" w:color="auto"/>
        <w:left w:val="none" w:sz="0" w:space="0" w:color="auto"/>
        <w:bottom w:val="none" w:sz="0" w:space="0" w:color="auto"/>
        <w:right w:val="none" w:sz="0" w:space="0" w:color="auto"/>
      </w:divBdr>
    </w:div>
    <w:div w:id="1563054393">
      <w:bodyDiv w:val="1"/>
      <w:marLeft w:val="0"/>
      <w:marRight w:val="0"/>
      <w:marTop w:val="0"/>
      <w:marBottom w:val="0"/>
      <w:divBdr>
        <w:top w:val="none" w:sz="0" w:space="0" w:color="auto"/>
        <w:left w:val="none" w:sz="0" w:space="0" w:color="auto"/>
        <w:bottom w:val="none" w:sz="0" w:space="0" w:color="auto"/>
        <w:right w:val="none" w:sz="0" w:space="0" w:color="auto"/>
      </w:divBdr>
    </w:div>
    <w:div w:id="1569261764">
      <w:bodyDiv w:val="1"/>
      <w:marLeft w:val="0"/>
      <w:marRight w:val="0"/>
      <w:marTop w:val="0"/>
      <w:marBottom w:val="0"/>
      <w:divBdr>
        <w:top w:val="none" w:sz="0" w:space="0" w:color="auto"/>
        <w:left w:val="none" w:sz="0" w:space="0" w:color="auto"/>
        <w:bottom w:val="none" w:sz="0" w:space="0" w:color="auto"/>
        <w:right w:val="none" w:sz="0" w:space="0" w:color="auto"/>
      </w:divBdr>
    </w:div>
    <w:div w:id="1569457822">
      <w:bodyDiv w:val="1"/>
      <w:marLeft w:val="0"/>
      <w:marRight w:val="0"/>
      <w:marTop w:val="0"/>
      <w:marBottom w:val="0"/>
      <w:divBdr>
        <w:top w:val="none" w:sz="0" w:space="0" w:color="auto"/>
        <w:left w:val="none" w:sz="0" w:space="0" w:color="auto"/>
        <w:bottom w:val="none" w:sz="0" w:space="0" w:color="auto"/>
        <w:right w:val="none" w:sz="0" w:space="0" w:color="auto"/>
      </w:divBdr>
    </w:div>
    <w:div w:id="1569614591">
      <w:bodyDiv w:val="1"/>
      <w:marLeft w:val="0"/>
      <w:marRight w:val="0"/>
      <w:marTop w:val="0"/>
      <w:marBottom w:val="0"/>
      <w:divBdr>
        <w:top w:val="none" w:sz="0" w:space="0" w:color="auto"/>
        <w:left w:val="none" w:sz="0" w:space="0" w:color="auto"/>
        <w:bottom w:val="none" w:sz="0" w:space="0" w:color="auto"/>
        <w:right w:val="none" w:sz="0" w:space="0" w:color="auto"/>
      </w:divBdr>
    </w:div>
    <w:div w:id="1570264724">
      <w:bodyDiv w:val="1"/>
      <w:marLeft w:val="0"/>
      <w:marRight w:val="0"/>
      <w:marTop w:val="0"/>
      <w:marBottom w:val="0"/>
      <w:divBdr>
        <w:top w:val="none" w:sz="0" w:space="0" w:color="auto"/>
        <w:left w:val="none" w:sz="0" w:space="0" w:color="auto"/>
        <w:bottom w:val="none" w:sz="0" w:space="0" w:color="auto"/>
        <w:right w:val="none" w:sz="0" w:space="0" w:color="auto"/>
      </w:divBdr>
    </w:div>
    <w:div w:id="1572036123">
      <w:bodyDiv w:val="1"/>
      <w:marLeft w:val="0"/>
      <w:marRight w:val="0"/>
      <w:marTop w:val="0"/>
      <w:marBottom w:val="0"/>
      <w:divBdr>
        <w:top w:val="none" w:sz="0" w:space="0" w:color="auto"/>
        <w:left w:val="none" w:sz="0" w:space="0" w:color="auto"/>
        <w:bottom w:val="none" w:sz="0" w:space="0" w:color="auto"/>
        <w:right w:val="none" w:sz="0" w:space="0" w:color="auto"/>
      </w:divBdr>
    </w:div>
    <w:div w:id="1573003031">
      <w:bodyDiv w:val="1"/>
      <w:marLeft w:val="0"/>
      <w:marRight w:val="0"/>
      <w:marTop w:val="0"/>
      <w:marBottom w:val="0"/>
      <w:divBdr>
        <w:top w:val="none" w:sz="0" w:space="0" w:color="auto"/>
        <w:left w:val="none" w:sz="0" w:space="0" w:color="auto"/>
        <w:bottom w:val="none" w:sz="0" w:space="0" w:color="auto"/>
        <w:right w:val="none" w:sz="0" w:space="0" w:color="auto"/>
      </w:divBdr>
    </w:div>
    <w:div w:id="1575237642">
      <w:bodyDiv w:val="1"/>
      <w:marLeft w:val="0"/>
      <w:marRight w:val="0"/>
      <w:marTop w:val="0"/>
      <w:marBottom w:val="0"/>
      <w:divBdr>
        <w:top w:val="none" w:sz="0" w:space="0" w:color="auto"/>
        <w:left w:val="none" w:sz="0" w:space="0" w:color="auto"/>
        <w:bottom w:val="none" w:sz="0" w:space="0" w:color="auto"/>
        <w:right w:val="none" w:sz="0" w:space="0" w:color="auto"/>
      </w:divBdr>
    </w:div>
    <w:div w:id="1575315610">
      <w:bodyDiv w:val="1"/>
      <w:marLeft w:val="0"/>
      <w:marRight w:val="0"/>
      <w:marTop w:val="0"/>
      <w:marBottom w:val="0"/>
      <w:divBdr>
        <w:top w:val="none" w:sz="0" w:space="0" w:color="auto"/>
        <w:left w:val="none" w:sz="0" w:space="0" w:color="auto"/>
        <w:bottom w:val="none" w:sz="0" w:space="0" w:color="auto"/>
        <w:right w:val="none" w:sz="0" w:space="0" w:color="auto"/>
      </w:divBdr>
    </w:div>
    <w:div w:id="1578245881">
      <w:bodyDiv w:val="1"/>
      <w:marLeft w:val="0"/>
      <w:marRight w:val="0"/>
      <w:marTop w:val="0"/>
      <w:marBottom w:val="0"/>
      <w:divBdr>
        <w:top w:val="none" w:sz="0" w:space="0" w:color="auto"/>
        <w:left w:val="none" w:sz="0" w:space="0" w:color="auto"/>
        <w:bottom w:val="none" w:sz="0" w:space="0" w:color="auto"/>
        <w:right w:val="none" w:sz="0" w:space="0" w:color="auto"/>
      </w:divBdr>
    </w:div>
    <w:div w:id="1579828854">
      <w:bodyDiv w:val="1"/>
      <w:marLeft w:val="0"/>
      <w:marRight w:val="0"/>
      <w:marTop w:val="0"/>
      <w:marBottom w:val="0"/>
      <w:divBdr>
        <w:top w:val="none" w:sz="0" w:space="0" w:color="auto"/>
        <w:left w:val="none" w:sz="0" w:space="0" w:color="auto"/>
        <w:bottom w:val="none" w:sz="0" w:space="0" w:color="auto"/>
        <w:right w:val="none" w:sz="0" w:space="0" w:color="auto"/>
      </w:divBdr>
    </w:div>
    <w:div w:id="1582791790">
      <w:bodyDiv w:val="1"/>
      <w:marLeft w:val="0"/>
      <w:marRight w:val="0"/>
      <w:marTop w:val="0"/>
      <w:marBottom w:val="0"/>
      <w:divBdr>
        <w:top w:val="none" w:sz="0" w:space="0" w:color="auto"/>
        <w:left w:val="none" w:sz="0" w:space="0" w:color="auto"/>
        <w:bottom w:val="none" w:sz="0" w:space="0" w:color="auto"/>
        <w:right w:val="none" w:sz="0" w:space="0" w:color="auto"/>
      </w:divBdr>
    </w:div>
    <w:div w:id="1586187295">
      <w:bodyDiv w:val="1"/>
      <w:marLeft w:val="0"/>
      <w:marRight w:val="0"/>
      <w:marTop w:val="0"/>
      <w:marBottom w:val="0"/>
      <w:divBdr>
        <w:top w:val="none" w:sz="0" w:space="0" w:color="auto"/>
        <w:left w:val="none" w:sz="0" w:space="0" w:color="auto"/>
        <w:bottom w:val="none" w:sz="0" w:space="0" w:color="auto"/>
        <w:right w:val="none" w:sz="0" w:space="0" w:color="auto"/>
      </w:divBdr>
    </w:div>
    <w:div w:id="1587493782">
      <w:bodyDiv w:val="1"/>
      <w:marLeft w:val="0"/>
      <w:marRight w:val="0"/>
      <w:marTop w:val="0"/>
      <w:marBottom w:val="0"/>
      <w:divBdr>
        <w:top w:val="none" w:sz="0" w:space="0" w:color="auto"/>
        <w:left w:val="none" w:sz="0" w:space="0" w:color="auto"/>
        <w:bottom w:val="none" w:sz="0" w:space="0" w:color="auto"/>
        <w:right w:val="none" w:sz="0" w:space="0" w:color="auto"/>
      </w:divBdr>
    </w:div>
    <w:div w:id="1588343673">
      <w:bodyDiv w:val="1"/>
      <w:marLeft w:val="0"/>
      <w:marRight w:val="0"/>
      <w:marTop w:val="0"/>
      <w:marBottom w:val="0"/>
      <w:divBdr>
        <w:top w:val="none" w:sz="0" w:space="0" w:color="auto"/>
        <w:left w:val="none" w:sz="0" w:space="0" w:color="auto"/>
        <w:bottom w:val="none" w:sz="0" w:space="0" w:color="auto"/>
        <w:right w:val="none" w:sz="0" w:space="0" w:color="auto"/>
      </w:divBdr>
    </w:div>
    <w:div w:id="1588539647">
      <w:bodyDiv w:val="1"/>
      <w:marLeft w:val="0"/>
      <w:marRight w:val="0"/>
      <w:marTop w:val="0"/>
      <w:marBottom w:val="0"/>
      <w:divBdr>
        <w:top w:val="none" w:sz="0" w:space="0" w:color="auto"/>
        <w:left w:val="none" w:sz="0" w:space="0" w:color="auto"/>
        <w:bottom w:val="none" w:sz="0" w:space="0" w:color="auto"/>
        <w:right w:val="none" w:sz="0" w:space="0" w:color="auto"/>
      </w:divBdr>
    </w:div>
    <w:div w:id="1589191655">
      <w:bodyDiv w:val="1"/>
      <w:marLeft w:val="0"/>
      <w:marRight w:val="0"/>
      <w:marTop w:val="0"/>
      <w:marBottom w:val="0"/>
      <w:divBdr>
        <w:top w:val="none" w:sz="0" w:space="0" w:color="auto"/>
        <w:left w:val="none" w:sz="0" w:space="0" w:color="auto"/>
        <w:bottom w:val="none" w:sz="0" w:space="0" w:color="auto"/>
        <w:right w:val="none" w:sz="0" w:space="0" w:color="auto"/>
      </w:divBdr>
    </w:div>
    <w:div w:id="1589267732">
      <w:bodyDiv w:val="1"/>
      <w:marLeft w:val="0"/>
      <w:marRight w:val="0"/>
      <w:marTop w:val="0"/>
      <w:marBottom w:val="0"/>
      <w:divBdr>
        <w:top w:val="none" w:sz="0" w:space="0" w:color="auto"/>
        <w:left w:val="none" w:sz="0" w:space="0" w:color="auto"/>
        <w:bottom w:val="none" w:sz="0" w:space="0" w:color="auto"/>
        <w:right w:val="none" w:sz="0" w:space="0" w:color="auto"/>
      </w:divBdr>
    </w:div>
    <w:div w:id="1591042532">
      <w:bodyDiv w:val="1"/>
      <w:marLeft w:val="0"/>
      <w:marRight w:val="0"/>
      <w:marTop w:val="0"/>
      <w:marBottom w:val="0"/>
      <w:divBdr>
        <w:top w:val="none" w:sz="0" w:space="0" w:color="auto"/>
        <w:left w:val="none" w:sz="0" w:space="0" w:color="auto"/>
        <w:bottom w:val="none" w:sz="0" w:space="0" w:color="auto"/>
        <w:right w:val="none" w:sz="0" w:space="0" w:color="auto"/>
      </w:divBdr>
    </w:div>
    <w:div w:id="1591816175">
      <w:bodyDiv w:val="1"/>
      <w:marLeft w:val="0"/>
      <w:marRight w:val="0"/>
      <w:marTop w:val="0"/>
      <w:marBottom w:val="0"/>
      <w:divBdr>
        <w:top w:val="none" w:sz="0" w:space="0" w:color="auto"/>
        <w:left w:val="none" w:sz="0" w:space="0" w:color="auto"/>
        <w:bottom w:val="none" w:sz="0" w:space="0" w:color="auto"/>
        <w:right w:val="none" w:sz="0" w:space="0" w:color="auto"/>
      </w:divBdr>
    </w:div>
    <w:div w:id="1593007932">
      <w:bodyDiv w:val="1"/>
      <w:marLeft w:val="0"/>
      <w:marRight w:val="0"/>
      <w:marTop w:val="0"/>
      <w:marBottom w:val="0"/>
      <w:divBdr>
        <w:top w:val="none" w:sz="0" w:space="0" w:color="auto"/>
        <w:left w:val="none" w:sz="0" w:space="0" w:color="auto"/>
        <w:bottom w:val="none" w:sz="0" w:space="0" w:color="auto"/>
        <w:right w:val="none" w:sz="0" w:space="0" w:color="auto"/>
      </w:divBdr>
    </w:div>
    <w:div w:id="1594315433">
      <w:bodyDiv w:val="1"/>
      <w:marLeft w:val="0"/>
      <w:marRight w:val="0"/>
      <w:marTop w:val="0"/>
      <w:marBottom w:val="0"/>
      <w:divBdr>
        <w:top w:val="none" w:sz="0" w:space="0" w:color="auto"/>
        <w:left w:val="none" w:sz="0" w:space="0" w:color="auto"/>
        <w:bottom w:val="none" w:sz="0" w:space="0" w:color="auto"/>
        <w:right w:val="none" w:sz="0" w:space="0" w:color="auto"/>
      </w:divBdr>
    </w:div>
    <w:div w:id="1597326438">
      <w:bodyDiv w:val="1"/>
      <w:marLeft w:val="0"/>
      <w:marRight w:val="0"/>
      <w:marTop w:val="0"/>
      <w:marBottom w:val="0"/>
      <w:divBdr>
        <w:top w:val="none" w:sz="0" w:space="0" w:color="auto"/>
        <w:left w:val="none" w:sz="0" w:space="0" w:color="auto"/>
        <w:bottom w:val="none" w:sz="0" w:space="0" w:color="auto"/>
        <w:right w:val="none" w:sz="0" w:space="0" w:color="auto"/>
      </w:divBdr>
    </w:div>
    <w:div w:id="1604456383">
      <w:bodyDiv w:val="1"/>
      <w:marLeft w:val="0"/>
      <w:marRight w:val="0"/>
      <w:marTop w:val="0"/>
      <w:marBottom w:val="0"/>
      <w:divBdr>
        <w:top w:val="none" w:sz="0" w:space="0" w:color="auto"/>
        <w:left w:val="none" w:sz="0" w:space="0" w:color="auto"/>
        <w:bottom w:val="none" w:sz="0" w:space="0" w:color="auto"/>
        <w:right w:val="none" w:sz="0" w:space="0" w:color="auto"/>
      </w:divBdr>
    </w:div>
    <w:div w:id="1606381249">
      <w:bodyDiv w:val="1"/>
      <w:marLeft w:val="0"/>
      <w:marRight w:val="0"/>
      <w:marTop w:val="0"/>
      <w:marBottom w:val="0"/>
      <w:divBdr>
        <w:top w:val="none" w:sz="0" w:space="0" w:color="auto"/>
        <w:left w:val="none" w:sz="0" w:space="0" w:color="auto"/>
        <w:bottom w:val="none" w:sz="0" w:space="0" w:color="auto"/>
        <w:right w:val="none" w:sz="0" w:space="0" w:color="auto"/>
      </w:divBdr>
    </w:div>
    <w:div w:id="1606572825">
      <w:bodyDiv w:val="1"/>
      <w:marLeft w:val="0"/>
      <w:marRight w:val="0"/>
      <w:marTop w:val="0"/>
      <w:marBottom w:val="0"/>
      <w:divBdr>
        <w:top w:val="none" w:sz="0" w:space="0" w:color="auto"/>
        <w:left w:val="none" w:sz="0" w:space="0" w:color="auto"/>
        <w:bottom w:val="none" w:sz="0" w:space="0" w:color="auto"/>
        <w:right w:val="none" w:sz="0" w:space="0" w:color="auto"/>
      </w:divBdr>
    </w:div>
    <w:div w:id="1606813002">
      <w:bodyDiv w:val="1"/>
      <w:marLeft w:val="0"/>
      <w:marRight w:val="0"/>
      <w:marTop w:val="0"/>
      <w:marBottom w:val="0"/>
      <w:divBdr>
        <w:top w:val="none" w:sz="0" w:space="0" w:color="auto"/>
        <w:left w:val="none" w:sz="0" w:space="0" w:color="auto"/>
        <w:bottom w:val="none" w:sz="0" w:space="0" w:color="auto"/>
        <w:right w:val="none" w:sz="0" w:space="0" w:color="auto"/>
      </w:divBdr>
    </w:div>
    <w:div w:id="1607879926">
      <w:bodyDiv w:val="1"/>
      <w:marLeft w:val="0"/>
      <w:marRight w:val="0"/>
      <w:marTop w:val="0"/>
      <w:marBottom w:val="0"/>
      <w:divBdr>
        <w:top w:val="none" w:sz="0" w:space="0" w:color="auto"/>
        <w:left w:val="none" w:sz="0" w:space="0" w:color="auto"/>
        <w:bottom w:val="none" w:sz="0" w:space="0" w:color="auto"/>
        <w:right w:val="none" w:sz="0" w:space="0" w:color="auto"/>
      </w:divBdr>
    </w:div>
    <w:div w:id="1608806654">
      <w:bodyDiv w:val="1"/>
      <w:marLeft w:val="0"/>
      <w:marRight w:val="0"/>
      <w:marTop w:val="0"/>
      <w:marBottom w:val="0"/>
      <w:divBdr>
        <w:top w:val="none" w:sz="0" w:space="0" w:color="auto"/>
        <w:left w:val="none" w:sz="0" w:space="0" w:color="auto"/>
        <w:bottom w:val="none" w:sz="0" w:space="0" w:color="auto"/>
        <w:right w:val="none" w:sz="0" w:space="0" w:color="auto"/>
      </w:divBdr>
    </w:div>
    <w:div w:id="1608855372">
      <w:bodyDiv w:val="1"/>
      <w:marLeft w:val="0"/>
      <w:marRight w:val="0"/>
      <w:marTop w:val="0"/>
      <w:marBottom w:val="0"/>
      <w:divBdr>
        <w:top w:val="none" w:sz="0" w:space="0" w:color="auto"/>
        <w:left w:val="none" w:sz="0" w:space="0" w:color="auto"/>
        <w:bottom w:val="none" w:sz="0" w:space="0" w:color="auto"/>
        <w:right w:val="none" w:sz="0" w:space="0" w:color="auto"/>
      </w:divBdr>
    </w:div>
    <w:div w:id="1609702733">
      <w:bodyDiv w:val="1"/>
      <w:marLeft w:val="0"/>
      <w:marRight w:val="0"/>
      <w:marTop w:val="0"/>
      <w:marBottom w:val="0"/>
      <w:divBdr>
        <w:top w:val="none" w:sz="0" w:space="0" w:color="auto"/>
        <w:left w:val="none" w:sz="0" w:space="0" w:color="auto"/>
        <w:bottom w:val="none" w:sz="0" w:space="0" w:color="auto"/>
        <w:right w:val="none" w:sz="0" w:space="0" w:color="auto"/>
      </w:divBdr>
    </w:div>
    <w:div w:id="1610703997">
      <w:bodyDiv w:val="1"/>
      <w:marLeft w:val="0"/>
      <w:marRight w:val="0"/>
      <w:marTop w:val="0"/>
      <w:marBottom w:val="0"/>
      <w:divBdr>
        <w:top w:val="none" w:sz="0" w:space="0" w:color="auto"/>
        <w:left w:val="none" w:sz="0" w:space="0" w:color="auto"/>
        <w:bottom w:val="none" w:sz="0" w:space="0" w:color="auto"/>
        <w:right w:val="none" w:sz="0" w:space="0" w:color="auto"/>
      </w:divBdr>
    </w:div>
    <w:div w:id="1611742765">
      <w:bodyDiv w:val="1"/>
      <w:marLeft w:val="0"/>
      <w:marRight w:val="0"/>
      <w:marTop w:val="0"/>
      <w:marBottom w:val="0"/>
      <w:divBdr>
        <w:top w:val="none" w:sz="0" w:space="0" w:color="auto"/>
        <w:left w:val="none" w:sz="0" w:space="0" w:color="auto"/>
        <w:bottom w:val="none" w:sz="0" w:space="0" w:color="auto"/>
        <w:right w:val="none" w:sz="0" w:space="0" w:color="auto"/>
      </w:divBdr>
    </w:div>
    <w:div w:id="1613124332">
      <w:bodyDiv w:val="1"/>
      <w:marLeft w:val="0"/>
      <w:marRight w:val="0"/>
      <w:marTop w:val="0"/>
      <w:marBottom w:val="0"/>
      <w:divBdr>
        <w:top w:val="none" w:sz="0" w:space="0" w:color="auto"/>
        <w:left w:val="none" w:sz="0" w:space="0" w:color="auto"/>
        <w:bottom w:val="none" w:sz="0" w:space="0" w:color="auto"/>
        <w:right w:val="none" w:sz="0" w:space="0" w:color="auto"/>
      </w:divBdr>
    </w:div>
    <w:div w:id="1614246405">
      <w:bodyDiv w:val="1"/>
      <w:marLeft w:val="0"/>
      <w:marRight w:val="0"/>
      <w:marTop w:val="0"/>
      <w:marBottom w:val="0"/>
      <w:divBdr>
        <w:top w:val="none" w:sz="0" w:space="0" w:color="auto"/>
        <w:left w:val="none" w:sz="0" w:space="0" w:color="auto"/>
        <w:bottom w:val="none" w:sz="0" w:space="0" w:color="auto"/>
        <w:right w:val="none" w:sz="0" w:space="0" w:color="auto"/>
      </w:divBdr>
    </w:div>
    <w:div w:id="1619483136">
      <w:bodyDiv w:val="1"/>
      <w:marLeft w:val="0"/>
      <w:marRight w:val="0"/>
      <w:marTop w:val="0"/>
      <w:marBottom w:val="0"/>
      <w:divBdr>
        <w:top w:val="none" w:sz="0" w:space="0" w:color="auto"/>
        <w:left w:val="none" w:sz="0" w:space="0" w:color="auto"/>
        <w:bottom w:val="none" w:sz="0" w:space="0" w:color="auto"/>
        <w:right w:val="none" w:sz="0" w:space="0" w:color="auto"/>
      </w:divBdr>
    </w:div>
    <w:div w:id="1620987654">
      <w:bodyDiv w:val="1"/>
      <w:marLeft w:val="0"/>
      <w:marRight w:val="0"/>
      <w:marTop w:val="0"/>
      <w:marBottom w:val="0"/>
      <w:divBdr>
        <w:top w:val="none" w:sz="0" w:space="0" w:color="auto"/>
        <w:left w:val="none" w:sz="0" w:space="0" w:color="auto"/>
        <w:bottom w:val="none" w:sz="0" w:space="0" w:color="auto"/>
        <w:right w:val="none" w:sz="0" w:space="0" w:color="auto"/>
      </w:divBdr>
    </w:div>
    <w:div w:id="1623877716">
      <w:bodyDiv w:val="1"/>
      <w:marLeft w:val="0"/>
      <w:marRight w:val="0"/>
      <w:marTop w:val="0"/>
      <w:marBottom w:val="0"/>
      <w:divBdr>
        <w:top w:val="none" w:sz="0" w:space="0" w:color="auto"/>
        <w:left w:val="none" w:sz="0" w:space="0" w:color="auto"/>
        <w:bottom w:val="none" w:sz="0" w:space="0" w:color="auto"/>
        <w:right w:val="none" w:sz="0" w:space="0" w:color="auto"/>
      </w:divBdr>
    </w:div>
    <w:div w:id="1631011845">
      <w:bodyDiv w:val="1"/>
      <w:marLeft w:val="0"/>
      <w:marRight w:val="0"/>
      <w:marTop w:val="0"/>
      <w:marBottom w:val="0"/>
      <w:divBdr>
        <w:top w:val="none" w:sz="0" w:space="0" w:color="auto"/>
        <w:left w:val="none" w:sz="0" w:space="0" w:color="auto"/>
        <w:bottom w:val="none" w:sz="0" w:space="0" w:color="auto"/>
        <w:right w:val="none" w:sz="0" w:space="0" w:color="auto"/>
      </w:divBdr>
    </w:div>
    <w:div w:id="1633245459">
      <w:bodyDiv w:val="1"/>
      <w:marLeft w:val="0"/>
      <w:marRight w:val="0"/>
      <w:marTop w:val="0"/>
      <w:marBottom w:val="0"/>
      <w:divBdr>
        <w:top w:val="none" w:sz="0" w:space="0" w:color="auto"/>
        <w:left w:val="none" w:sz="0" w:space="0" w:color="auto"/>
        <w:bottom w:val="none" w:sz="0" w:space="0" w:color="auto"/>
        <w:right w:val="none" w:sz="0" w:space="0" w:color="auto"/>
      </w:divBdr>
    </w:div>
    <w:div w:id="1637443144">
      <w:bodyDiv w:val="1"/>
      <w:marLeft w:val="0"/>
      <w:marRight w:val="0"/>
      <w:marTop w:val="0"/>
      <w:marBottom w:val="0"/>
      <w:divBdr>
        <w:top w:val="none" w:sz="0" w:space="0" w:color="auto"/>
        <w:left w:val="none" w:sz="0" w:space="0" w:color="auto"/>
        <w:bottom w:val="none" w:sz="0" w:space="0" w:color="auto"/>
        <w:right w:val="none" w:sz="0" w:space="0" w:color="auto"/>
      </w:divBdr>
    </w:div>
    <w:div w:id="1637876622">
      <w:bodyDiv w:val="1"/>
      <w:marLeft w:val="0"/>
      <w:marRight w:val="0"/>
      <w:marTop w:val="0"/>
      <w:marBottom w:val="0"/>
      <w:divBdr>
        <w:top w:val="none" w:sz="0" w:space="0" w:color="auto"/>
        <w:left w:val="none" w:sz="0" w:space="0" w:color="auto"/>
        <w:bottom w:val="none" w:sz="0" w:space="0" w:color="auto"/>
        <w:right w:val="none" w:sz="0" w:space="0" w:color="auto"/>
      </w:divBdr>
    </w:div>
    <w:div w:id="1638990736">
      <w:bodyDiv w:val="1"/>
      <w:marLeft w:val="0"/>
      <w:marRight w:val="0"/>
      <w:marTop w:val="0"/>
      <w:marBottom w:val="0"/>
      <w:divBdr>
        <w:top w:val="none" w:sz="0" w:space="0" w:color="auto"/>
        <w:left w:val="none" w:sz="0" w:space="0" w:color="auto"/>
        <w:bottom w:val="none" w:sz="0" w:space="0" w:color="auto"/>
        <w:right w:val="none" w:sz="0" w:space="0" w:color="auto"/>
      </w:divBdr>
    </w:div>
    <w:div w:id="1641109465">
      <w:bodyDiv w:val="1"/>
      <w:marLeft w:val="0"/>
      <w:marRight w:val="0"/>
      <w:marTop w:val="0"/>
      <w:marBottom w:val="0"/>
      <w:divBdr>
        <w:top w:val="none" w:sz="0" w:space="0" w:color="auto"/>
        <w:left w:val="none" w:sz="0" w:space="0" w:color="auto"/>
        <w:bottom w:val="none" w:sz="0" w:space="0" w:color="auto"/>
        <w:right w:val="none" w:sz="0" w:space="0" w:color="auto"/>
      </w:divBdr>
    </w:div>
    <w:div w:id="1646814269">
      <w:bodyDiv w:val="1"/>
      <w:marLeft w:val="0"/>
      <w:marRight w:val="0"/>
      <w:marTop w:val="0"/>
      <w:marBottom w:val="0"/>
      <w:divBdr>
        <w:top w:val="none" w:sz="0" w:space="0" w:color="auto"/>
        <w:left w:val="none" w:sz="0" w:space="0" w:color="auto"/>
        <w:bottom w:val="none" w:sz="0" w:space="0" w:color="auto"/>
        <w:right w:val="none" w:sz="0" w:space="0" w:color="auto"/>
      </w:divBdr>
    </w:div>
    <w:div w:id="1648440217">
      <w:bodyDiv w:val="1"/>
      <w:marLeft w:val="0"/>
      <w:marRight w:val="0"/>
      <w:marTop w:val="0"/>
      <w:marBottom w:val="0"/>
      <w:divBdr>
        <w:top w:val="none" w:sz="0" w:space="0" w:color="auto"/>
        <w:left w:val="none" w:sz="0" w:space="0" w:color="auto"/>
        <w:bottom w:val="none" w:sz="0" w:space="0" w:color="auto"/>
        <w:right w:val="none" w:sz="0" w:space="0" w:color="auto"/>
      </w:divBdr>
    </w:div>
    <w:div w:id="1649279924">
      <w:bodyDiv w:val="1"/>
      <w:marLeft w:val="0"/>
      <w:marRight w:val="0"/>
      <w:marTop w:val="0"/>
      <w:marBottom w:val="0"/>
      <w:divBdr>
        <w:top w:val="none" w:sz="0" w:space="0" w:color="auto"/>
        <w:left w:val="none" w:sz="0" w:space="0" w:color="auto"/>
        <w:bottom w:val="none" w:sz="0" w:space="0" w:color="auto"/>
        <w:right w:val="none" w:sz="0" w:space="0" w:color="auto"/>
      </w:divBdr>
    </w:div>
    <w:div w:id="1651667148">
      <w:bodyDiv w:val="1"/>
      <w:marLeft w:val="0"/>
      <w:marRight w:val="0"/>
      <w:marTop w:val="0"/>
      <w:marBottom w:val="0"/>
      <w:divBdr>
        <w:top w:val="none" w:sz="0" w:space="0" w:color="auto"/>
        <w:left w:val="none" w:sz="0" w:space="0" w:color="auto"/>
        <w:bottom w:val="none" w:sz="0" w:space="0" w:color="auto"/>
        <w:right w:val="none" w:sz="0" w:space="0" w:color="auto"/>
      </w:divBdr>
    </w:div>
    <w:div w:id="1656756629">
      <w:bodyDiv w:val="1"/>
      <w:marLeft w:val="0"/>
      <w:marRight w:val="0"/>
      <w:marTop w:val="0"/>
      <w:marBottom w:val="0"/>
      <w:divBdr>
        <w:top w:val="none" w:sz="0" w:space="0" w:color="auto"/>
        <w:left w:val="none" w:sz="0" w:space="0" w:color="auto"/>
        <w:bottom w:val="none" w:sz="0" w:space="0" w:color="auto"/>
        <w:right w:val="none" w:sz="0" w:space="0" w:color="auto"/>
      </w:divBdr>
    </w:div>
    <w:div w:id="1658996069">
      <w:bodyDiv w:val="1"/>
      <w:marLeft w:val="0"/>
      <w:marRight w:val="0"/>
      <w:marTop w:val="0"/>
      <w:marBottom w:val="0"/>
      <w:divBdr>
        <w:top w:val="none" w:sz="0" w:space="0" w:color="auto"/>
        <w:left w:val="none" w:sz="0" w:space="0" w:color="auto"/>
        <w:bottom w:val="none" w:sz="0" w:space="0" w:color="auto"/>
        <w:right w:val="none" w:sz="0" w:space="0" w:color="auto"/>
      </w:divBdr>
    </w:div>
    <w:div w:id="1659579570">
      <w:bodyDiv w:val="1"/>
      <w:marLeft w:val="0"/>
      <w:marRight w:val="0"/>
      <w:marTop w:val="0"/>
      <w:marBottom w:val="0"/>
      <w:divBdr>
        <w:top w:val="none" w:sz="0" w:space="0" w:color="auto"/>
        <w:left w:val="none" w:sz="0" w:space="0" w:color="auto"/>
        <w:bottom w:val="none" w:sz="0" w:space="0" w:color="auto"/>
        <w:right w:val="none" w:sz="0" w:space="0" w:color="auto"/>
      </w:divBdr>
    </w:div>
    <w:div w:id="1660843872">
      <w:bodyDiv w:val="1"/>
      <w:marLeft w:val="0"/>
      <w:marRight w:val="0"/>
      <w:marTop w:val="0"/>
      <w:marBottom w:val="0"/>
      <w:divBdr>
        <w:top w:val="none" w:sz="0" w:space="0" w:color="auto"/>
        <w:left w:val="none" w:sz="0" w:space="0" w:color="auto"/>
        <w:bottom w:val="none" w:sz="0" w:space="0" w:color="auto"/>
        <w:right w:val="none" w:sz="0" w:space="0" w:color="auto"/>
      </w:divBdr>
    </w:div>
    <w:div w:id="1665087863">
      <w:bodyDiv w:val="1"/>
      <w:marLeft w:val="0"/>
      <w:marRight w:val="0"/>
      <w:marTop w:val="0"/>
      <w:marBottom w:val="0"/>
      <w:divBdr>
        <w:top w:val="none" w:sz="0" w:space="0" w:color="auto"/>
        <w:left w:val="none" w:sz="0" w:space="0" w:color="auto"/>
        <w:bottom w:val="none" w:sz="0" w:space="0" w:color="auto"/>
        <w:right w:val="none" w:sz="0" w:space="0" w:color="auto"/>
      </w:divBdr>
    </w:div>
    <w:div w:id="1666743849">
      <w:bodyDiv w:val="1"/>
      <w:marLeft w:val="0"/>
      <w:marRight w:val="0"/>
      <w:marTop w:val="0"/>
      <w:marBottom w:val="0"/>
      <w:divBdr>
        <w:top w:val="none" w:sz="0" w:space="0" w:color="auto"/>
        <w:left w:val="none" w:sz="0" w:space="0" w:color="auto"/>
        <w:bottom w:val="none" w:sz="0" w:space="0" w:color="auto"/>
        <w:right w:val="none" w:sz="0" w:space="0" w:color="auto"/>
      </w:divBdr>
    </w:div>
    <w:div w:id="1666976652">
      <w:bodyDiv w:val="1"/>
      <w:marLeft w:val="0"/>
      <w:marRight w:val="0"/>
      <w:marTop w:val="0"/>
      <w:marBottom w:val="0"/>
      <w:divBdr>
        <w:top w:val="none" w:sz="0" w:space="0" w:color="auto"/>
        <w:left w:val="none" w:sz="0" w:space="0" w:color="auto"/>
        <w:bottom w:val="none" w:sz="0" w:space="0" w:color="auto"/>
        <w:right w:val="none" w:sz="0" w:space="0" w:color="auto"/>
      </w:divBdr>
    </w:div>
    <w:div w:id="1668284535">
      <w:bodyDiv w:val="1"/>
      <w:marLeft w:val="0"/>
      <w:marRight w:val="0"/>
      <w:marTop w:val="0"/>
      <w:marBottom w:val="0"/>
      <w:divBdr>
        <w:top w:val="none" w:sz="0" w:space="0" w:color="auto"/>
        <w:left w:val="none" w:sz="0" w:space="0" w:color="auto"/>
        <w:bottom w:val="none" w:sz="0" w:space="0" w:color="auto"/>
        <w:right w:val="none" w:sz="0" w:space="0" w:color="auto"/>
      </w:divBdr>
    </w:div>
    <w:div w:id="1675300379">
      <w:bodyDiv w:val="1"/>
      <w:marLeft w:val="0"/>
      <w:marRight w:val="0"/>
      <w:marTop w:val="0"/>
      <w:marBottom w:val="0"/>
      <w:divBdr>
        <w:top w:val="none" w:sz="0" w:space="0" w:color="auto"/>
        <w:left w:val="none" w:sz="0" w:space="0" w:color="auto"/>
        <w:bottom w:val="none" w:sz="0" w:space="0" w:color="auto"/>
        <w:right w:val="none" w:sz="0" w:space="0" w:color="auto"/>
      </w:divBdr>
    </w:div>
    <w:div w:id="1676496102">
      <w:bodyDiv w:val="1"/>
      <w:marLeft w:val="0"/>
      <w:marRight w:val="0"/>
      <w:marTop w:val="0"/>
      <w:marBottom w:val="0"/>
      <w:divBdr>
        <w:top w:val="none" w:sz="0" w:space="0" w:color="auto"/>
        <w:left w:val="none" w:sz="0" w:space="0" w:color="auto"/>
        <w:bottom w:val="none" w:sz="0" w:space="0" w:color="auto"/>
        <w:right w:val="none" w:sz="0" w:space="0" w:color="auto"/>
      </w:divBdr>
    </w:div>
    <w:div w:id="1678388519">
      <w:bodyDiv w:val="1"/>
      <w:marLeft w:val="0"/>
      <w:marRight w:val="0"/>
      <w:marTop w:val="0"/>
      <w:marBottom w:val="0"/>
      <w:divBdr>
        <w:top w:val="none" w:sz="0" w:space="0" w:color="auto"/>
        <w:left w:val="none" w:sz="0" w:space="0" w:color="auto"/>
        <w:bottom w:val="none" w:sz="0" w:space="0" w:color="auto"/>
        <w:right w:val="none" w:sz="0" w:space="0" w:color="auto"/>
      </w:divBdr>
    </w:div>
    <w:div w:id="1681741383">
      <w:bodyDiv w:val="1"/>
      <w:marLeft w:val="0"/>
      <w:marRight w:val="0"/>
      <w:marTop w:val="0"/>
      <w:marBottom w:val="0"/>
      <w:divBdr>
        <w:top w:val="none" w:sz="0" w:space="0" w:color="auto"/>
        <w:left w:val="none" w:sz="0" w:space="0" w:color="auto"/>
        <w:bottom w:val="none" w:sz="0" w:space="0" w:color="auto"/>
        <w:right w:val="none" w:sz="0" w:space="0" w:color="auto"/>
      </w:divBdr>
    </w:div>
    <w:div w:id="1683163219">
      <w:bodyDiv w:val="1"/>
      <w:marLeft w:val="0"/>
      <w:marRight w:val="0"/>
      <w:marTop w:val="0"/>
      <w:marBottom w:val="0"/>
      <w:divBdr>
        <w:top w:val="none" w:sz="0" w:space="0" w:color="auto"/>
        <w:left w:val="none" w:sz="0" w:space="0" w:color="auto"/>
        <w:bottom w:val="none" w:sz="0" w:space="0" w:color="auto"/>
        <w:right w:val="none" w:sz="0" w:space="0" w:color="auto"/>
      </w:divBdr>
    </w:div>
    <w:div w:id="1683704346">
      <w:bodyDiv w:val="1"/>
      <w:marLeft w:val="0"/>
      <w:marRight w:val="0"/>
      <w:marTop w:val="0"/>
      <w:marBottom w:val="0"/>
      <w:divBdr>
        <w:top w:val="none" w:sz="0" w:space="0" w:color="auto"/>
        <w:left w:val="none" w:sz="0" w:space="0" w:color="auto"/>
        <w:bottom w:val="none" w:sz="0" w:space="0" w:color="auto"/>
        <w:right w:val="none" w:sz="0" w:space="0" w:color="auto"/>
      </w:divBdr>
    </w:div>
    <w:div w:id="1685129273">
      <w:bodyDiv w:val="1"/>
      <w:marLeft w:val="0"/>
      <w:marRight w:val="0"/>
      <w:marTop w:val="0"/>
      <w:marBottom w:val="0"/>
      <w:divBdr>
        <w:top w:val="none" w:sz="0" w:space="0" w:color="auto"/>
        <w:left w:val="none" w:sz="0" w:space="0" w:color="auto"/>
        <w:bottom w:val="none" w:sz="0" w:space="0" w:color="auto"/>
        <w:right w:val="none" w:sz="0" w:space="0" w:color="auto"/>
      </w:divBdr>
    </w:div>
    <w:div w:id="1687244857">
      <w:bodyDiv w:val="1"/>
      <w:marLeft w:val="0"/>
      <w:marRight w:val="0"/>
      <w:marTop w:val="0"/>
      <w:marBottom w:val="0"/>
      <w:divBdr>
        <w:top w:val="none" w:sz="0" w:space="0" w:color="auto"/>
        <w:left w:val="none" w:sz="0" w:space="0" w:color="auto"/>
        <w:bottom w:val="none" w:sz="0" w:space="0" w:color="auto"/>
        <w:right w:val="none" w:sz="0" w:space="0" w:color="auto"/>
      </w:divBdr>
    </w:div>
    <w:div w:id="1689061435">
      <w:bodyDiv w:val="1"/>
      <w:marLeft w:val="0"/>
      <w:marRight w:val="0"/>
      <w:marTop w:val="0"/>
      <w:marBottom w:val="0"/>
      <w:divBdr>
        <w:top w:val="none" w:sz="0" w:space="0" w:color="auto"/>
        <w:left w:val="none" w:sz="0" w:space="0" w:color="auto"/>
        <w:bottom w:val="none" w:sz="0" w:space="0" w:color="auto"/>
        <w:right w:val="none" w:sz="0" w:space="0" w:color="auto"/>
      </w:divBdr>
    </w:div>
    <w:div w:id="1692144429">
      <w:bodyDiv w:val="1"/>
      <w:marLeft w:val="0"/>
      <w:marRight w:val="0"/>
      <w:marTop w:val="0"/>
      <w:marBottom w:val="0"/>
      <w:divBdr>
        <w:top w:val="none" w:sz="0" w:space="0" w:color="auto"/>
        <w:left w:val="none" w:sz="0" w:space="0" w:color="auto"/>
        <w:bottom w:val="none" w:sz="0" w:space="0" w:color="auto"/>
        <w:right w:val="none" w:sz="0" w:space="0" w:color="auto"/>
      </w:divBdr>
    </w:div>
    <w:div w:id="1693261865">
      <w:bodyDiv w:val="1"/>
      <w:marLeft w:val="0"/>
      <w:marRight w:val="0"/>
      <w:marTop w:val="0"/>
      <w:marBottom w:val="0"/>
      <w:divBdr>
        <w:top w:val="none" w:sz="0" w:space="0" w:color="auto"/>
        <w:left w:val="none" w:sz="0" w:space="0" w:color="auto"/>
        <w:bottom w:val="none" w:sz="0" w:space="0" w:color="auto"/>
        <w:right w:val="none" w:sz="0" w:space="0" w:color="auto"/>
      </w:divBdr>
    </w:div>
    <w:div w:id="1696349122">
      <w:bodyDiv w:val="1"/>
      <w:marLeft w:val="0"/>
      <w:marRight w:val="0"/>
      <w:marTop w:val="0"/>
      <w:marBottom w:val="0"/>
      <w:divBdr>
        <w:top w:val="none" w:sz="0" w:space="0" w:color="auto"/>
        <w:left w:val="none" w:sz="0" w:space="0" w:color="auto"/>
        <w:bottom w:val="none" w:sz="0" w:space="0" w:color="auto"/>
        <w:right w:val="none" w:sz="0" w:space="0" w:color="auto"/>
      </w:divBdr>
    </w:div>
    <w:div w:id="1697467398">
      <w:bodyDiv w:val="1"/>
      <w:marLeft w:val="0"/>
      <w:marRight w:val="0"/>
      <w:marTop w:val="0"/>
      <w:marBottom w:val="0"/>
      <w:divBdr>
        <w:top w:val="none" w:sz="0" w:space="0" w:color="auto"/>
        <w:left w:val="none" w:sz="0" w:space="0" w:color="auto"/>
        <w:bottom w:val="none" w:sz="0" w:space="0" w:color="auto"/>
        <w:right w:val="none" w:sz="0" w:space="0" w:color="auto"/>
      </w:divBdr>
    </w:div>
    <w:div w:id="1700813787">
      <w:bodyDiv w:val="1"/>
      <w:marLeft w:val="0"/>
      <w:marRight w:val="0"/>
      <w:marTop w:val="0"/>
      <w:marBottom w:val="0"/>
      <w:divBdr>
        <w:top w:val="none" w:sz="0" w:space="0" w:color="auto"/>
        <w:left w:val="none" w:sz="0" w:space="0" w:color="auto"/>
        <w:bottom w:val="none" w:sz="0" w:space="0" w:color="auto"/>
        <w:right w:val="none" w:sz="0" w:space="0" w:color="auto"/>
      </w:divBdr>
    </w:div>
    <w:div w:id="1701394849">
      <w:bodyDiv w:val="1"/>
      <w:marLeft w:val="0"/>
      <w:marRight w:val="0"/>
      <w:marTop w:val="0"/>
      <w:marBottom w:val="0"/>
      <w:divBdr>
        <w:top w:val="none" w:sz="0" w:space="0" w:color="auto"/>
        <w:left w:val="none" w:sz="0" w:space="0" w:color="auto"/>
        <w:bottom w:val="none" w:sz="0" w:space="0" w:color="auto"/>
        <w:right w:val="none" w:sz="0" w:space="0" w:color="auto"/>
      </w:divBdr>
    </w:div>
    <w:div w:id="1701592057">
      <w:bodyDiv w:val="1"/>
      <w:marLeft w:val="0"/>
      <w:marRight w:val="0"/>
      <w:marTop w:val="0"/>
      <w:marBottom w:val="0"/>
      <w:divBdr>
        <w:top w:val="none" w:sz="0" w:space="0" w:color="auto"/>
        <w:left w:val="none" w:sz="0" w:space="0" w:color="auto"/>
        <w:bottom w:val="none" w:sz="0" w:space="0" w:color="auto"/>
        <w:right w:val="none" w:sz="0" w:space="0" w:color="auto"/>
      </w:divBdr>
    </w:div>
    <w:div w:id="1703436655">
      <w:bodyDiv w:val="1"/>
      <w:marLeft w:val="0"/>
      <w:marRight w:val="0"/>
      <w:marTop w:val="0"/>
      <w:marBottom w:val="0"/>
      <w:divBdr>
        <w:top w:val="none" w:sz="0" w:space="0" w:color="auto"/>
        <w:left w:val="none" w:sz="0" w:space="0" w:color="auto"/>
        <w:bottom w:val="none" w:sz="0" w:space="0" w:color="auto"/>
        <w:right w:val="none" w:sz="0" w:space="0" w:color="auto"/>
      </w:divBdr>
    </w:div>
    <w:div w:id="1705785055">
      <w:bodyDiv w:val="1"/>
      <w:marLeft w:val="0"/>
      <w:marRight w:val="0"/>
      <w:marTop w:val="0"/>
      <w:marBottom w:val="0"/>
      <w:divBdr>
        <w:top w:val="none" w:sz="0" w:space="0" w:color="auto"/>
        <w:left w:val="none" w:sz="0" w:space="0" w:color="auto"/>
        <w:bottom w:val="none" w:sz="0" w:space="0" w:color="auto"/>
        <w:right w:val="none" w:sz="0" w:space="0" w:color="auto"/>
      </w:divBdr>
    </w:div>
    <w:div w:id="1710180256">
      <w:bodyDiv w:val="1"/>
      <w:marLeft w:val="0"/>
      <w:marRight w:val="0"/>
      <w:marTop w:val="0"/>
      <w:marBottom w:val="0"/>
      <w:divBdr>
        <w:top w:val="none" w:sz="0" w:space="0" w:color="auto"/>
        <w:left w:val="none" w:sz="0" w:space="0" w:color="auto"/>
        <w:bottom w:val="none" w:sz="0" w:space="0" w:color="auto"/>
        <w:right w:val="none" w:sz="0" w:space="0" w:color="auto"/>
      </w:divBdr>
    </w:div>
    <w:div w:id="1711228208">
      <w:bodyDiv w:val="1"/>
      <w:marLeft w:val="0"/>
      <w:marRight w:val="0"/>
      <w:marTop w:val="0"/>
      <w:marBottom w:val="0"/>
      <w:divBdr>
        <w:top w:val="none" w:sz="0" w:space="0" w:color="auto"/>
        <w:left w:val="none" w:sz="0" w:space="0" w:color="auto"/>
        <w:bottom w:val="none" w:sz="0" w:space="0" w:color="auto"/>
        <w:right w:val="none" w:sz="0" w:space="0" w:color="auto"/>
      </w:divBdr>
    </w:div>
    <w:div w:id="1711688665">
      <w:bodyDiv w:val="1"/>
      <w:marLeft w:val="0"/>
      <w:marRight w:val="0"/>
      <w:marTop w:val="0"/>
      <w:marBottom w:val="0"/>
      <w:divBdr>
        <w:top w:val="none" w:sz="0" w:space="0" w:color="auto"/>
        <w:left w:val="none" w:sz="0" w:space="0" w:color="auto"/>
        <w:bottom w:val="none" w:sz="0" w:space="0" w:color="auto"/>
        <w:right w:val="none" w:sz="0" w:space="0" w:color="auto"/>
      </w:divBdr>
    </w:div>
    <w:div w:id="1713728943">
      <w:bodyDiv w:val="1"/>
      <w:marLeft w:val="0"/>
      <w:marRight w:val="0"/>
      <w:marTop w:val="0"/>
      <w:marBottom w:val="0"/>
      <w:divBdr>
        <w:top w:val="none" w:sz="0" w:space="0" w:color="auto"/>
        <w:left w:val="none" w:sz="0" w:space="0" w:color="auto"/>
        <w:bottom w:val="none" w:sz="0" w:space="0" w:color="auto"/>
        <w:right w:val="none" w:sz="0" w:space="0" w:color="auto"/>
      </w:divBdr>
    </w:div>
    <w:div w:id="1719358258">
      <w:bodyDiv w:val="1"/>
      <w:marLeft w:val="0"/>
      <w:marRight w:val="0"/>
      <w:marTop w:val="0"/>
      <w:marBottom w:val="0"/>
      <w:divBdr>
        <w:top w:val="none" w:sz="0" w:space="0" w:color="auto"/>
        <w:left w:val="none" w:sz="0" w:space="0" w:color="auto"/>
        <w:bottom w:val="none" w:sz="0" w:space="0" w:color="auto"/>
        <w:right w:val="none" w:sz="0" w:space="0" w:color="auto"/>
      </w:divBdr>
    </w:div>
    <w:div w:id="1721901075">
      <w:bodyDiv w:val="1"/>
      <w:marLeft w:val="0"/>
      <w:marRight w:val="0"/>
      <w:marTop w:val="0"/>
      <w:marBottom w:val="0"/>
      <w:divBdr>
        <w:top w:val="none" w:sz="0" w:space="0" w:color="auto"/>
        <w:left w:val="none" w:sz="0" w:space="0" w:color="auto"/>
        <w:bottom w:val="none" w:sz="0" w:space="0" w:color="auto"/>
        <w:right w:val="none" w:sz="0" w:space="0" w:color="auto"/>
      </w:divBdr>
    </w:div>
    <w:div w:id="1722635548">
      <w:bodyDiv w:val="1"/>
      <w:marLeft w:val="0"/>
      <w:marRight w:val="0"/>
      <w:marTop w:val="0"/>
      <w:marBottom w:val="0"/>
      <w:divBdr>
        <w:top w:val="none" w:sz="0" w:space="0" w:color="auto"/>
        <w:left w:val="none" w:sz="0" w:space="0" w:color="auto"/>
        <w:bottom w:val="none" w:sz="0" w:space="0" w:color="auto"/>
        <w:right w:val="none" w:sz="0" w:space="0" w:color="auto"/>
      </w:divBdr>
    </w:div>
    <w:div w:id="1724518948">
      <w:bodyDiv w:val="1"/>
      <w:marLeft w:val="0"/>
      <w:marRight w:val="0"/>
      <w:marTop w:val="0"/>
      <w:marBottom w:val="0"/>
      <w:divBdr>
        <w:top w:val="none" w:sz="0" w:space="0" w:color="auto"/>
        <w:left w:val="none" w:sz="0" w:space="0" w:color="auto"/>
        <w:bottom w:val="none" w:sz="0" w:space="0" w:color="auto"/>
        <w:right w:val="none" w:sz="0" w:space="0" w:color="auto"/>
      </w:divBdr>
    </w:div>
    <w:div w:id="1729458008">
      <w:bodyDiv w:val="1"/>
      <w:marLeft w:val="0"/>
      <w:marRight w:val="0"/>
      <w:marTop w:val="0"/>
      <w:marBottom w:val="0"/>
      <w:divBdr>
        <w:top w:val="none" w:sz="0" w:space="0" w:color="auto"/>
        <w:left w:val="none" w:sz="0" w:space="0" w:color="auto"/>
        <w:bottom w:val="none" w:sz="0" w:space="0" w:color="auto"/>
        <w:right w:val="none" w:sz="0" w:space="0" w:color="auto"/>
      </w:divBdr>
    </w:div>
    <w:div w:id="1731296940">
      <w:bodyDiv w:val="1"/>
      <w:marLeft w:val="0"/>
      <w:marRight w:val="0"/>
      <w:marTop w:val="0"/>
      <w:marBottom w:val="0"/>
      <w:divBdr>
        <w:top w:val="none" w:sz="0" w:space="0" w:color="auto"/>
        <w:left w:val="none" w:sz="0" w:space="0" w:color="auto"/>
        <w:bottom w:val="none" w:sz="0" w:space="0" w:color="auto"/>
        <w:right w:val="none" w:sz="0" w:space="0" w:color="auto"/>
      </w:divBdr>
    </w:div>
    <w:div w:id="1733036924">
      <w:bodyDiv w:val="1"/>
      <w:marLeft w:val="0"/>
      <w:marRight w:val="0"/>
      <w:marTop w:val="0"/>
      <w:marBottom w:val="0"/>
      <w:divBdr>
        <w:top w:val="none" w:sz="0" w:space="0" w:color="auto"/>
        <w:left w:val="none" w:sz="0" w:space="0" w:color="auto"/>
        <w:bottom w:val="none" w:sz="0" w:space="0" w:color="auto"/>
        <w:right w:val="none" w:sz="0" w:space="0" w:color="auto"/>
      </w:divBdr>
    </w:div>
    <w:div w:id="1734309315">
      <w:bodyDiv w:val="1"/>
      <w:marLeft w:val="0"/>
      <w:marRight w:val="0"/>
      <w:marTop w:val="0"/>
      <w:marBottom w:val="0"/>
      <w:divBdr>
        <w:top w:val="none" w:sz="0" w:space="0" w:color="auto"/>
        <w:left w:val="none" w:sz="0" w:space="0" w:color="auto"/>
        <w:bottom w:val="none" w:sz="0" w:space="0" w:color="auto"/>
        <w:right w:val="none" w:sz="0" w:space="0" w:color="auto"/>
      </w:divBdr>
    </w:div>
    <w:div w:id="1734770679">
      <w:bodyDiv w:val="1"/>
      <w:marLeft w:val="0"/>
      <w:marRight w:val="0"/>
      <w:marTop w:val="0"/>
      <w:marBottom w:val="0"/>
      <w:divBdr>
        <w:top w:val="none" w:sz="0" w:space="0" w:color="auto"/>
        <w:left w:val="none" w:sz="0" w:space="0" w:color="auto"/>
        <w:bottom w:val="none" w:sz="0" w:space="0" w:color="auto"/>
        <w:right w:val="none" w:sz="0" w:space="0" w:color="auto"/>
      </w:divBdr>
    </w:div>
    <w:div w:id="1735157831">
      <w:bodyDiv w:val="1"/>
      <w:marLeft w:val="0"/>
      <w:marRight w:val="0"/>
      <w:marTop w:val="0"/>
      <w:marBottom w:val="0"/>
      <w:divBdr>
        <w:top w:val="none" w:sz="0" w:space="0" w:color="auto"/>
        <w:left w:val="none" w:sz="0" w:space="0" w:color="auto"/>
        <w:bottom w:val="none" w:sz="0" w:space="0" w:color="auto"/>
        <w:right w:val="none" w:sz="0" w:space="0" w:color="auto"/>
      </w:divBdr>
    </w:div>
    <w:div w:id="1735658302">
      <w:bodyDiv w:val="1"/>
      <w:marLeft w:val="0"/>
      <w:marRight w:val="0"/>
      <w:marTop w:val="0"/>
      <w:marBottom w:val="0"/>
      <w:divBdr>
        <w:top w:val="none" w:sz="0" w:space="0" w:color="auto"/>
        <w:left w:val="none" w:sz="0" w:space="0" w:color="auto"/>
        <w:bottom w:val="none" w:sz="0" w:space="0" w:color="auto"/>
        <w:right w:val="none" w:sz="0" w:space="0" w:color="auto"/>
      </w:divBdr>
    </w:div>
    <w:div w:id="1738625943">
      <w:bodyDiv w:val="1"/>
      <w:marLeft w:val="0"/>
      <w:marRight w:val="0"/>
      <w:marTop w:val="0"/>
      <w:marBottom w:val="0"/>
      <w:divBdr>
        <w:top w:val="none" w:sz="0" w:space="0" w:color="auto"/>
        <w:left w:val="none" w:sz="0" w:space="0" w:color="auto"/>
        <w:bottom w:val="none" w:sz="0" w:space="0" w:color="auto"/>
        <w:right w:val="none" w:sz="0" w:space="0" w:color="auto"/>
      </w:divBdr>
    </w:div>
    <w:div w:id="1744059813">
      <w:bodyDiv w:val="1"/>
      <w:marLeft w:val="0"/>
      <w:marRight w:val="0"/>
      <w:marTop w:val="0"/>
      <w:marBottom w:val="0"/>
      <w:divBdr>
        <w:top w:val="none" w:sz="0" w:space="0" w:color="auto"/>
        <w:left w:val="none" w:sz="0" w:space="0" w:color="auto"/>
        <w:bottom w:val="none" w:sz="0" w:space="0" w:color="auto"/>
        <w:right w:val="none" w:sz="0" w:space="0" w:color="auto"/>
      </w:divBdr>
    </w:div>
    <w:div w:id="1745451308">
      <w:bodyDiv w:val="1"/>
      <w:marLeft w:val="0"/>
      <w:marRight w:val="0"/>
      <w:marTop w:val="0"/>
      <w:marBottom w:val="0"/>
      <w:divBdr>
        <w:top w:val="none" w:sz="0" w:space="0" w:color="auto"/>
        <w:left w:val="none" w:sz="0" w:space="0" w:color="auto"/>
        <w:bottom w:val="none" w:sz="0" w:space="0" w:color="auto"/>
        <w:right w:val="none" w:sz="0" w:space="0" w:color="auto"/>
      </w:divBdr>
    </w:div>
    <w:div w:id="1752122293">
      <w:bodyDiv w:val="1"/>
      <w:marLeft w:val="0"/>
      <w:marRight w:val="0"/>
      <w:marTop w:val="0"/>
      <w:marBottom w:val="0"/>
      <w:divBdr>
        <w:top w:val="none" w:sz="0" w:space="0" w:color="auto"/>
        <w:left w:val="none" w:sz="0" w:space="0" w:color="auto"/>
        <w:bottom w:val="none" w:sz="0" w:space="0" w:color="auto"/>
        <w:right w:val="none" w:sz="0" w:space="0" w:color="auto"/>
      </w:divBdr>
    </w:div>
    <w:div w:id="1752265186">
      <w:bodyDiv w:val="1"/>
      <w:marLeft w:val="0"/>
      <w:marRight w:val="0"/>
      <w:marTop w:val="0"/>
      <w:marBottom w:val="0"/>
      <w:divBdr>
        <w:top w:val="none" w:sz="0" w:space="0" w:color="auto"/>
        <w:left w:val="none" w:sz="0" w:space="0" w:color="auto"/>
        <w:bottom w:val="none" w:sz="0" w:space="0" w:color="auto"/>
        <w:right w:val="none" w:sz="0" w:space="0" w:color="auto"/>
      </w:divBdr>
    </w:div>
    <w:div w:id="1754467813">
      <w:bodyDiv w:val="1"/>
      <w:marLeft w:val="0"/>
      <w:marRight w:val="0"/>
      <w:marTop w:val="0"/>
      <w:marBottom w:val="0"/>
      <w:divBdr>
        <w:top w:val="none" w:sz="0" w:space="0" w:color="auto"/>
        <w:left w:val="none" w:sz="0" w:space="0" w:color="auto"/>
        <w:bottom w:val="none" w:sz="0" w:space="0" w:color="auto"/>
        <w:right w:val="none" w:sz="0" w:space="0" w:color="auto"/>
      </w:divBdr>
    </w:div>
    <w:div w:id="1759280663">
      <w:bodyDiv w:val="1"/>
      <w:marLeft w:val="0"/>
      <w:marRight w:val="0"/>
      <w:marTop w:val="0"/>
      <w:marBottom w:val="0"/>
      <w:divBdr>
        <w:top w:val="none" w:sz="0" w:space="0" w:color="auto"/>
        <w:left w:val="none" w:sz="0" w:space="0" w:color="auto"/>
        <w:bottom w:val="none" w:sz="0" w:space="0" w:color="auto"/>
        <w:right w:val="none" w:sz="0" w:space="0" w:color="auto"/>
      </w:divBdr>
    </w:div>
    <w:div w:id="1759985339">
      <w:bodyDiv w:val="1"/>
      <w:marLeft w:val="0"/>
      <w:marRight w:val="0"/>
      <w:marTop w:val="0"/>
      <w:marBottom w:val="0"/>
      <w:divBdr>
        <w:top w:val="none" w:sz="0" w:space="0" w:color="auto"/>
        <w:left w:val="none" w:sz="0" w:space="0" w:color="auto"/>
        <w:bottom w:val="none" w:sz="0" w:space="0" w:color="auto"/>
        <w:right w:val="none" w:sz="0" w:space="0" w:color="auto"/>
      </w:divBdr>
    </w:div>
    <w:div w:id="1760633837">
      <w:bodyDiv w:val="1"/>
      <w:marLeft w:val="0"/>
      <w:marRight w:val="0"/>
      <w:marTop w:val="0"/>
      <w:marBottom w:val="0"/>
      <w:divBdr>
        <w:top w:val="none" w:sz="0" w:space="0" w:color="auto"/>
        <w:left w:val="none" w:sz="0" w:space="0" w:color="auto"/>
        <w:bottom w:val="none" w:sz="0" w:space="0" w:color="auto"/>
        <w:right w:val="none" w:sz="0" w:space="0" w:color="auto"/>
      </w:divBdr>
    </w:div>
    <w:div w:id="1761874419">
      <w:bodyDiv w:val="1"/>
      <w:marLeft w:val="0"/>
      <w:marRight w:val="0"/>
      <w:marTop w:val="0"/>
      <w:marBottom w:val="0"/>
      <w:divBdr>
        <w:top w:val="none" w:sz="0" w:space="0" w:color="auto"/>
        <w:left w:val="none" w:sz="0" w:space="0" w:color="auto"/>
        <w:bottom w:val="none" w:sz="0" w:space="0" w:color="auto"/>
        <w:right w:val="none" w:sz="0" w:space="0" w:color="auto"/>
      </w:divBdr>
    </w:div>
    <w:div w:id="1763254181">
      <w:bodyDiv w:val="1"/>
      <w:marLeft w:val="0"/>
      <w:marRight w:val="0"/>
      <w:marTop w:val="0"/>
      <w:marBottom w:val="0"/>
      <w:divBdr>
        <w:top w:val="none" w:sz="0" w:space="0" w:color="auto"/>
        <w:left w:val="none" w:sz="0" w:space="0" w:color="auto"/>
        <w:bottom w:val="none" w:sz="0" w:space="0" w:color="auto"/>
        <w:right w:val="none" w:sz="0" w:space="0" w:color="auto"/>
      </w:divBdr>
    </w:div>
    <w:div w:id="1763332528">
      <w:bodyDiv w:val="1"/>
      <w:marLeft w:val="0"/>
      <w:marRight w:val="0"/>
      <w:marTop w:val="0"/>
      <w:marBottom w:val="0"/>
      <w:divBdr>
        <w:top w:val="none" w:sz="0" w:space="0" w:color="auto"/>
        <w:left w:val="none" w:sz="0" w:space="0" w:color="auto"/>
        <w:bottom w:val="none" w:sz="0" w:space="0" w:color="auto"/>
        <w:right w:val="none" w:sz="0" w:space="0" w:color="auto"/>
      </w:divBdr>
    </w:div>
    <w:div w:id="1765763833">
      <w:bodyDiv w:val="1"/>
      <w:marLeft w:val="0"/>
      <w:marRight w:val="0"/>
      <w:marTop w:val="0"/>
      <w:marBottom w:val="0"/>
      <w:divBdr>
        <w:top w:val="none" w:sz="0" w:space="0" w:color="auto"/>
        <w:left w:val="none" w:sz="0" w:space="0" w:color="auto"/>
        <w:bottom w:val="none" w:sz="0" w:space="0" w:color="auto"/>
        <w:right w:val="none" w:sz="0" w:space="0" w:color="auto"/>
      </w:divBdr>
    </w:div>
    <w:div w:id="1767724224">
      <w:bodyDiv w:val="1"/>
      <w:marLeft w:val="0"/>
      <w:marRight w:val="0"/>
      <w:marTop w:val="0"/>
      <w:marBottom w:val="0"/>
      <w:divBdr>
        <w:top w:val="none" w:sz="0" w:space="0" w:color="auto"/>
        <w:left w:val="none" w:sz="0" w:space="0" w:color="auto"/>
        <w:bottom w:val="none" w:sz="0" w:space="0" w:color="auto"/>
        <w:right w:val="none" w:sz="0" w:space="0" w:color="auto"/>
      </w:divBdr>
    </w:div>
    <w:div w:id="1771468311">
      <w:bodyDiv w:val="1"/>
      <w:marLeft w:val="0"/>
      <w:marRight w:val="0"/>
      <w:marTop w:val="0"/>
      <w:marBottom w:val="0"/>
      <w:divBdr>
        <w:top w:val="none" w:sz="0" w:space="0" w:color="auto"/>
        <w:left w:val="none" w:sz="0" w:space="0" w:color="auto"/>
        <w:bottom w:val="none" w:sz="0" w:space="0" w:color="auto"/>
        <w:right w:val="none" w:sz="0" w:space="0" w:color="auto"/>
      </w:divBdr>
    </w:div>
    <w:div w:id="1771705975">
      <w:bodyDiv w:val="1"/>
      <w:marLeft w:val="0"/>
      <w:marRight w:val="0"/>
      <w:marTop w:val="0"/>
      <w:marBottom w:val="0"/>
      <w:divBdr>
        <w:top w:val="none" w:sz="0" w:space="0" w:color="auto"/>
        <w:left w:val="none" w:sz="0" w:space="0" w:color="auto"/>
        <w:bottom w:val="none" w:sz="0" w:space="0" w:color="auto"/>
        <w:right w:val="none" w:sz="0" w:space="0" w:color="auto"/>
      </w:divBdr>
    </w:div>
    <w:div w:id="1775439843">
      <w:bodyDiv w:val="1"/>
      <w:marLeft w:val="0"/>
      <w:marRight w:val="0"/>
      <w:marTop w:val="0"/>
      <w:marBottom w:val="0"/>
      <w:divBdr>
        <w:top w:val="none" w:sz="0" w:space="0" w:color="auto"/>
        <w:left w:val="none" w:sz="0" w:space="0" w:color="auto"/>
        <w:bottom w:val="none" w:sz="0" w:space="0" w:color="auto"/>
        <w:right w:val="none" w:sz="0" w:space="0" w:color="auto"/>
      </w:divBdr>
    </w:div>
    <w:div w:id="1775589998">
      <w:bodyDiv w:val="1"/>
      <w:marLeft w:val="0"/>
      <w:marRight w:val="0"/>
      <w:marTop w:val="0"/>
      <w:marBottom w:val="0"/>
      <w:divBdr>
        <w:top w:val="none" w:sz="0" w:space="0" w:color="auto"/>
        <w:left w:val="none" w:sz="0" w:space="0" w:color="auto"/>
        <w:bottom w:val="none" w:sz="0" w:space="0" w:color="auto"/>
        <w:right w:val="none" w:sz="0" w:space="0" w:color="auto"/>
      </w:divBdr>
    </w:div>
    <w:div w:id="1778714204">
      <w:bodyDiv w:val="1"/>
      <w:marLeft w:val="0"/>
      <w:marRight w:val="0"/>
      <w:marTop w:val="0"/>
      <w:marBottom w:val="0"/>
      <w:divBdr>
        <w:top w:val="none" w:sz="0" w:space="0" w:color="auto"/>
        <w:left w:val="none" w:sz="0" w:space="0" w:color="auto"/>
        <w:bottom w:val="none" w:sz="0" w:space="0" w:color="auto"/>
        <w:right w:val="none" w:sz="0" w:space="0" w:color="auto"/>
      </w:divBdr>
    </w:div>
    <w:div w:id="1779131109">
      <w:bodyDiv w:val="1"/>
      <w:marLeft w:val="0"/>
      <w:marRight w:val="0"/>
      <w:marTop w:val="0"/>
      <w:marBottom w:val="0"/>
      <w:divBdr>
        <w:top w:val="none" w:sz="0" w:space="0" w:color="auto"/>
        <w:left w:val="none" w:sz="0" w:space="0" w:color="auto"/>
        <w:bottom w:val="none" w:sz="0" w:space="0" w:color="auto"/>
        <w:right w:val="none" w:sz="0" w:space="0" w:color="auto"/>
      </w:divBdr>
    </w:div>
    <w:div w:id="1780486972">
      <w:bodyDiv w:val="1"/>
      <w:marLeft w:val="0"/>
      <w:marRight w:val="0"/>
      <w:marTop w:val="0"/>
      <w:marBottom w:val="0"/>
      <w:divBdr>
        <w:top w:val="none" w:sz="0" w:space="0" w:color="auto"/>
        <w:left w:val="none" w:sz="0" w:space="0" w:color="auto"/>
        <w:bottom w:val="none" w:sz="0" w:space="0" w:color="auto"/>
        <w:right w:val="none" w:sz="0" w:space="0" w:color="auto"/>
      </w:divBdr>
    </w:div>
    <w:div w:id="1783064255">
      <w:bodyDiv w:val="1"/>
      <w:marLeft w:val="0"/>
      <w:marRight w:val="0"/>
      <w:marTop w:val="0"/>
      <w:marBottom w:val="0"/>
      <w:divBdr>
        <w:top w:val="none" w:sz="0" w:space="0" w:color="auto"/>
        <w:left w:val="none" w:sz="0" w:space="0" w:color="auto"/>
        <w:bottom w:val="none" w:sz="0" w:space="0" w:color="auto"/>
        <w:right w:val="none" w:sz="0" w:space="0" w:color="auto"/>
      </w:divBdr>
    </w:div>
    <w:div w:id="1786581600">
      <w:bodyDiv w:val="1"/>
      <w:marLeft w:val="0"/>
      <w:marRight w:val="0"/>
      <w:marTop w:val="0"/>
      <w:marBottom w:val="0"/>
      <w:divBdr>
        <w:top w:val="none" w:sz="0" w:space="0" w:color="auto"/>
        <w:left w:val="none" w:sz="0" w:space="0" w:color="auto"/>
        <w:bottom w:val="none" w:sz="0" w:space="0" w:color="auto"/>
        <w:right w:val="none" w:sz="0" w:space="0" w:color="auto"/>
      </w:divBdr>
    </w:div>
    <w:div w:id="1787191059">
      <w:bodyDiv w:val="1"/>
      <w:marLeft w:val="0"/>
      <w:marRight w:val="0"/>
      <w:marTop w:val="0"/>
      <w:marBottom w:val="0"/>
      <w:divBdr>
        <w:top w:val="none" w:sz="0" w:space="0" w:color="auto"/>
        <w:left w:val="none" w:sz="0" w:space="0" w:color="auto"/>
        <w:bottom w:val="none" w:sz="0" w:space="0" w:color="auto"/>
        <w:right w:val="none" w:sz="0" w:space="0" w:color="auto"/>
      </w:divBdr>
    </w:div>
    <w:div w:id="1788693388">
      <w:bodyDiv w:val="1"/>
      <w:marLeft w:val="0"/>
      <w:marRight w:val="0"/>
      <w:marTop w:val="0"/>
      <w:marBottom w:val="0"/>
      <w:divBdr>
        <w:top w:val="none" w:sz="0" w:space="0" w:color="auto"/>
        <w:left w:val="none" w:sz="0" w:space="0" w:color="auto"/>
        <w:bottom w:val="none" w:sz="0" w:space="0" w:color="auto"/>
        <w:right w:val="none" w:sz="0" w:space="0" w:color="auto"/>
      </w:divBdr>
    </w:div>
    <w:div w:id="1790120897">
      <w:bodyDiv w:val="1"/>
      <w:marLeft w:val="0"/>
      <w:marRight w:val="0"/>
      <w:marTop w:val="0"/>
      <w:marBottom w:val="0"/>
      <w:divBdr>
        <w:top w:val="none" w:sz="0" w:space="0" w:color="auto"/>
        <w:left w:val="none" w:sz="0" w:space="0" w:color="auto"/>
        <w:bottom w:val="none" w:sz="0" w:space="0" w:color="auto"/>
        <w:right w:val="none" w:sz="0" w:space="0" w:color="auto"/>
      </w:divBdr>
    </w:div>
    <w:div w:id="1790586210">
      <w:bodyDiv w:val="1"/>
      <w:marLeft w:val="0"/>
      <w:marRight w:val="0"/>
      <w:marTop w:val="0"/>
      <w:marBottom w:val="0"/>
      <w:divBdr>
        <w:top w:val="none" w:sz="0" w:space="0" w:color="auto"/>
        <w:left w:val="none" w:sz="0" w:space="0" w:color="auto"/>
        <w:bottom w:val="none" w:sz="0" w:space="0" w:color="auto"/>
        <w:right w:val="none" w:sz="0" w:space="0" w:color="auto"/>
      </w:divBdr>
    </w:div>
    <w:div w:id="1793667146">
      <w:bodyDiv w:val="1"/>
      <w:marLeft w:val="0"/>
      <w:marRight w:val="0"/>
      <w:marTop w:val="0"/>
      <w:marBottom w:val="0"/>
      <w:divBdr>
        <w:top w:val="none" w:sz="0" w:space="0" w:color="auto"/>
        <w:left w:val="none" w:sz="0" w:space="0" w:color="auto"/>
        <w:bottom w:val="none" w:sz="0" w:space="0" w:color="auto"/>
        <w:right w:val="none" w:sz="0" w:space="0" w:color="auto"/>
      </w:divBdr>
    </w:div>
    <w:div w:id="1793747176">
      <w:bodyDiv w:val="1"/>
      <w:marLeft w:val="0"/>
      <w:marRight w:val="0"/>
      <w:marTop w:val="0"/>
      <w:marBottom w:val="0"/>
      <w:divBdr>
        <w:top w:val="none" w:sz="0" w:space="0" w:color="auto"/>
        <w:left w:val="none" w:sz="0" w:space="0" w:color="auto"/>
        <w:bottom w:val="none" w:sz="0" w:space="0" w:color="auto"/>
        <w:right w:val="none" w:sz="0" w:space="0" w:color="auto"/>
      </w:divBdr>
    </w:div>
    <w:div w:id="1793983212">
      <w:bodyDiv w:val="1"/>
      <w:marLeft w:val="0"/>
      <w:marRight w:val="0"/>
      <w:marTop w:val="0"/>
      <w:marBottom w:val="0"/>
      <w:divBdr>
        <w:top w:val="none" w:sz="0" w:space="0" w:color="auto"/>
        <w:left w:val="none" w:sz="0" w:space="0" w:color="auto"/>
        <w:bottom w:val="none" w:sz="0" w:space="0" w:color="auto"/>
        <w:right w:val="none" w:sz="0" w:space="0" w:color="auto"/>
      </w:divBdr>
    </w:div>
    <w:div w:id="1797799469">
      <w:bodyDiv w:val="1"/>
      <w:marLeft w:val="0"/>
      <w:marRight w:val="0"/>
      <w:marTop w:val="0"/>
      <w:marBottom w:val="0"/>
      <w:divBdr>
        <w:top w:val="none" w:sz="0" w:space="0" w:color="auto"/>
        <w:left w:val="none" w:sz="0" w:space="0" w:color="auto"/>
        <w:bottom w:val="none" w:sz="0" w:space="0" w:color="auto"/>
        <w:right w:val="none" w:sz="0" w:space="0" w:color="auto"/>
      </w:divBdr>
    </w:div>
    <w:div w:id="1799375503">
      <w:bodyDiv w:val="1"/>
      <w:marLeft w:val="0"/>
      <w:marRight w:val="0"/>
      <w:marTop w:val="0"/>
      <w:marBottom w:val="0"/>
      <w:divBdr>
        <w:top w:val="none" w:sz="0" w:space="0" w:color="auto"/>
        <w:left w:val="none" w:sz="0" w:space="0" w:color="auto"/>
        <w:bottom w:val="none" w:sz="0" w:space="0" w:color="auto"/>
        <w:right w:val="none" w:sz="0" w:space="0" w:color="auto"/>
      </w:divBdr>
    </w:div>
    <w:div w:id="1799687630">
      <w:bodyDiv w:val="1"/>
      <w:marLeft w:val="0"/>
      <w:marRight w:val="0"/>
      <w:marTop w:val="0"/>
      <w:marBottom w:val="0"/>
      <w:divBdr>
        <w:top w:val="none" w:sz="0" w:space="0" w:color="auto"/>
        <w:left w:val="none" w:sz="0" w:space="0" w:color="auto"/>
        <w:bottom w:val="none" w:sz="0" w:space="0" w:color="auto"/>
        <w:right w:val="none" w:sz="0" w:space="0" w:color="auto"/>
      </w:divBdr>
    </w:div>
    <w:div w:id="1801260207">
      <w:bodyDiv w:val="1"/>
      <w:marLeft w:val="0"/>
      <w:marRight w:val="0"/>
      <w:marTop w:val="0"/>
      <w:marBottom w:val="0"/>
      <w:divBdr>
        <w:top w:val="none" w:sz="0" w:space="0" w:color="auto"/>
        <w:left w:val="none" w:sz="0" w:space="0" w:color="auto"/>
        <w:bottom w:val="none" w:sz="0" w:space="0" w:color="auto"/>
        <w:right w:val="none" w:sz="0" w:space="0" w:color="auto"/>
      </w:divBdr>
    </w:div>
    <w:div w:id="1802190760">
      <w:bodyDiv w:val="1"/>
      <w:marLeft w:val="0"/>
      <w:marRight w:val="0"/>
      <w:marTop w:val="0"/>
      <w:marBottom w:val="0"/>
      <w:divBdr>
        <w:top w:val="none" w:sz="0" w:space="0" w:color="auto"/>
        <w:left w:val="none" w:sz="0" w:space="0" w:color="auto"/>
        <w:bottom w:val="none" w:sz="0" w:space="0" w:color="auto"/>
        <w:right w:val="none" w:sz="0" w:space="0" w:color="auto"/>
      </w:divBdr>
    </w:div>
    <w:div w:id="1802265987">
      <w:bodyDiv w:val="1"/>
      <w:marLeft w:val="0"/>
      <w:marRight w:val="0"/>
      <w:marTop w:val="0"/>
      <w:marBottom w:val="0"/>
      <w:divBdr>
        <w:top w:val="none" w:sz="0" w:space="0" w:color="auto"/>
        <w:left w:val="none" w:sz="0" w:space="0" w:color="auto"/>
        <w:bottom w:val="none" w:sz="0" w:space="0" w:color="auto"/>
        <w:right w:val="none" w:sz="0" w:space="0" w:color="auto"/>
      </w:divBdr>
    </w:div>
    <w:div w:id="1802962093">
      <w:bodyDiv w:val="1"/>
      <w:marLeft w:val="0"/>
      <w:marRight w:val="0"/>
      <w:marTop w:val="0"/>
      <w:marBottom w:val="0"/>
      <w:divBdr>
        <w:top w:val="none" w:sz="0" w:space="0" w:color="auto"/>
        <w:left w:val="none" w:sz="0" w:space="0" w:color="auto"/>
        <w:bottom w:val="none" w:sz="0" w:space="0" w:color="auto"/>
        <w:right w:val="none" w:sz="0" w:space="0" w:color="auto"/>
      </w:divBdr>
    </w:div>
    <w:div w:id="1805999758">
      <w:bodyDiv w:val="1"/>
      <w:marLeft w:val="0"/>
      <w:marRight w:val="0"/>
      <w:marTop w:val="0"/>
      <w:marBottom w:val="0"/>
      <w:divBdr>
        <w:top w:val="none" w:sz="0" w:space="0" w:color="auto"/>
        <w:left w:val="none" w:sz="0" w:space="0" w:color="auto"/>
        <w:bottom w:val="none" w:sz="0" w:space="0" w:color="auto"/>
        <w:right w:val="none" w:sz="0" w:space="0" w:color="auto"/>
      </w:divBdr>
    </w:div>
    <w:div w:id="1812357876">
      <w:bodyDiv w:val="1"/>
      <w:marLeft w:val="0"/>
      <w:marRight w:val="0"/>
      <w:marTop w:val="0"/>
      <w:marBottom w:val="0"/>
      <w:divBdr>
        <w:top w:val="none" w:sz="0" w:space="0" w:color="auto"/>
        <w:left w:val="none" w:sz="0" w:space="0" w:color="auto"/>
        <w:bottom w:val="none" w:sz="0" w:space="0" w:color="auto"/>
        <w:right w:val="none" w:sz="0" w:space="0" w:color="auto"/>
      </w:divBdr>
    </w:div>
    <w:div w:id="1815096541">
      <w:bodyDiv w:val="1"/>
      <w:marLeft w:val="0"/>
      <w:marRight w:val="0"/>
      <w:marTop w:val="0"/>
      <w:marBottom w:val="0"/>
      <w:divBdr>
        <w:top w:val="none" w:sz="0" w:space="0" w:color="auto"/>
        <w:left w:val="none" w:sz="0" w:space="0" w:color="auto"/>
        <w:bottom w:val="none" w:sz="0" w:space="0" w:color="auto"/>
        <w:right w:val="none" w:sz="0" w:space="0" w:color="auto"/>
      </w:divBdr>
    </w:div>
    <w:div w:id="1819691892">
      <w:bodyDiv w:val="1"/>
      <w:marLeft w:val="0"/>
      <w:marRight w:val="0"/>
      <w:marTop w:val="0"/>
      <w:marBottom w:val="0"/>
      <w:divBdr>
        <w:top w:val="none" w:sz="0" w:space="0" w:color="auto"/>
        <w:left w:val="none" w:sz="0" w:space="0" w:color="auto"/>
        <w:bottom w:val="none" w:sz="0" w:space="0" w:color="auto"/>
        <w:right w:val="none" w:sz="0" w:space="0" w:color="auto"/>
      </w:divBdr>
    </w:div>
    <w:div w:id="1820078757">
      <w:bodyDiv w:val="1"/>
      <w:marLeft w:val="0"/>
      <w:marRight w:val="0"/>
      <w:marTop w:val="0"/>
      <w:marBottom w:val="0"/>
      <w:divBdr>
        <w:top w:val="none" w:sz="0" w:space="0" w:color="auto"/>
        <w:left w:val="none" w:sz="0" w:space="0" w:color="auto"/>
        <w:bottom w:val="none" w:sz="0" w:space="0" w:color="auto"/>
        <w:right w:val="none" w:sz="0" w:space="0" w:color="auto"/>
      </w:divBdr>
    </w:div>
    <w:div w:id="1820727476">
      <w:bodyDiv w:val="1"/>
      <w:marLeft w:val="0"/>
      <w:marRight w:val="0"/>
      <w:marTop w:val="0"/>
      <w:marBottom w:val="0"/>
      <w:divBdr>
        <w:top w:val="none" w:sz="0" w:space="0" w:color="auto"/>
        <w:left w:val="none" w:sz="0" w:space="0" w:color="auto"/>
        <w:bottom w:val="none" w:sz="0" w:space="0" w:color="auto"/>
        <w:right w:val="none" w:sz="0" w:space="0" w:color="auto"/>
      </w:divBdr>
    </w:div>
    <w:div w:id="1824160986">
      <w:bodyDiv w:val="1"/>
      <w:marLeft w:val="0"/>
      <w:marRight w:val="0"/>
      <w:marTop w:val="0"/>
      <w:marBottom w:val="0"/>
      <w:divBdr>
        <w:top w:val="none" w:sz="0" w:space="0" w:color="auto"/>
        <w:left w:val="none" w:sz="0" w:space="0" w:color="auto"/>
        <w:bottom w:val="none" w:sz="0" w:space="0" w:color="auto"/>
        <w:right w:val="none" w:sz="0" w:space="0" w:color="auto"/>
      </w:divBdr>
    </w:div>
    <w:div w:id="1825275801">
      <w:bodyDiv w:val="1"/>
      <w:marLeft w:val="0"/>
      <w:marRight w:val="0"/>
      <w:marTop w:val="0"/>
      <w:marBottom w:val="0"/>
      <w:divBdr>
        <w:top w:val="none" w:sz="0" w:space="0" w:color="auto"/>
        <w:left w:val="none" w:sz="0" w:space="0" w:color="auto"/>
        <w:bottom w:val="none" w:sz="0" w:space="0" w:color="auto"/>
        <w:right w:val="none" w:sz="0" w:space="0" w:color="auto"/>
      </w:divBdr>
    </w:div>
    <w:div w:id="1826968959">
      <w:bodyDiv w:val="1"/>
      <w:marLeft w:val="0"/>
      <w:marRight w:val="0"/>
      <w:marTop w:val="0"/>
      <w:marBottom w:val="0"/>
      <w:divBdr>
        <w:top w:val="none" w:sz="0" w:space="0" w:color="auto"/>
        <w:left w:val="none" w:sz="0" w:space="0" w:color="auto"/>
        <w:bottom w:val="none" w:sz="0" w:space="0" w:color="auto"/>
        <w:right w:val="none" w:sz="0" w:space="0" w:color="auto"/>
      </w:divBdr>
    </w:div>
    <w:div w:id="1828206169">
      <w:bodyDiv w:val="1"/>
      <w:marLeft w:val="0"/>
      <w:marRight w:val="0"/>
      <w:marTop w:val="0"/>
      <w:marBottom w:val="0"/>
      <w:divBdr>
        <w:top w:val="none" w:sz="0" w:space="0" w:color="auto"/>
        <w:left w:val="none" w:sz="0" w:space="0" w:color="auto"/>
        <w:bottom w:val="none" w:sz="0" w:space="0" w:color="auto"/>
        <w:right w:val="none" w:sz="0" w:space="0" w:color="auto"/>
      </w:divBdr>
    </w:div>
    <w:div w:id="1828664400">
      <w:bodyDiv w:val="1"/>
      <w:marLeft w:val="0"/>
      <w:marRight w:val="0"/>
      <w:marTop w:val="0"/>
      <w:marBottom w:val="0"/>
      <w:divBdr>
        <w:top w:val="none" w:sz="0" w:space="0" w:color="auto"/>
        <w:left w:val="none" w:sz="0" w:space="0" w:color="auto"/>
        <w:bottom w:val="none" w:sz="0" w:space="0" w:color="auto"/>
        <w:right w:val="none" w:sz="0" w:space="0" w:color="auto"/>
      </w:divBdr>
    </w:div>
    <w:div w:id="1832256006">
      <w:bodyDiv w:val="1"/>
      <w:marLeft w:val="0"/>
      <w:marRight w:val="0"/>
      <w:marTop w:val="0"/>
      <w:marBottom w:val="0"/>
      <w:divBdr>
        <w:top w:val="none" w:sz="0" w:space="0" w:color="auto"/>
        <w:left w:val="none" w:sz="0" w:space="0" w:color="auto"/>
        <w:bottom w:val="none" w:sz="0" w:space="0" w:color="auto"/>
        <w:right w:val="none" w:sz="0" w:space="0" w:color="auto"/>
      </w:divBdr>
    </w:div>
    <w:div w:id="1832865349">
      <w:bodyDiv w:val="1"/>
      <w:marLeft w:val="0"/>
      <w:marRight w:val="0"/>
      <w:marTop w:val="0"/>
      <w:marBottom w:val="0"/>
      <w:divBdr>
        <w:top w:val="none" w:sz="0" w:space="0" w:color="auto"/>
        <w:left w:val="none" w:sz="0" w:space="0" w:color="auto"/>
        <w:bottom w:val="none" w:sz="0" w:space="0" w:color="auto"/>
        <w:right w:val="none" w:sz="0" w:space="0" w:color="auto"/>
      </w:divBdr>
    </w:div>
    <w:div w:id="1834254095">
      <w:bodyDiv w:val="1"/>
      <w:marLeft w:val="0"/>
      <w:marRight w:val="0"/>
      <w:marTop w:val="0"/>
      <w:marBottom w:val="0"/>
      <w:divBdr>
        <w:top w:val="none" w:sz="0" w:space="0" w:color="auto"/>
        <w:left w:val="none" w:sz="0" w:space="0" w:color="auto"/>
        <w:bottom w:val="none" w:sz="0" w:space="0" w:color="auto"/>
        <w:right w:val="none" w:sz="0" w:space="0" w:color="auto"/>
      </w:divBdr>
    </w:div>
    <w:div w:id="1834448461">
      <w:bodyDiv w:val="1"/>
      <w:marLeft w:val="0"/>
      <w:marRight w:val="0"/>
      <w:marTop w:val="0"/>
      <w:marBottom w:val="0"/>
      <w:divBdr>
        <w:top w:val="none" w:sz="0" w:space="0" w:color="auto"/>
        <w:left w:val="none" w:sz="0" w:space="0" w:color="auto"/>
        <w:bottom w:val="none" w:sz="0" w:space="0" w:color="auto"/>
        <w:right w:val="none" w:sz="0" w:space="0" w:color="auto"/>
      </w:divBdr>
    </w:div>
    <w:div w:id="1835029928">
      <w:bodyDiv w:val="1"/>
      <w:marLeft w:val="0"/>
      <w:marRight w:val="0"/>
      <w:marTop w:val="0"/>
      <w:marBottom w:val="0"/>
      <w:divBdr>
        <w:top w:val="none" w:sz="0" w:space="0" w:color="auto"/>
        <w:left w:val="none" w:sz="0" w:space="0" w:color="auto"/>
        <w:bottom w:val="none" w:sz="0" w:space="0" w:color="auto"/>
        <w:right w:val="none" w:sz="0" w:space="0" w:color="auto"/>
      </w:divBdr>
    </w:div>
    <w:div w:id="1836609460">
      <w:bodyDiv w:val="1"/>
      <w:marLeft w:val="0"/>
      <w:marRight w:val="0"/>
      <w:marTop w:val="0"/>
      <w:marBottom w:val="0"/>
      <w:divBdr>
        <w:top w:val="none" w:sz="0" w:space="0" w:color="auto"/>
        <w:left w:val="none" w:sz="0" w:space="0" w:color="auto"/>
        <w:bottom w:val="none" w:sz="0" w:space="0" w:color="auto"/>
        <w:right w:val="none" w:sz="0" w:space="0" w:color="auto"/>
      </w:divBdr>
    </w:div>
    <w:div w:id="1838837385">
      <w:bodyDiv w:val="1"/>
      <w:marLeft w:val="0"/>
      <w:marRight w:val="0"/>
      <w:marTop w:val="0"/>
      <w:marBottom w:val="0"/>
      <w:divBdr>
        <w:top w:val="none" w:sz="0" w:space="0" w:color="auto"/>
        <w:left w:val="none" w:sz="0" w:space="0" w:color="auto"/>
        <w:bottom w:val="none" w:sz="0" w:space="0" w:color="auto"/>
        <w:right w:val="none" w:sz="0" w:space="0" w:color="auto"/>
      </w:divBdr>
    </w:div>
    <w:div w:id="1839077318">
      <w:bodyDiv w:val="1"/>
      <w:marLeft w:val="0"/>
      <w:marRight w:val="0"/>
      <w:marTop w:val="0"/>
      <w:marBottom w:val="0"/>
      <w:divBdr>
        <w:top w:val="none" w:sz="0" w:space="0" w:color="auto"/>
        <w:left w:val="none" w:sz="0" w:space="0" w:color="auto"/>
        <w:bottom w:val="none" w:sz="0" w:space="0" w:color="auto"/>
        <w:right w:val="none" w:sz="0" w:space="0" w:color="auto"/>
      </w:divBdr>
    </w:div>
    <w:div w:id="1839223568">
      <w:bodyDiv w:val="1"/>
      <w:marLeft w:val="0"/>
      <w:marRight w:val="0"/>
      <w:marTop w:val="0"/>
      <w:marBottom w:val="0"/>
      <w:divBdr>
        <w:top w:val="none" w:sz="0" w:space="0" w:color="auto"/>
        <w:left w:val="none" w:sz="0" w:space="0" w:color="auto"/>
        <w:bottom w:val="none" w:sz="0" w:space="0" w:color="auto"/>
        <w:right w:val="none" w:sz="0" w:space="0" w:color="auto"/>
      </w:divBdr>
    </w:div>
    <w:div w:id="1840466957">
      <w:bodyDiv w:val="1"/>
      <w:marLeft w:val="0"/>
      <w:marRight w:val="0"/>
      <w:marTop w:val="0"/>
      <w:marBottom w:val="0"/>
      <w:divBdr>
        <w:top w:val="none" w:sz="0" w:space="0" w:color="auto"/>
        <w:left w:val="none" w:sz="0" w:space="0" w:color="auto"/>
        <w:bottom w:val="none" w:sz="0" w:space="0" w:color="auto"/>
        <w:right w:val="none" w:sz="0" w:space="0" w:color="auto"/>
      </w:divBdr>
    </w:div>
    <w:div w:id="1842037788">
      <w:bodyDiv w:val="1"/>
      <w:marLeft w:val="0"/>
      <w:marRight w:val="0"/>
      <w:marTop w:val="0"/>
      <w:marBottom w:val="0"/>
      <w:divBdr>
        <w:top w:val="none" w:sz="0" w:space="0" w:color="auto"/>
        <w:left w:val="none" w:sz="0" w:space="0" w:color="auto"/>
        <w:bottom w:val="none" w:sz="0" w:space="0" w:color="auto"/>
        <w:right w:val="none" w:sz="0" w:space="0" w:color="auto"/>
      </w:divBdr>
    </w:div>
    <w:div w:id="1844860340">
      <w:bodyDiv w:val="1"/>
      <w:marLeft w:val="0"/>
      <w:marRight w:val="0"/>
      <w:marTop w:val="0"/>
      <w:marBottom w:val="0"/>
      <w:divBdr>
        <w:top w:val="none" w:sz="0" w:space="0" w:color="auto"/>
        <w:left w:val="none" w:sz="0" w:space="0" w:color="auto"/>
        <w:bottom w:val="none" w:sz="0" w:space="0" w:color="auto"/>
        <w:right w:val="none" w:sz="0" w:space="0" w:color="auto"/>
      </w:divBdr>
    </w:div>
    <w:div w:id="1845516328">
      <w:bodyDiv w:val="1"/>
      <w:marLeft w:val="0"/>
      <w:marRight w:val="0"/>
      <w:marTop w:val="0"/>
      <w:marBottom w:val="0"/>
      <w:divBdr>
        <w:top w:val="none" w:sz="0" w:space="0" w:color="auto"/>
        <w:left w:val="none" w:sz="0" w:space="0" w:color="auto"/>
        <w:bottom w:val="none" w:sz="0" w:space="0" w:color="auto"/>
        <w:right w:val="none" w:sz="0" w:space="0" w:color="auto"/>
      </w:divBdr>
    </w:div>
    <w:div w:id="1846893081">
      <w:bodyDiv w:val="1"/>
      <w:marLeft w:val="0"/>
      <w:marRight w:val="0"/>
      <w:marTop w:val="0"/>
      <w:marBottom w:val="0"/>
      <w:divBdr>
        <w:top w:val="none" w:sz="0" w:space="0" w:color="auto"/>
        <w:left w:val="none" w:sz="0" w:space="0" w:color="auto"/>
        <w:bottom w:val="none" w:sz="0" w:space="0" w:color="auto"/>
        <w:right w:val="none" w:sz="0" w:space="0" w:color="auto"/>
      </w:divBdr>
    </w:div>
    <w:div w:id="1850749491">
      <w:bodyDiv w:val="1"/>
      <w:marLeft w:val="0"/>
      <w:marRight w:val="0"/>
      <w:marTop w:val="0"/>
      <w:marBottom w:val="0"/>
      <w:divBdr>
        <w:top w:val="none" w:sz="0" w:space="0" w:color="auto"/>
        <w:left w:val="none" w:sz="0" w:space="0" w:color="auto"/>
        <w:bottom w:val="none" w:sz="0" w:space="0" w:color="auto"/>
        <w:right w:val="none" w:sz="0" w:space="0" w:color="auto"/>
      </w:divBdr>
    </w:div>
    <w:div w:id="1852798822">
      <w:bodyDiv w:val="1"/>
      <w:marLeft w:val="0"/>
      <w:marRight w:val="0"/>
      <w:marTop w:val="0"/>
      <w:marBottom w:val="0"/>
      <w:divBdr>
        <w:top w:val="none" w:sz="0" w:space="0" w:color="auto"/>
        <w:left w:val="none" w:sz="0" w:space="0" w:color="auto"/>
        <w:bottom w:val="none" w:sz="0" w:space="0" w:color="auto"/>
        <w:right w:val="none" w:sz="0" w:space="0" w:color="auto"/>
      </w:divBdr>
    </w:div>
    <w:div w:id="1854345265">
      <w:bodyDiv w:val="1"/>
      <w:marLeft w:val="0"/>
      <w:marRight w:val="0"/>
      <w:marTop w:val="0"/>
      <w:marBottom w:val="0"/>
      <w:divBdr>
        <w:top w:val="none" w:sz="0" w:space="0" w:color="auto"/>
        <w:left w:val="none" w:sz="0" w:space="0" w:color="auto"/>
        <w:bottom w:val="none" w:sz="0" w:space="0" w:color="auto"/>
        <w:right w:val="none" w:sz="0" w:space="0" w:color="auto"/>
      </w:divBdr>
    </w:div>
    <w:div w:id="1855455862">
      <w:bodyDiv w:val="1"/>
      <w:marLeft w:val="0"/>
      <w:marRight w:val="0"/>
      <w:marTop w:val="0"/>
      <w:marBottom w:val="0"/>
      <w:divBdr>
        <w:top w:val="none" w:sz="0" w:space="0" w:color="auto"/>
        <w:left w:val="none" w:sz="0" w:space="0" w:color="auto"/>
        <w:bottom w:val="none" w:sz="0" w:space="0" w:color="auto"/>
        <w:right w:val="none" w:sz="0" w:space="0" w:color="auto"/>
      </w:divBdr>
    </w:div>
    <w:div w:id="1859392886">
      <w:bodyDiv w:val="1"/>
      <w:marLeft w:val="0"/>
      <w:marRight w:val="0"/>
      <w:marTop w:val="0"/>
      <w:marBottom w:val="0"/>
      <w:divBdr>
        <w:top w:val="none" w:sz="0" w:space="0" w:color="auto"/>
        <w:left w:val="none" w:sz="0" w:space="0" w:color="auto"/>
        <w:bottom w:val="none" w:sz="0" w:space="0" w:color="auto"/>
        <w:right w:val="none" w:sz="0" w:space="0" w:color="auto"/>
      </w:divBdr>
    </w:div>
    <w:div w:id="1859659796">
      <w:bodyDiv w:val="1"/>
      <w:marLeft w:val="0"/>
      <w:marRight w:val="0"/>
      <w:marTop w:val="0"/>
      <w:marBottom w:val="0"/>
      <w:divBdr>
        <w:top w:val="none" w:sz="0" w:space="0" w:color="auto"/>
        <w:left w:val="none" w:sz="0" w:space="0" w:color="auto"/>
        <w:bottom w:val="none" w:sz="0" w:space="0" w:color="auto"/>
        <w:right w:val="none" w:sz="0" w:space="0" w:color="auto"/>
      </w:divBdr>
    </w:div>
    <w:div w:id="1859737275">
      <w:bodyDiv w:val="1"/>
      <w:marLeft w:val="0"/>
      <w:marRight w:val="0"/>
      <w:marTop w:val="0"/>
      <w:marBottom w:val="0"/>
      <w:divBdr>
        <w:top w:val="none" w:sz="0" w:space="0" w:color="auto"/>
        <w:left w:val="none" w:sz="0" w:space="0" w:color="auto"/>
        <w:bottom w:val="none" w:sz="0" w:space="0" w:color="auto"/>
        <w:right w:val="none" w:sz="0" w:space="0" w:color="auto"/>
      </w:divBdr>
    </w:div>
    <w:div w:id="1861579322">
      <w:bodyDiv w:val="1"/>
      <w:marLeft w:val="0"/>
      <w:marRight w:val="0"/>
      <w:marTop w:val="0"/>
      <w:marBottom w:val="0"/>
      <w:divBdr>
        <w:top w:val="none" w:sz="0" w:space="0" w:color="auto"/>
        <w:left w:val="none" w:sz="0" w:space="0" w:color="auto"/>
        <w:bottom w:val="none" w:sz="0" w:space="0" w:color="auto"/>
        <w:right w:val="none" w:sz="0" w:space="0" w:color="auto"/>
      </w:divBdr>
    </w:div>
    <w:div w:id="1862547078">
      <w:bodyDiv w:val="1"/>
      <w:marLeft w:val="0"/>
      <w:marRight w:val="0"/>
      <w:marTop w:val="0"/>
      <w:marBottom w:val="0"/>
      <w:divBdr>
        <w:top w:val="none" w:sz="0" w:space="0" w:color="auto"/>
        <w:left w:val="none" w:sz="0" w:space="0" w:color="auto"/>
        <w:bottom w:val="none" w:sz="0" w:space="0" w:color="auto"/>
        <w:right w:val="none" w:sz="0" w:space="0" w:color="auto"/>
      </w:divBdr>
    </w:div>
    <w:div w:id="1863784009">
      <w:bodyDiv w:val="1"/>
      <w:marLeft w:val="0"/>
      <w:marRight w:val="0"/>
      <w:marTop w:val="0"/>
      <w:marBottom w:val="0"/>
      <w:divBdr>
        <w:top w:val="none" w:sz="0" w:space="0" w:color="auto"/>
        <w:left w:val="none" w:sz="0" w:space="0" w:color="auto"/>
        <w:bottom w:val="none" w:sz="0" w:space="0" w:color="auto"/>
        <w:right w:val="none" w:sz="0" w:space="0" w:color="auto"/>
      </w:divBdr>
    </w:div>
    <w:div w:id="1864632504">
      <w:bodyDiv w:val="1"/>
      <w:marLeft w:val="0"/>
      <w:marRight w:val="0"/>
      <w:marTop w:val="0"/>
      <w:marBottom w:val="0"/>
      <w:divBdr>
        <w:top w:val="none" w:sz="0" w:space="0" w:color="auto"/>
        <w:left w:val="none" w:sz="0" w:space="0" w:color="auto"/>
        <w:bottom w:val="none" w:sz="0" w:space="0" w:color="auto"/>
        <w:right w:val="none" w:sz="0" w:space="0" w:color="auto"/>
      </w:divBdr>
    </w:div>
    <w:div w:id="1866559759">
      <w:bodyDiv w:val="1"/>
      <w:marLeft w:val="0"/>
      <w:marRight w:val="0"/>
      <w:marTop w:val="0"/>
      <w:marBottom w:val="0"/>
      <w:divBdr>
        <w:top w:val="none" w:sz="0" w:space="0" w:color="auto"/>
        <w:left w:val="none" w:sz="0" w:space="0" w:color="auto"/>
        <w:bottom w:val="none" w:sz="0" w:space="0" w:color="auto"/>
        <w:right w:val="none" w:sz="0" w:space="0" w:color="auto"/>
      </w:divBdr>
    </w:div>
    <w:div w:id="1875147654">
      <w:bodyDiv w:val="1"/>
      <w:marLeft w:val="0"/>
      <w:marRight w:val="0"/>
      <w:marTop w:val="0"/>
      <w:marBottom w:val="0"/>
      <w:divBdr>
        <w:top w:val="none" w:sz="0" w:space="0" w:color="auto"/>
        <w:left w:val="none" w:sz="0" w:space="0" w:color="auto"/>
        <w:bottom w:val="none" w:sz="0" w:space="0" w:color="auto"/>
        <w:right w:val="none" w:sz="0" w:space="0" w:color="auto"/>
      </w:divBdr>
    </w:div>
    <w:div w:id="1881822016">
      <w:bodyDiv w:val="1"/>
      <w:marLeft w:val="0"/>
      <w:marRight w:val="0"/>
      <w:marTop w:val="0"/>
      <w:marBottom w:val="0"/>
      <w:divBdr>
        <w:top w:val="none" w:sz="0" w:space="0" w:color="auto"/>
        <w:left w:val="none" w:sz="0" w:space="0" w:color="auto"/>
        <w:bottom w:val="none" w:sz="0" w:space="0" w:color="auto"/>
        <w:right w:val="none" w:sz="0" w:space="0" w:color="auto"/>
      </w:divBdr>
    </w:div>
    <w:div w:id="1884709392">
      <w:bodyDiv w:val="1"/>
      <w:marLeft w:val="0"/>
      <w:marRight w:val="0"/>
      <w:marTop w:val="0"/>
      <w:marBottom w:val="0"/>
      <w:divBdr>
        <w:top w:val="none" w:sz="0" w:space="0" w:color="auto"/>
        <w:left w:val="none" w:sz="0" w:space="0" w:color="auto"/>
        <w:bottom w:val="none" w:sz="0" w:space="0" w:color="auto"/>
        <w:right w:val="none" w:sz="0" w:space="0" w:color="auto"/>
      </w:divBdr>
    </w:div>
    <w:div w:id="1884976191">
      <w:bodyDiv w:val="1"/>
      <w:marLeft w:val="0"/>
      <w:marRight w:val="0"/>
      <w:marTop w:val="0"/>
      <w:marBottom w:val="0"/>
      <w:divBdr>
        <w:top w:val="none" w:sz="0" w:space="0" w:color="auto"/>
        <w:left w:val="none" w:sz="0" w:space="0" w:color="auto"/>
        <w:bottom w:val="none" w:sz="0" w:space="0" w:color="auto"/>
        <w:right w:val="none" w:sz="0" w:space="0" w:color="auto"/>
      </w:divBdr>
    </w:div>
    <w:div w:id="1887914488">
      <w:bodyDiv w:val="1"/>
      <w:marLeft w:val="0"/>
      <w:marRight w:val="0"/>
      <w:marTop w:val="0"/>
      <w:marBottom w:val="0"/>
      <w:divBdr>
        <w:top w:val="none" w:sz="0" w:space="0" w:color="auto"/>
        <w:left w:val="none" w:sz="0" w:space="0" w:color="auto"/>
        <w:bottom w:val="none" w:sz="0" w:space="0" w:color="auto"/>
        <w:right w:val="none" w:sz="0" w:space="0" w:color="auto"/>
      </w:divBdr>
    </w:div>
    <w:div w:id="1892690096">
      <w:bodyDiv w:val="1"/>
      <w:marLeft w:val="0"/>
      <w:marRight w:val="0"/>
      <w:marTop w:val="0"/>
      <w:marBottom w:val="0"/>
      <w:divBdr>
        <w:top w:val="none" w:sz="0" w:space="0" w:color="auto"/>
        <w:left w:val="none" w:sz="0" w:space="0" w:color="auto"/>
        <w:bottom w:val="none" w:sz="0" w:space="0" w:color="auto"/>
        <w:right w:val="none" w:sz="0" w:space="0" w:color="auto"/>
      </w:divBdr>
    </w:div>
    <w:div w:id="1892764312">
      <w:bodyDiv w:val="1"/>
      <w:marLeft w:val="0"/>
      <w:marRight w:val="0"/>
      <w:marTop w:val="0"/>
      <w:marBottom w:val="0"/>
      <w:divBdr>
        <w:top w:val="none" w:sz="0" w:space="0" w:color="auto"/>
        <w:left w:val="none" w:sz="0" w:space="0" w:color="auto"/>
        <w:bottom w:val="none" w:sz="0" w:space="0" w:color="auto"/>
        <w:right w:val="none" w:sz="0" w:space="0" w:color="auto"/>
      </w:divBdr>
    </w:div>
    <w:div w:id="1894269222">
      <w:bodyDiv w:val="1"/>
      <w:marLeft w:val="0"/>
      <w:marRight w:val="0"/>
      <w:marTop w:val="0"/>
      <w:marBottom w:val="0"/>
      <w:divBdr>
        <w:top w:val="none" w:sz="0" w:space="0" w:color="auto"/>
        <w:left w:val="none" w:sz="0" w:space="0" w:color="auto"/>
        <w:bottom w:val="none" w:sz="0" w:space="0" w:color="auto"/>
        <w:right w:val="none" w:sz="0" w:space="0" w:color="auto"/>
      </w:divBdr>
    </w:div>
    <w:div w:id="1894651786">
      <w:bodyDiv w:val="1"/>
      <w:marLeft w:val="0"/>
      <w:marRight w:val="0"/>
      <w:marTop w:val="0"/>
      <w:marBottom w:val="0"/>
      <w:divBdr>
        <w:top w:val="none" w:sz="0" w:space="0" w:color="auto"/>
        <w:left w:val="none" w:sz="0" w:space="0" w:color="auto"/>
        <w:bottom w:val="none" w:sz="0" w:space="0" w:color="auto"/>
        <w:right w:val="none" w:sz="0" w:space="0" w:color="auto"/>
      </w:divBdr>
    </w:div>
    <w:div w:id="1897206947">
      <w:bodyDiv w:val="1"/>
      <w:marLeft w:val="0"/>
      <w:marRight w:val="0"/>
      <w:marTop w:val="0"/>
      <w:marBottom w:val="0"/>
      <w:divBdr>
        <w:top w:val="none" w:sz="0" w:space="0" w:color="auto"/>
        <w:left w:val="none" w:sz="0" w:space="0" w:color="auto"/>
        <w:bottom w:val="none" w:sz="0" w:space="0" w:color="auto"/>
        <w:right w:val="none" w:sz="0" w:space="0" w:color="auto"/>
      </w:divBdr>
    </w:div>
    <w:div w:id="1897743488">
      <w:bodyDiv w:val="1"/>
      <w:marLeft w:val="0"/>
      <w:marRight w:val="0"/>
      <w:marTop w:val="0"/>
      <w:marBottom w:val="0"/>
      <w:divBdr>
        <w:top w:val="none" w:sz="0" w:space="0" w:color="auto"/>
        <w:left w:val="none" w:sz="0" w:space="0" w:color="auto"/>
        <w:bottom w:val="none" w:sz="0" w:space="0" w:color="auto"/>
        <w:right w:val="none" w:sz="0" w:space="0" w:color="auto"/>
      </w:divBdr>
    </w:div>
    <w:div w:id="1898543216">
      <w:bodyDiv w:val="1"/>
      <w:marLeft w:val="0"/>
      <w:marRight w:val="0"/>
      <w:marTop w:val="0"/>
      <w:marBottom w:val="0"/>
      <w:divBdr>
        <w:top w:val="none" w:sz="0" w:space="0" w:color="auto"/>
        <w:left w:val="none" w:sz="0" w:space="0" w:color="auto"/>
        <w:bottom w:val="none" w:sz="0" w:space="0" w:color="auto"/>
        <w:right w:val="none" w:sz="0" w:space="0" w:color="auto"/>
      </w:divBdr>
    </w:div>
    <w:div w:id="1900632377">
      <w:bodyDiv w:val="1"/>
      <w:marLeft w:val="0"/>
      <w:marRight w:val="0"/>
      <w:marTop w:val="0"/>
      <w:marBottom w:val="0"/>
      <w:divBdr>
        <w:top w:val="none" w:sz="0" w:space="0" w:color="auto"/>
        <w:left w:val="none" w:sz="0" w:space="0" w:color="auto"/>
        <w:bottom w:val="none" w:sz="0" w:space="0" w:color="auto"/>
        <w:right w:val="none" w:sz="0" w:space="0" w:color="auto"/>
      </w:divBdr>
    </w:div>
    <w:div w:id="1902056480">
      <w:bodyDiv w:val="1"/>
      <w:marLeft w:val="0"/>
      <w:marRight w:val="0"/>
      <w:marTop w:val="0"/>
      <w:marBottom w:val="0"/>
      <w:divBdr>
        <w:top w:val="none" w:sz="0" w:space="0" w:color="auto"/>
        <w:left w:val="none" w:sz="0" w:space="0" w:color="auto"/>
        <w:bottom w:val="none" w:sz="0" w:space="0" w:color="auto"/>
        <w:right w:val="none" w:sz="0" w:space="0" w:color="auto"/>
      </w:divBdr>
    </w:div>
    <w:div w:id="1908571309">
      <w:bodyDiv w:val="1"/>
      <w:marLeft w:val="0"/>
      <w:marRight w:val="0"/>
      <w:marTop w:val="0"/>
      <w:marBottom w:val="0"/>
      <w:divBdr>
        <w:top w:val="none" w:sz="0" w:space="0" w:color="auto"/>
        <w:left w:val="none" w:sz="0" w:space="0" w:color="auto"/>
        <w:bottom w:val="none" w:sz="0" w:space="0" w:color="auto"/>
        <w:right w:val="none" w:sz="0" w:space="0" w:color="auto"/>
      </w:divBdr>
    </w:div>
    <w:div w:id="1909218477">
      <w:bodyDiv w:val="1"/>
      <w:marLeft w:val="0"/>
      <w:marRight w:val="0"/>
      <w:marTop w:val="0"/>
      <w:marBottom w:val="0"/>
      <w:divBdr>
        <w:top w:val="none" w:sz="0" w:space="0" w:color="auto"/>
        <w:left w:val="none" w:sz="0" w:space="0" w:color="auto"/>
        <w:bottom w:val="none" w:sz="0" w:space="0" w:color="auto"/>
        <w:right w:val="none" w:sz="0" w:space="0" w:color="auto"/>
      </w:divBdr>
    </w:div>
    <w:div w:id="1911651629">
      <w:bodyDiv w:val="1"/>
      <w:marLeft w:val="0"/>
      <w:marRight w:val="0"/>
      <w:marTop w:val="0"/>
      <w:marBottom w:val="0"/>
      <w:divBdr>
        <w:top w:val="none" w:sz="0" w:space="0" w:color="auto"/>
        <w:left w:val="none" w:sz="0" w:space="0" w:color="auto"/>
        <w:bottom w:val="none" w:sz="0" w:space="0" w:color="auto"/>
        <w:right w:val="none" w:sz="0" w:space="0" w:color="auto"/>
      </w:divBdr>
    </w:div>
    <w:div w:id="1911886517">
      <w:bodyDiv w:val="1"/>
      <w:marLeft w:val="0"/>
      <w:marRight w:val="0"/>
      <w:marTop w:val="0"/>
      <w:marBottom w:val="0"/>
      <w:divBdr>
        <w:top w:val="none" w:sz="0" w:space="0" w:color="auto"/>
        <w:left w:val="none" w:sz="0" w:space="0" w:color="auto"/>
        <w:bottom w:val="none" w:sz="0" w:space="0" w:color="auto"/>
        <w:right w:val="none" w:sz="0" w:space="0" w:color="auto"/>
      </w:divBdr>
    </w:div>
    <w:div w:id="1913617780">
      <w:bodyDiv w:val="1"/>
      <w:marLeft w:val="0"/>
      <w:marRight w:val="0"/>
      <w:marTop w:val="0"/>
      <w:marBottom w:val="0"/>
      <w:divBdr>
        <w:top w:val="none" w:sz="0" w:space="0" w:color="auto"/>
        <w:left w:val="none" w:sz="0" w:space="0" w:color="auto"/>
        <w:bottom w:val="none" w:sz="0" w:space="0" w:color="auto"/>
        <w:right w:val="none" w:sz="0" w:space="0" w:color="auto"/>
      </w:divBdr>
    </w:div>
    <w:div w:id="1914658226">
      <w:bodyDiv w:val="1"/>
      <w:marLeft w:val="0"/>
      <w:marRight w:val="0"/>
      <w:marTop w:val="0"/>
      <w:marBottom w:val="0"/>
      <w:divBdr>
        <w:top w:val="none" w:sz="0" w:space="0" w:color="auto"/>
        <w:left w:val="none" w:sz="0" w:space="0" w:color="auto"/>
        <w:bottom w:val="none" w:sz="0" w:space="0" w:color="auto"/>
        <w:right w:val="none" w:sz="0" w:space="0" w:color="auto"/>
      </w:divBdr>
    </w:div>
    <w:div w:id="1916822068">
      <w:bodyDiv w:val="1"/>
      <w:marLeft w:val="0"/>
      <w:marRight w:val="0"/>
      <w:marTop w:val="0"/>
      <w:marBottom w:val="0"/>
      <w:divBdr>
        <w:top w:val="none" w:sz="0" w:space="0" w:color="auto"/>
        <w:left w:val="none" w:sz="0" w:space="0" w:color="auto"/>
        <w:bottom w:val="none" w:sz="0" w:space="0" w:color="auto"/>
        <w:right w:val="none" w:sz="0" w:space="0" w:color="auto"/>
      </w:divBdr>
    </w:div>
    <w:div w:id="1918662941">
      <w:bodyDiv w:val="1"/>
      <w:marLeft w:val="0"/>
      <w:marRight w:val="0"/>
      <w:marTop w:val="0"/>
      <w:marBottom w:val="0"/>
      <w:divBdr>
        <w:top w:val="none" w:sz="0" w:space="0" w:color="auto"/>
        <w:left w:val="none" w:sz="0" w:space="0" w:color="auto"/>
        <w:bottom w:val="none" w:sz="0" w:space="0" w:color="auto"/>
        <w:right w:val="none" w:sz="0" w:space="0" w:color="auto"/>
      </w:divBdr>
    </w:div>
    <w:div w:id="1923490481">
      <w:bodyDiv w:val="1"/>
      <w:marLeft w:val="0"/>
      <w:marRight w:val="0"/>
      <w:marTop w:val="0"/>
      <w:marBottom w:val="0"/>
      <w:divBdr>
        <w:top w:val="none" w:sz="0" w:space="0" w:color="auto"/>
        <w:left w:val="none" w:sz="0" w:space="0" w:color="auto"/>
        <w:bottom w:val="none" w:sz="0" w:space="0" w:color="auto"/>
        <w:right w:val="none" w:sz="0" w:space="0" w:color="auto"/>
      </w:divBdr>
    </w:div>
    <w:div w:id="1924875838">
      <w:bodyDiv w:val="1"/>
      <w:marLeft w:val="0"/>
      <w:marRight w:val="0"/>
      <w:marTop w:val="0"/>
      <w:marBottom w:val="0"/>
      <w:divBdr>
        <w:top w:val="none" w:sz="0" w:space="0" w:color="auto"/>
        <w:left w:val="none" w:sz="0" w:space="0" w:color="auto"/>
        <w:bottom w:val="none" w:sz="0" w:space="0" w:color="auto"/>
        <w:right w:val="none" w:sz="0" w:space="0" w:color="auto"/>
      </w:divBdr>
    </w:div>
    <w:div w:id="1928806411">
      <w:bodyDiv w:val="1"/>
      <w:marLeft w:val="0"/>
      <w:marRight w:val="0"/>
      <w:marTop w:val="0"/>
      <w:marBottom w:val="0"/>
      <w:divBdr>
        <w:top w:val="none" w:sz="0" w:space="0" w:color="auto"/>
        <w:left w:val="none" w:sz="0" w:space="0" w:color="auto"/>
        <w:bottom w:val="none" w:sz="0" w:space="0" w:color="auto"/>
        <w:right w:val="none" w:sz="0" w:space="0" w:color="auto"/>
      </w:divBdr>
    </w:div>
    <w:div w:id="1929073309">
      <w:bodyDiv w:val="1"/>
      <w:marLeft w:val="0"/>
      <w:marRight w:val="0"/>
      <w:marTop w:val="0"/>
      <w:marBottom w:val="0"/>
      <w:divBdr>
        <w:top w:val="none" w:sz="0" w:space="0" w:color="auto"/>
        <w:left w:val="none" w:sz="0" w:space="0" w:color="auto"/>
        <w:bottom w:val="none" w:sz="0" w:space="0" w:color="auto"/>
        <w:right w:val="none" w:sz="0" w:space="0" w:color="auto"/>
      </w:divBdr>
    </w:div>
    <w:div w:id="1930918287">
      <w:bodyDiv w:val="1"/>
      <w:marLeft w:val="0"/>
      <w:marRight w:val="0"/>
      <w:marTop w:val="0"/>
      <w:marBottom w:val="0"/>
      <w:divBdr>
        <w:top w:val="none" w:sz="0" w:space="0" w:color="auto"/>
        <w:left w:val="none" w:sz="0" w:space="0" w:color="auto"/>
        <w:bottom w:val="none" w:sz="0" w:space="0" w:color="auto"/>
        <w:right w:val="none" w:sz="0" w:space="0" w:color="auto"/>
      </w:divBdr>
    </w:div>
    <w:div w:id="1931695566">
      <w:bodyDiv w:val="1"/>
      <w:marLeft w:val="0"/>
      <w:marRight w:val="0"/>
      <w:marTop w:val="0"/>
      <w:marBottom w:val="0"/>
      <w:divBdr>
        <w:top w:val="none" w:sz="0" w:space="0" w:color="auto"/>
        <w:left w:val="none" w:sz="0" w:space="0" w:color="auto"/>
        <w:bottom w:val="none" w:sz="0" w:space="0" w:color="auto"/>
        <w:right w:val="none" w:sz="0" w:space="0" w:color="auto"/>
      </w:divBdr>
    </w:div>
    <w:div w:id="1935623138">
      <w:bodyDiv w:val="1"/>
      <w:marLeft w:val="0"/>
      <w:marRight w:val="0"/>
      <w:marTop w:val="0"/>
      <w:marBottom w:val="0"/>
      <w:divBdr>
        <w:top w:val="none" w:sz="0" w:space="0" w:color="auto"/>
        <w:left w:val="none" w:sz="0" w:space="0" w:color="auto"/>
        <w:bottom w:val="none" w:sz="0" w:space="0" w:color="auto"/>
        <w:right w:val="none" w:sz="0" w:space="0" w:color="auto"/>
      </w:divBdr>
    </w:div>
    <w:div w:id="1937011066">
      <w:bodyDiv w:val="1"/>
      <w:marLeft w:val="0"/>
      <w:marRight w:val="0"/>
      <w:marTop w:val="0"/>
      <w:marBottom w:val="0"/>
      <w:divBdr>
        <w:top w:val="none" w:sz="0" w:space="0" w:color="auto"/>
        <w:left w:val="none" w:sz="0" w:space="0" w:color="auto"/>
        <w:bottom w:val="none" w:sz="0" w:space="0" w:color="auto"/>
        <w:right w:val="none" w:sz="0" w:space="0" w:color="auto"/>
      </w:divBdr>
    </w:div>
    <w:div w:id="1939294830">
      <w:bodyDiv w:val="1"/>
      <w:marLeft w:val="0"/>
      <w:marRight w:val="0"/>
      <w:marTop w:val="0"/>
      <w:marBottom w:val="0"/>
      <w:divBdr>
        <w:top w:val="none" w:sz="0" w:space="0" w:color="auto"/>
        <w:left w:val="none" w:sz="0" w:space="0" w:color="auto"/>
        <w:bottom w:val="none" w:sz="0" w:space="0" w:color="auto"/>
        <w:right w:val="none" w:sz="0" w:space="0" w:color="auto"/>
      </w:divBdr>
    </w:div>
    <w:div w:id="1946227237">
      <w:bodyDiv w:val="1"/>
      <w:marLeft w:val="0"/>
      <w:marRight w:val="0"/>
      <w:marTop w:val="0"/>
      <w:marBottom w:val="0"/>
      <w:divBdr>
        <w:top w:val="none" w:sz="0" w:space="0" w:color="auto"/>
        <w:left w:val="none" w:sz="0" w:space="0" w:color="auto"/>
        <w:bottom w:val="none" w:sz="0" w:space="0" w:color="auto"/>
        <w:right w:val="none" w:sz="0" w:space="0" w:color="auto"/>
      </w:divBdr>
    </w:div>
    <w:div w:id="1946502651">
      <w:bodyDiv w:val="1"/>
      <w:marLeft w:val="0"/>
      <w:marRight w:val="0"/>
      <w:marTop w:val="0"/>
      <w:marBottom w:val="0"/>
      <w:divBdr>
        <w:top w:val="none" w:sz="0" w:space="0" w:color="auto"/>
        <w:left w:val="none" w:sz="0" w:space="0" w:color="auto"/>
        <w:bottom w:val="none" w:sz="0" w:space="0" w:color="auto"/>
        <w:right w:val="none" w:sz="0" w:space="0" w:color="auto"/>
      </w:divBdr>
    </w:div>
    <w:div w:id="1946688666">
      <w:bodyDiv w:val="1"/>
      <w:marLeft w:val="0"/>
      <w:marRight w:val="0"/>
      <w:marTop w:val="0"/>
      <w:marBottom w:val="0"/>
      <w:divBdr>
        <w:top w:val="none" w:sz="0" w:space="0" w:color="auto"/>
        <w:left w:val="none" w:sz="0" w:space="0" w:color="auto"/>
        <w:bottom w:val="none" w:sz="0" w:space="0" w:color="auto"/>
        <w:right w:val="none" w:sz="0" w:space="0" w:color="auto"/>
      </w:divBdr>
    </w:div>
    <w:div w:id="1946955474">
      <w:bodyDiv w:val="1"/>
      <w:marLeft w:val="0"/>
      <w:marRight w:val="0"/>
      <w:marTop w:val="0"/>
      <w:marBottom w:val="0"/>
      <w:divBdr>
        <w:top w:val="none" w:sz="0" w:space="0" w:color="auto"/>
        <w:left w:val="none" w:sz="0" w:space="0" w:color="auto"/>
        <w:bottom w:val="none" w:sz="0" w:space="0" w:color="auto"/>
        <w:right w:val="none" w:sz="0" w:space="0" w:color="auto"/>
      </w:divBdr>
    </w:div>
    <w:div w:id="1947536482">
      <w:bodyDiv w:val="1"/>
      <w:marLeft w:val="0"/>
      <w:marRight w:val="0"/>
      <w:marTop w:val="0"/>
      <w:marBottom w:val="0"/>
      <w:divBdr>
        <w:top w:val="none" w:sz="0" w:space="0" w:color="auto"/>
        <w:left w:val="none" w:sz="0" w:space="0" w:color="auto"/>
        <w:bottom w:val="none" w:sz="0" w:space="0" w:color="auto"/>
        <w:right w:val="none" w:sz="0" w:space="0" w:color="auto"/>
      </w:divBdr>
    </w:div>
    <w:div w:id="1952589441">
      <w:bodyDiv w:val="1"/>
      <w:marLeft w:val="0"/>
      <w:marRight w:val="0"/>
      <w:marTop w:val="0"/>
      <w:marBottom w:val="0"/>
      <w:divBdr>
        <w:top w:val="none" w:sz="0" w:space="0" w:color="auto"/>
        <w:left w:val="none" w:sz="0" w:space="0" w:color="auto"/>
        <w:bottom w:val="none" w:sz="0" w:space="0" w:color="auto"/>
        <w:right w:val="none" w:sz="0" w:space="0" w:color="auto"/>
      </w:divBdr>
    </w:div>
    <w:div w:id="1953050492">
      <w:bodyDiv w:val="1"/>
      <w:marLeft w:val="0"/>
      <w:marRight w:val="0"/>
      <w:marTop w:val="0"/>
      <w:marBottom w:val="0"/>
      <w:divBdr>
        <w:top w:val="none" w:sz="0" w:space="0" w:color="auto"/>
        <w:left w:val="none" w:sz="0" w:space="0" w:color="auto"/>
        <w:bottom w:val="none" w:sz="0" w:space="0" w:color="auto"/>
        <w:right w:val="none" w:sz="0" w:space="0" w:color="auto"/>
      </w:divBdr>
    </w:div>
    <w:div w:id="1954090657">
      <w:bodyDiv w:val="1"/>
      <w:marLeft w:val="0"/>
      <w:marRight w:val="0"/>
      <w:marTop w:val="0"/>
      <w:marBottom w:val="0"/>
      <w:divBdr>
        <w:top w:val="none" w:sz="0" w:space="0" w:color="auto"/>
        <w:left w:val="none" w:sz="0" w:space="0" w:color="auto"/>
        <w:bottom w:val="none" w:sz="0" w:space="0" w:color="auto"/>
        <w:right w:val="none" w:sz="0" w:space="0" w:color="auto"/>
      </w:divBdr>
    </w:div>
    <w:div w:id="1958412791">
      <w:bodyDiv w:val="1"/>
      <w:marLeft w:val="0"/>
      <w:marRight w:val="0"/>
      <w:marTop w:val="0"/>
      <w:marBottom w:val="0"/>
      <w:divBdr>
        <w:top w:val="none" w:sz="0" w:space="0" w:color="auto"/>
        <w:left w:val="none" w:sz="0" w:space="0" w:color="auto"/>
        <w:bottom w:val="none" w:sz="0" w:space="0" w:color="auto"/>
        <w:right w:val="none" w:sz="0" w:space="0" w:color="auto"/>
      </w:divBdr>
    </w:div>
    <w:div w:id="1959137193">
      <w:bodyDiv w:val="1"/>
      <w:marLeft w:val="0"/>
      <w:marRight w:val="0"/>
      <w:marTop w:val="0"/>
      <w:marBottom w:val="0"/>
      <w:divBdr>
        <w:top w:val="none" w:sz="0" w:space="0" w:color="auto"/>
        <w:left w:val="none" w:sz="0" w:space="0" w:color="auto"/>
        <w:bottom w:val="none" w:sz="0" w:space="0" w:color="auto"/>
        <w:right w:val="none" w:sz="0" w:space="0" w:color="auto"/>
      </w:divBdr>
    </w:div>
    <w:div w:id="1963071420">
      <w:bodyDiv w:val="1"/>
      <w:marLeft w:val="0"/>
      <w:marRight w:val="0"/>
      <w:marTop w:val="0"/>
      <w:marBottom w:val="0"/>
      <w:divBdr>
        <w:top w:val="none" w:sz="0" w:space="0" w:color="auto"/>
        <w:left w:val="none" w:sz="0" w:space="0" w:color="auto"/>
        <w:bottom w:val="none" w:sz="0" w:space="0" w:color="auto"/>
        <w:right w:val="none" w:sz="0" w:space="0" w:color="auto"/>
      </w:divBdr>
    </w:div>
    <w:div w:id="1965232919">
      <w:bodyDiv w:val="1"/>
      <w:marLeft w:val="0"/>
      <w:marRight w:val="0"/>
      <w:marTop w:val="0"/>
      <w:marBottom w:val="0"/>
      <w:divBdr>
        <w:top w:val="none" w:sz="0" w:space="0" w:color="auto"/>
        <w:left w:val="none" w:sz="0" w:space="0" w:color="auto"/>
        <w:bottom w:val="none" w:sz="0" w:space="0" w:color="auto"/>
        <w:right w:val="none" w:sz="0" w:space="0" w:color="auto"/>
      </w:divBdr>
    </w:div>
    <w:div w:id="1968464719">
      <w:bodyDiv w:val="1"/>
      <w:marLeft w:val="0"/>
      <w:marRight w:val="0"/>
      <w:marTop w:val="0"/>
      <w:marBottom w:val="0"/>
      <w:divBdr>
        <w:top w:val="none" w:sz="0" w:space="0" w:color="auto"/>
        <w:left w:val="none" w:sz="0" w:space="0" w:color="auto"/>
        <w:bottom w:val="none" w:sz="0" w:space="0" w:color="auto"/>
        <w:right w:val="none" w:sz="0" w:space="0" w:color="auto"/>
      </w:divBdr>
    </w:div>
    <w:div w:id="1970472620">
      <w:bodyDiv w:val="1"/>
      <w:marLeft w:val="0"/>
      <w:marRight w:val="0"/>
      <w:marTop w:val="0"/>
      <w:marBottom w:val="0"/>
      <w:divBdr>
        <w:top w:val="none" w:sz="0" w:space="0" w:color="auto"/>
        <w:left w:val="none" w:sz="0" w:space="0" w:color="auto"/>
        <w:bottom w:val="none" w:sz="0" w:space="0" w:color="auto"/>
        <w:right w:val="none" w:sz="0" w:space="0" w:color="auto"/>
      </w:divBdr>
    </w:div>
    <w:div w:id="1973831126">
      <w:bodyDiv w:val="1"/>
      <w:marLeft w:val="0"/>
      <w:marRight w:val="0"/>
      <w:marTop w:val="0"/>
      <w:marBottom w:val="0"/>
      <w:divBdr>
        <w:top w:val="none" w:sz="0" w:space="0" w:color="auto"/>
        <w:left w:val="none" w:sz="0" w:space="0" w:color="auto"/>
        <w:bottom w:val="none" w:sz="0" w:space="0" w:color="auto"/>
        <w:right w:val="none" w:sz="0" w:space="0" w:color="auto"/>
      </w:divBdr>
    </w:div>
    <w:div w:id="1975014572">
      <w:bodyDiv w:val="1"/>
      <w:marLeft w:val="0"/>
      <w:marRight w:val="0"/>
      <w:marTop w:val="0"/>
      <w:marBottom w:val="0"/>
      <w:divBdr>
        <w:top w:val="none" w:sz="0" w:space="0" w:color="auto"/>
        <w:left w:val="none" w:sz="0" w:space="0" w:color="auto"/>
        <w:bottom w:val="none" w:sz="0" w:space="0" w:color="auto"/>
        <w:right w:val="none" w:sz="0" w:space="0" w:color="auto"/>
      </w:divBdr>
    </w:div>
    <w:div w:id="1976716707">
      <w:bodyDiv w:val="1"/>
      <w:marLeft w:val="0"/>
      <w:marRight w:val="0"/>
      <w:marTop w:val="0"/>
      <w:marBottom w:val="0"/>
      <w:divBdr>
        <w:top w:val="none" w:sz="0" w:space="0" w:color="auto"/>
        <w:left w:val="none" w:sz="0" w:space="0" w:color="auto"/>
        <w:bottom w:val="none" w:sz="0" w:space="0" w:color="auto"/>
        <w:right w:val="none" w:sz="0" w:space="0" w:color="auto"/>
      </w:divBdr>
    </w:div>
    <w:div w:id="1977950894">
      <w:bodyDiv w:val="1"/>
      <w:marLeft w:val="0"/>
      <w:marRight w:val="0"/>
      <w:marTop w:val="0"/>
      <w:marBottom w:val="0"/>
      <w:divBdr>
        <w:top w:val="none" w:sz="0" w:space="0" w:color="auto"/>
        <w:left w:val="none" w:sz="0" w:space="0" w:color="auto"/>
        <w:bottom w:val="none" w:sz="0" w:space="0" w:color="auto"/>
        <w:right w:val="none" w:sz="0" w:space="0" w:color="auto"/>
      </w:divBdr>
    </w:div>
    <w:div w:id="1982801967">
      <w:bodyDiv w:val="1"/>
      <w:marLeft w:val="0"/>
      <w:marRight w:val="0"/>
      <w:marTop w:val="0"/>
      <w:marBottom w:val="0"/>
      <w:divBdr>
        <w:top w:val="none" w:sz="0" w:space="0" w:color="auto"/>
        <w:left w:val="none" w:sz="0" w:space="0" w:color="auto"/>
        <w:bottom w:val="none" w:sz="0" w:space="0" w:color="auto"/>
        <w:right w:val="none" w:sz="0" w:space="0" w:color="auto"/>
      </w:divBdr>
    </w:div>
    <w:div w:id="1983802986">
      <w:bodyDiv w:val="1"/>
      <w:marLeft w:val="0"/>
      <w:marRight w:val="0"/>
      <w:marTop w:val="0"/>
      <w:marBottom w:val="0"/>
      <w:divBdr>
        <w:top w:val="none" w:sz="0" w:space="0" w:color="auto"/>
        <w:left w:val="none" w:sz="0" w:space="0" w:color="auto"/>
        <w:bottom w:val="none" w:sz="0" w:space="0" w:color="auto"/>
        <w:right w:val="none" w:sz="0" w:space="0" w:color="auto"/>
      </w:divBdr>
    </w:div>
    <w:div w:id="1984581236">
      <w:bodyDiv w:val="1"/>
      <w:marLeft w:val="0"/>
      <w:marRight w:val="0"/>
      <w:marTop w:val="0"/>
      <w:marBottom w:val="0"/>
      <w:divBdr>
        <w:top w:val="none" w:sz="0" w:space="0" w:color="auto"/>
        <w:left w:val="none" w:sz="0" w:space="0" w:color="auto"/>
        <w:bottom w:val="none" w:sz="0" w:space="0" w:color="auto"/>
        <w:right w:val="none" w:sz="0" w:space="0" w:color="auto"/>
      </w:divBdr>
    </w:div>
    <w:div w:id="1985698342">
      <w:bodyDiv w:val="1"/>
      <w:marLeft w:val="0"/>
      <w:marRight w:val="0"/>
      <w:marTop w:val="0"/>
      <w:marBottom w:val="0"/>
      <w:divBdr>
        <w:top w:val="none" w:sz="0" w:space="0" w:color="auto"/>
        <w:left w:val="none" w:sz="0" w:space="0" w:color="auto"/>
        <w:bottom w:val="none" w:sz="0" w:space="0" w:color="auto"/>
        <w:right w:val="none" w:sz="0" w:space="0" w:color="auto"/>
      </w:divBdr>
    </w:div>
    <w:div w:id="1986277309">
      <w:bodyDiv w:val="1"/>
      <w:marLeft w:val="0"/>
      <w:marRight w:val="0"/>
      <w:marTop w:val="0"/>
      <w:marBottom w:val="0"/>
      <w:divBdr>
        <w:top w:val="none" w:sz="0" w:space="0" w:color="auto"/>
        <w:left w:val="none" w:sz="0" w:space="0" w:color="auto"/>
        <w:bottom w:val="none" w:sz="0" w:space="0" w:color="auto"/>
        <w:right w:val="none" w:sz="0" w:space="0" w:color="auto"/>
      </w:divBdr>
    </w:div>
    <w:div w:id="1987204108">
      <w:bodyDiv w:val="1"/>
      <w:marLeft w:val="0"/>
      <w:marRight w:val="0"/>
      <w:marTop w:val="0"/>
      <w:marBottom w:val="0"/>
      <w:divBdr>
        <w:top w:val="none" w:sz="0" w:space="0" w:color="auto"/>
        <w:left w:val="none" w:sz="0" w:space="0" w:color="auto"/>
        <w:bottom w:val="none" w:sz="0" w:space="0" w:color="auto"/>
        <w:right w:val="none" w:sz="0" w:space="0" w:color="auto"/>
      </w:divBdr>
    </w:div>
    <w:div w:id="1991866294">
      <w:bodyDiv w:val="1"/>
      <w:marLeft w:val="0"/>
      <w:marRight w:val="0"/>
      <w:marTop w:val="0"/>
      <w:marBottom w:val="0"/>
      <w:divBdr>
        <w:top w:val="none" w:sz="0" w:space="0" w:color="auto"/>
        <w:left w:val="none" w:sz="0" w:space="0" w:color="auto"/>
        <w:bottom w:val="none" w:sz="0" w:space="0" w:color="auto"/>
        <w:right w:val="none" w:sz="0" w:space="0" w:color="auto"/>
      </w:divBdr>
    </w:div>
    <w:div w:id="1993243528">
      <w:bodyDiv w:val="1"/>
      <w:marLeft w:val="0"/>
      <w:marRight w:val="0"/>
      <w:marTop w:val="0"/>
      <w:marBottom w:val="0"/>
      <w:divBdr>
        <w:top w:val="none" w:sz="0" w:space="0" w:color="auto"/>
        <w:left w:val="none" w:sz="0" w:space="0" w:color="auto"/>
        <w:bottom w:val="none" w:sz="0" w:space="0" w:color="auto"/>
        <w:right w:val="none" w:sz="0" w:space="0" w:color="auto"/>
      </w:divBdr>
    </w:div>
    <w:div w:id="1993485442">
      <w:bodyDiv w:val="1"/>
      <w:marLeft w:val="0"/>
      <w:marRight w:val="0"/>
      <w:marTop w:val="0"/>
      <w:marBottom w:val="0"/>
      <w:divBdr>
        <w:top w:val="none" w:sz="0" w:space="0" w:color="auto"/>
        <w:left w:val="none" w:sz="0" w:space="0" w:color="auto"/>
        <w:bottom w:val="none" w:sz="0" w:space="0" w:color="auto"/>
        <w:right w:val="none" w:sz="0" w:space="0" w:color="auto"/>
      </w:divBdr>
    </w:div>
    <w:div w:id="1995445953">
      <w:bodyDiv w:val="1"/>
      <w:marLeft w:val="0"/>
      <w:marRight w:val="0"/>
      <w:marTop w:val="0"/>
      <w:marBottom w:val="0"/>
      <w:divBdr>
        <w:top w:val="none" w:sz="0" w:space="0" w:color="auto"/>
        <w:left w:val="none" w:sz="0" w:space="0" w:color="auto"/>
        <w:bottom w:val="none" w:sz="0" w:space="0" w:color="auto"/>
        <w:right w:val="none" w:sz="0" w:space="0" w:color="auto"/>
      </w:divBdr>
    </w:div>
    <w:div w:id="2003269244">
      <w:bodyDiv w:val="1"/>
      <w:marLeft w:val="0"/>
      <w:marRight w:val="0"/>
      <w:marTop w:val="0"/>
      <w:marBottom w:val="0"/>
      <w:divBdr>
        <w:top w:val="none" w:sz="0" w:space="0" w:color="auto"/>
        <w:left w:val="none" w:sz="0" w:space="0" w:color="auto"/>
        <w:bottom w:val="none" w:sz="0" w:space="0" w:color="auto"/>
        <w:right w:val="none" w:sz="0" w:space="0" w:color="auto"/>
      </w:divBdr>
    </w:div>
    <w:div w:id="2007661454">
      <w:bodyDiv w:val="1"/>
      <w:marLeft w:val="0"/>
      <w:marRight w:val="0"/>
      <w:marTop w:val="0"/>
      <w:marBottom w:val="0"/>
      <w:divBdr>
        <w:top w:val="none" w:sz="0" w:space="0" w:color="auto"/>
        <w:left w:val="none" w:sz="0" w:space="0" w:color="auto"/>
        <w:bottom w:val="none" w:sz="0" w:space="0" w:color="auto"/>
        <w:right w:val="none" w:sz="0" w:space="0" w:color="auto"/>
      </w:divBdr>
    </w:div>
    <w:div w:id="2012877773">
      <w:bodyDiv w:val="1"/>
      <w:marLeft w:val="0"/>
      <w:marRight w:val="0"/>
      <w:marTop w:val="0"/>
      <w:marBottom w:val="0"/>
      <w:divBdr>
        <w:top w:val="none" w:sz="0" w:space="0" w:color="auto"/>
        <w:left w:val="none" w:sz="0" w:space="0" w:color="auto"/>
        <w:bottom w:val="none" w:sz="0" w:space="0" w:color="auto"/>
        <w:right w:val="none" w:sz="0" w:space="0" w:color="auto"/>
      </w:divBdr>
    </w:div>
    <w:div w:id="2014138091">
      <w:bodyDiv w:val="1"/>
      <w:marLeft w:val="0"/>
      <w:marRight w:val="0"/>
      <w:marTop w:val="0"/>
      <w:marBottom w:val="0"/>
      <w:divBdr>
        <w:top w:val="none" w:sz="0" w:space="0" w:color="auto"/>
        <w:left w:val="none" w:sz="0" w:space="0" w:color="auto"/>
        <w:bottom w:val="none" w:sz="0" w:space="0" w:color="auto"/>
        <w:right w:val="none" w:sz="0" w:space="0" w:color="auto"/>
      </w:divBdr>
    </w:div>
    <w:div w:id="2020350740">
      <w:bodyDiv w:val="1"/>
      <w:marLeft w:val="0"/>
      <w:marRight w:val="0"/>
      <w:marTop w:val="0"/>
      <w:marBottom w:val="0"/>
      <w:divBdr>
        <w:top w:val="none" w:sz="0" w:space="0" w:color="auto"/>
        <w:left w:val="none" w:sz="0" w:space="0" w:color="auto"/>
        <w:bottom w:val="none" w:sz="0" w:space="0" w:color="auto"/>
        <w:right w:val="none" w:sz="0" w:space="0" w:color="auto"/>
      </w:divBdr>
    </w:div>
    <w:div w:id="2021466857">
      <w:bodyDiv w:val="1"/>
      <w:marLeft w:val="0"/>
      <w:marRight w:val="0"/>
      <w:marTop w:val="0"/>
      <w:marBottom w:val="0"/>
      <w:divBdr>
        <w:top w:val="none" w:sz="0" w:space="0" w:color="auto"/>
        <w:left w:val="none" w:sz="0" w:space="0" w:color="auto"/>
        <w:bottom w:val="none" w:sz="0" w:space="0" w:color="auto"/>
        <w:right w:val="none" w:sz="0" w:space="0" w:color="auto"/>
      </w:divBdr>
    </w:div>
    <w:div w:id="2023318396">
      <w:bodyDiv w:val="1"/>
      <w:marLeft w:val="0"/>
      <w:marRight w:val="0"/>
      <w:marTop w:val="0"/>
      <w:marBottom w:val="0"/>
      <w:divBdr>
        <w:top w:val="none" w:sz="0" w:space="0" w:color="auto"/>
        <w:left w:val="none" w:sz="0" w:space="0" w:color="auto"/>
        <w:bottom w:val="none" w:sz="0" w:space="0" w:color="auto"/>
        <w:right w:val="none" w:sz="0" w:space="0" w:color="auto"/>
      </w:divBdr>
    </w:div>
    <w:div w:id="2028173937">
      <w:bodyDiv w:val="1"/>
      <w:marLeft w:val="0"/>
      <w:marRight w:val="0"/>
      <w:marTop w:val="0"/>
      <w:marBottom w:val="0"/>
      <w:divBdr>
        <w:top w:val="none" w:sz="0" w:space="0" w:color="auto"/>
        <w:left w:val="none" w:sz="0" w:space="0" w:color="auto"/>
        <w:bottom w:val="none" w:sz="0" w:space="0" w:color="auto"/>
        <w:right w:val="none" w:sz="0" w:space="0" w:color="auto"/>
      </w:divBdr>
    </w:div>
    <w:div w:id="2029283441">
      <w:bodyDiv w:val="1"/>
      <w:marLeft w:val="0"/>
      <w:marRight w:val="0"/>
      <w:marTop w:val="0"/>
      <w:marBottom w:val="0"/>
      <w:divBdr>
        <w:top w:val="none" w:sz="0" w:space="0" w:color="auto"/>
        <w:left w:val="none" w:sz="0" w:space="0" w:color="auto"/>
        <w:bottom w:val="none" w:sz="0" w:space="0" w:color="auto"/>
        <w:right w:val="none" w:sz="0" w:space="0" w:color="auto"/>
      </w:divBdr>
    </w:div>
    <w:div w:id="2031494046">
      <w:bodyDiv w:val="1"/>
      <w:marLeft w:val="0"/>
      <w:marRight w:val="0"/>
      <w:marTop w:val="0"/>
      <w:marBottom w:val="0"/>
      <w:divBdr>
        <w:top w:val="none" w:sz="0" w:space="0" w:color="auto"/>
        <w:left w:val="none" w:sz="0" w:space="0" w:color="auto"/>
        <w:bottom w:val="none" w:sz="0" w:space="0" w:color="auto"/>
        <w:right w:val="none" w:sz="0" w:space="0" w:color="auto"/>
      </w:divBdr>
    </w:div>
    <w:div w:id="2031560686">
      <w:bodyDiv w:val="1"/>
      <w:marLeft w:val="0"/>
      <w:marRight w:val="0"/>
      <w:marTop w:val="0"/>
      <w:marBottom w:val="0"/>
      <w:divBdr>
        <w:top w:val="none" w:sz="0" w:space="0" w:color="auto"/>
        <w:left w:val="none" w:sz="0" w:space="0" w:color="auto"/>
        <w:bottom w:val="none" w:sz="0" w:space="0" w:color="auto"/>
        <w:right w:val="none" w:sz="0" w:space="0" w:color="auto"/>
      </w:divBdr>
    </w:div>
    <w:div w:id="2033262160">
      <w:bodyDiv w:val="1"/>
      <w:marLeft w:val="0"/>
      <w:marRight w:val="0"/>
      <w:marTop w:val="0"/>
      <w:marBottom w:val="0"/>
      <w:divBdr>
        <w:top w:val="none" w:sz="0" w:space="0" w:color="auto"/>
        <w:left w:val="none" w:sz="0" w:space="0" w:color="auto"/>
        <w:bottom w:val="none" w:sz="0" w:space="0" w:color="auto"/>
        <w:right w:val="none" w:sz="0" w:space="0" w:color="auto"/>
      </w:divBdr>
    </w:div>
    <w:div w:id="2038003391">
      <w:bodyDiv w:val="1"/>
      <w:marLeft w:val="0"/>
      <w:marRight w:val="0"/>
      <w:marTop w:val="0"/>
      <w:marBottom w:val="0"/>
      <w:divBdr>
        <w:top w:val="none" w:sz="0" w:space="0" w:color="auto"/>
        <w:left w:val="none" w:sz="0" w:space="0" w:color="auto"/>
        <w:bottom w:val="none" w:sz="0" w:space="0" w:color="auto"/>
        <w:right w:val="none" w:sz="0" w:space="0" w:color="auto"/>
      </w:divBdr>
    </w:div>
    <w:div w:id="2040424008">
      <w:bodyDiv w:val="1"/>
      <w:marLeft w:val="0"/>
      <w:marRight w:val="0"/>
      <w:marTop w:val="0"/>
      <w:marBottom w:val="0"/>
      <w:divBdr>
        <w:top w:val="none" w:sz="0" w:space="0" w:color="auto"/>
        <w:left w:val="none" w:sz="0" w:space="0" w:color="auto"/>
        <w:bottom w:val="none" w:sz="0" w:space="0" w:color="auto"/>
        <w:right w:val="none" w:sz="0" w:space="0" w:color="auto"/>
      </w:divBdr>
    </w:div>
    <w:div w:id="2041011536">
      <w:bodyDiv w:val="1"/>
      <w:marLeft w:val="0"/>
      <w:marRight w:val="0"/>
      <w:marTop w:val="0"/>
      <w:marBottom w:val="0"/>
      <w:divBdr>
        <w:top w:val="none" w:sz="0" w:space="0" w:color="auto"/>
        <w:left w:val="none" w:sz="0" w:space="0" w:color="auto"/>
        <w:bottom w:val="none" w:sz="0" w:space="0" w:color="auto"/>
        <w:right w:val="none" w:sz="0" w:space="0" w:color="auto"/>
      </w:divBdr>
    </w:div>
    <w:div w:id="2041276319">
      <w:bodyDiv w:val="1"/>
      <w:marLeft w:val="0"/>
      <w:marRight w:val="0"/>
      <w:marTop w:val="0"/>
      <w:marBottom w:val="0"/>
      <w:divBdr>
        <w:top w:val="none" w:sz="0" w:space="0" w:color="auto"/>
        <w:left w:val="none" w:sz="0" w:space="0" w:color="auto"/>
        <w:bottom w:val="none" w:sz="0" w:space="0" w:color="auto"/>
        <w:right w:val="none" w:sz="0" w:space="0" w:color="auto"/>
      </w:divBdr>
    </w:div>
    <w:div w:id="2042898234">
      <w:bodyDiv w:val="1"/>
      <w:marLeft w:val="0"/>
      <w:marRight w:val="0"/>
      <w:marTop w:val="0"/>
      <w:marBottom w:val="0"/>
      <w:divBdr>
        <w:top w:val="none" w:sz="0" w:space="0" w:color="auto"/>
        <w:left w:val="none" w:sz="0" w:space="0" w:color="auto"/>
        <w:bottom w:val="none" w:sz="0" w:space="0" w:color="auto"/>
        <w:right w:val="none" w:sz="0" w:space="0" w:color="auto"/>
      </w:divBdr>
    </w:div>
    <w:div w:id="2044866294">
      <w:bodyDiv w:val="1"/>
      <w:marLeft w:val="0"/>
      <w:marRight w:val="0"/>
      <w:marTop w:val="0"/>
      <w:marBottom w:val="0"/>
      <w:divBdr>
        <w:top w:val="none" w:sz="0" w:space="0" w:color="auto"/>
        <w:left w:val="none" w:sz="0" w:space="0" w:color="auto"/>
        <w:bottom w:val="none" w:sz="0" w:space="0" w:color="auto"/>
        <w:right w:val="none" w:sz="0" w:space="0" w:color="auto"/>
      </w:divBdr>
    </w:div>
    <w:div w:id="2045011918">
      <w:bodyDiv w:val="1"/>
      <w:marLeft w:val="0"/>
      <w:marRight w:val="0"/>
      <w:marTop w:val="0"/>
      <w:marBottom w:val="0"/>
      <w:divBdr>
        <w:top w:val="none" w:sz="0" w:space="0" w:color="auto"/>
        <w:left w:val="none" w:sz="0" w:space="0" w:color="auto"/>
        <w:bottom w:val="none" w:sz="0" w:space="0" w:color="auto"/>
        <w:right w:val="none" w:sz="0" w:space="0" w:color="auto"/>
      </w:divBdr>
    </w:div>
    <w:div w:id="2047636334">
      <w:bodyDiv w:val="1"/>
      <w:marLeft w:val="0"/>
      <w:marRight w:val="0"/>
      <w:marTop w:val="0"/>
      <w:marBottom w:val="0"/>
      <w:divBdr>
        <w:top w:val="none" w:sz="0" w:space="0" w:color="auto"/>
        <w:left w:val="none" w:sz="0" w:space="0" w:color="auto"/>
        <w:bottom w:val="none" w:sz="0" w:space="0" w:color="auto"/>
        <w:right w:val="none" w:sz="0" w:space="0" w:color="auto"/>
      </w:divBdr>
    </w:div>
    <w:div w:id="2053335033">
      <w:bodyDiv w:val="1"/>
      <w:marLeft w:val="0"/>
      <w:marRight w:val="0"/>
      <w:marTop w:val="0"/>
      <w:marBottom w:val="0"/>
      <w:divBdr>
        <w:top w:val="none" w:sz="0" w:space="0" w:color="auto"/>
        <w:left w:val="none" w:sz="0" w:space="0" w:color="auto"/>
        <w:bottom w:val="none" w:sz="0" w:space="0" w:color="auto"/>
        <w:right w:val="none" w:sz="0" w:space="0" w:color="auto"/>
      </w:divBdr>
    </w:div>
    <w:div w:id="2056000952">
      <w:bodyDiv w:val="1"/>
      <w:marLeft w:val="0"/>
      <w:marRight w:val="0"/>
      <w:marTop w:val="0"/>
      <w:marBottom w:val="0"/>
      <w:divBdr>
        <w:top w:val="none" w:sz="0" w:space="0" w:color="auto"/>
        <w:left w:val="none" w:sz="0" w:space="0" w:color="auto"/>
        <w:bottom w:val="none" w:sz="0" w:space="0" w:color="auto"/>
        <w:right w:val="none" w:sz="0" w:space="0" w:color="auto"/>
      </w:divBdr>
    </w:div>
    <w:div w:id="2056663188">
      <w:bodyDiv w:val="1"/>
      <w:marLeft w:val="0"/>
      <w:marRight w:val="0"/>
      <w:marTop w:val="0"/>
      <w:marBottom w:val="0"/>
      <w:divBdr>
        <w:top w:val="none" w:sz="0" w:space="0" w:color="auto"/>
        <w:left w:val="none" w:sz="0" w:space="0" w:color="auto"/>
        <w:bottom w:val="none" w:sz="0" w:space="0" w:color="auto"/>
        <w:right w:val="none" w:sz="0" w:space="0" w:color="auto"/>
      </w:divBdr>
    </w:div>
    <w:div w:id="2057704273">
      <w:bodyDiv w:val="1"/>
      <w:marLeft w:val="0"/>
      <w:marRight w:val="0"/>
      <w:marTop w:val="0"/>
      <w:marBottom w:val="0"/>
      <w:divBdr>
        <w:top w:val="none" w:sz="0" w:space="0" w:color="auto"/>
        <w:left w:val="none" w:sz="0" w:space="0" w:color="auto"/>
        <w:bottom w:val="none" w:sz="0" w:space="0" w:color="auto"/>
        <w:right w:val="none" w:sz="0" w:space="0" w:color="auto"/>
      </w:divBdr>
    </w:div>
    <w:div w:id="2062901834">
      <w:bodyDiv w:val="1"/>
      <w:marLeft w:val="0"/>
      <w:marRight w:val="0"/>
      <w:marTop w:val="0"/>
      <w:marBottom w:val="0"/>
      <w:divBdr>
        <w:top w:val="none" w:sz="0" w:space="0" w:color="auto"/>
        <w:left w:val="none" w:sz="0" w:space="0" w:color="auto"/>
        <w:bottom w:val="none" w:sz="0" w:space="0" w:color="auto"/>
        <w:right w:val="none" w:sz="0" w:space="0" w:color="auto"/>
      </w:divBdr>
    </w:div>
    <w:div w:id="2063207182">
      <w:bodyDiv w:val="1"/>
      <w:marLeft w:val="0"/>
      <w:marRight w:val="0"/>
      <w:marTop w:val="0"/>
      <w:marBottom w:val="0"/>
      <w:divBdr>
        <w:top w:val="none" w:sz="0" w:space="0" w:color="auto"/>
        <w:left w:val="none" w:sz="0" w:space="0" w:color="auto"/>
        <w:bottom w:val="none" w:sz="0" w:space="0" w:color="auto"/>
        <w:right w:val="none" w:sz="0" w:space="0" w:color="auto"/>
      </w:divBdr>
    </w:div>
    <w:div w:id="2072456508">
      <w:bodyDiv w:val="1"/>
      <w:marLeft w:val="0"/>
      <w:marRight w:val="0"/>
      <w:marTop w:val="0"/>
      <w:marBottom w:val="0"/>
      <w:divBdr>
        <w:top w:val="none" w:sz="0" w:space="0" w:color="auto"/>
        <w:left w:val="none" w:sz="0" w:space="0" w:color="auto"/>
        <w:bottom w:val="none" w:sz="0" w:space="0" w:color="auto"/>
        <w:right w:val="none" w:sz="0" w:space="0" w:color="auto"/>
      </w:divBdr>
    </w:div>
    <w:div w:id="2073312070">
      <w:bodyDiv w:val="1"/>
      <w:marLeft w:val="0"/>
      <w:marRight w:val="0"/>
      <w:marTop w:val="0"/>
      <w:marBottom w:val="0"/>
      <w:divBdr>
        <w:top w:val="none" w:sz="0" w:space="0" w:color="auto"/>
        <w:left w:val="none" w:sz="0" w:space="0" w:color="auto"/>
        <w:bottom w:val="none" w:sz="0" w:space="0" w:color="auto"/>
        <w:right w:val="none" w:sz="0" w:space="0" w:color="auto"/>
      </w:divBdr>
    </w:div>
    <w:div w:id="2074695771">
      <w:bodyDiv w:val="1"/>
      <w:marLeft w:val="0"/>
      <w:marRight w:val="0"/>
      <w:marTop w:val="0"/>
      <w:marBottom w:val="0"/>
      <w:divBdr>
        <w:top w:val="none" w:sz="0" w:space="0" w:color="auto"/>
        <w:left w:val="none" w:sz="0" w:space="0" w:color="auto"/>
        <w:bottom w:val="none" w:sz="0" w:space="0" w:color="auto"/>
        <w:right w:val="none" w:sz="0" w:space="0" w:color="auto"/>
      </w:divBdr>
    </w:div>
    <w:div w:id="2075545855">
      <w:bodyDiv w:val="1"/>
      <w:marLeft w:val="0"/>
      <w:marRight w:val="0"/>
      <w:marTop w:val="0"/>
      <w:marBottom w:val="0"/>
      <w:divBdr>
        <w:top w:val="none" w:sz="0" w:space="0" w:color="auto"/>
        <w:left w:val="none" w:sz="0" w:space="0" w:color="auto"/>
        <w:bottom w:val="none" w:sz="0" w:space="0" w:color="auto"/>
        <w:right w:val="none" w:sz="0" w:space="0" w:color="auto"/>
      </w:divBdr>
    </w:div>
    <w:div w:id="2075618073">
      <w:bodyDiv w:val="1"/>
      <w:marLeft w:val="0"/>
      <w:marRight w:val="0"/>
      <w:marTop w:val="0"/>
      <w:marBottom w:val="0"/>
      <w:divBdr>
        <w:top w:val="none" w:sz="0" w:space="0" w:color="auto"/>
        <w:left w:val="none" w:sz="0" w:space="0" w:color="auto"/>
        <w:bottom w:val="none" w:sz="0" w:space="0" w:color="auto"/>
        <w:right w:val="none" w:sz="0" w:space="0" w:color="auto"/>
      </w:divBdr>
    </w:div>
    <w:div w:id="2076470404">
      <w:bodyDiv w:val="1"/>
      <w:marLeft w:val="0"/>
      <w:marRight w:val="0"/>
      <w:marTop w:val="0"/>
      <w:marBottom w:val="0"/>
      <w:divBdr>
        <w:top w:val="none" w:sz="0" w:space="0" w:color="auto"/>
        <w:left w:val="none" w:sz="0" w:space="0" w:color="auto"/>
        <w:bottom w:val="none" w:sz="0" w:space="0" w:color="auto"/>
        <w:right w:val="none" w:sz="0" w:space="0" w:color="auto"/>
      </w:divBdr>
    </w:div>
    <w:div w:id="2076975233">
      <w:bodyDiv w:val="1"/>
      <w:marLeft w:val="0"/>
      <w:marRight w:val="0"/>
      <w:marTop w:val="0"/>
      <w:marBottom w:val="0"/>
      <w:divBdr>
        <w:top w:val="none" w:sz="0" w:space="0" w:color="auto"/>
        <w:left w:val="none" w:sz="0" w:space="0" w:color="auto"/>
        <w:bottom w:val="none" w:sz="0" w:space="0" w:color="auto"/>
        <w:right w:val="none" w:sz="0" w:space="0" w:color="auto"/>
      </w:divBdr>
    </w:div>
    <w:div w:id="2083749871">
      <w:bodyDiv w:val="1"/>
      <w:marLeft w:val="0"/>
      <w:marRight w:val="0"/>
      <w:marTop w:val="0"/>
      <w:marBottom w:val="0"/>
      <w:divBdr>
        <w:top w:val="none" w:sz="0" w:space="0" w:color="auto"/>
        <w:left w:val="none" w:sz="0" w:space="0" w:color="auto"/>
        <w:bottom w:val="none" w:sz="0" w:space="0" w:color="auto"/>
        <w:right w:val="none" w:sz="0" w:space="0" w:color="auto"/>
      </w:divBdr>
    </w:div>
    <w:div w:id="2087534284">
      <w:bodyDiv w:val="1"/>
      <w:marLeft w:val="0"/>
      <w:marRight w:val="0"/>
      <w:marTop w:val="0"/>
      <w:marBottom w:val="0"/>
      <w:divBdr>
        <w:top w:val="none" w:sz="0" w:space="0" w:color="auto"/>
        <w:left w:val="none" w:sz="0" w:space="0" w:color="auto"/>
        <w:bottom w:val="none" w:sz="0" w:space="0" w:color="auto"/>
        <w:right w:val="none" w:sz="0" w:space="0" w:color="auto"/>
      </w:divBdr>
    </w:div>
    <w:div w:id="2091851399">
      <w:bodyDiv w:val="1"/>
      <w:marLeft w:val="0"/>
      <w:marRight w:val="0"/>
      <w:marTop w:val="0"/>
      <w:marBottom w:val="0"/>
      <w:divBdr>
        <w:top w:val="none" w:sz="0" w:space="0" w:color="auto"/>
        <w:left w:val="none" w:sz="0" w:space="0" w:color="auto"/>
        <w:bottom w:val="none" w:sz="0" w:space="0" w:color="auto"/>
        <w:right w:val="none" w:sz="0" w:space="0" w:color="auto"/>
      </w:divBdr>
    </w:div>
    <w:div w:id="2092268533">
      <w:bodyDiv w:val="1"/>
      <w:marLeft w:val="0"/>
      <w:marRight w:val="0"/>
      <w:marTop w:val="0"/>
      <w:marBottom w:val="0"/>
      <w:divBdr>
        <w:top w:val="none" w:sz="0" w:space="0" w:color="auto"/>
        <w:left w:val="none" w:sz="0" w:space="0" w:color="auto"/>
        <w:bottom w:val="none" w:sz="0" w:space="0" w:color="auto"/>
        <w:right w:val="none" w:sz="0" w:space="0" w:color="auto"/>
      </w:divBdr>
    </w:div>
    <w:div w:id="2096901654">
      <w:bodyDiv w:val="1"/>
      <w:marLeft w:val="0"/>
      <w:marRight w:val="0"/>
      <w:marTop w:val="0"/>
      <w:marBottom w:val="0"/>
      <w:divBdr>
        <w:top w:val="none" w:sz="0" w:space="0" w:color="auto"/>
        <w:left w:val="none" w:sz="0" w:space="0" w:color="auto"/>
        <w:bottom w:val="none" w:sz="0" w:space="0" w:color="auto"/>
        <w:right w:val="none" w:sz="0" w:space="0" w:color="auto"/>
      </w:divBdr>
    </w:div>
    <w:div w:id="2097944818">
      <w:bodyDiv w:val="1"/>
      <w:marLeft w:val="0"/>
      <w:marRight w:val="0"/>
      <w:marTop w:val="0"/>
      <w:marBottom w:val="0"/>
      <w:divBdr>
        <w:top w:val="none" w:sz="0" w:space="0" w:color="auto"/>
        <w:left w:val="none" w:sz="0" w:space="0" w:color="auto"/>
        <w:bottom w:val="none" w:sz="0" w:space="0" w:color="auto"/>
        <w:right w:val="none" w:sz="0" w:space="0" w:color="auto"/>
      </w:divBdr>
    </w:div>
    <w:div w:id="2098359429">
      <w:bodyDiv w:val="1"/>
      <w:marLeft w:val="0"/>
      <w:marRight w:val="0"/>
      <w:marTop w:val="0"/>
      <w:marBottom w:val="0"/>
      <w:divBdr>
        <w:top w:val="none" w:sz="0" w:space="0" w:color="auto"/>
        <w:left w:val="none" w:sz="0" w:space="0" w:color="auto"/>
        <w:bottom w:val="none" w:sz="0" w:space="0" w:color="auto"/>
        <w:right w:val="none" w:sz="0" w:space="0" w:color="auto"/>
      </w:divBdr>
    </w:div>
    <w:div w:id="2099060877">
      <w:bodyDiv w:val="1"/>
      <w:marLeft w:val="0"/>
      <w:marRight w:val="0"/>
      <w:marTop w:val="0"/>
      <w:marBottom w:val="0"/>
      <w:divBdr>
        <w:top w:val="none" w:sz="0" w:space="0" w:color="auto"/>
        <w:left w:val="none" w:sz="0" w:space="0" w:color="auto"/>
        <w:bottom w:val="none" w:sz="0" w:space="0" w:color="auto"/>
        <w:right w:val="none" w:sz="0" w:space="0" w:color="auto"/>
      </w:divBdr>
    </w:div>
    <w:div w:id="2102330148">
      <w:bodyDiv w:val="1"/>
      <w:marLeft w:val="0"/>
      <w:marRight w:val="0"/>
      <w:marTop w:val="0"/>
      <w:marBottom w:val="0"/>
      <w:divBdr>
        <w:top w:val="none" w:sz="0" w:space="0" w:color="auto"/>
        <w:left w:val="none" w:sz="0" w:space="0" w:color="auto"/>
        <w:bottom w:val="none" w:sz="0" w:space="0" w:color="auto"/>
        <w:right w:val="none" w:sz="0" w:space="0" w:color="auto"/>
      </w:divBdr>
    </w:div>
    <w:div w:id="2102950163">
      <w:bodyDiv w:val="1"/>
      <w:marLeft w:val="0"/>
      <w:marRight w:val="0"/>
      <w:marTop w:val="0"/>
      <w:marBottom w:val="0"/>
      <w:divBdr>
        <w:top w:val="none" w:sz="0" w:space="0" w:color="auto"/>
        <w:left w:val="none" w:sz="0" w:space="0" w:color="auto"/>
        <w:bottom w:val="none" w:sz="0" w:space="0" w:color="auto"/>
        <w:right w:val="none" w:sz="0" w:space="0" w:color="auto"/>
      </w:divBdr>
    </w:div>
    <w:div w:id="2106804384">
      <w:bodyDiv w:val="1"/>
      <w:marLeft w:val="0"/>
      <w:marRight w:val="0"/>
      <w:marTop w:val="0"/>
      <w:marBottom w:val="0"/>
      <w:divBdr>
        <w:top w:val="none" w:sz="0" w:space="0" w:color="auto"/>
        <w:left w:val="none" w:sz="0" w:space="0" w:color="auto"/>
        <w:bottom w:val="none" w:sz="0" w:space="0" w:color="auto"/>
        <w:right w:val="none" w:sz="0" w:space="0" w:color="auto"/>
      </w:divBdr>
    </w:div>
    <w:div w:id="2112430122">
      <w:bodyDiv w:val="1"/>
      <w:marLeft w:val="0"/>
      <w:marRight w:val="0"/>
      <w:marTop w:val="0"/>
      <w:marBottom w:val="0"/>
      <w:divBdr>
        <w:top w:val="none" w:sz="0" w:space="0" w:color="auto"/>
        <w:left w:val="none" w:sz="0" w:space="0" w:color="auto"/>
        <w:bottom w:val="none" w:sz="0" w:space="0" w:color="auto"/>
        <w:right w:val="none" w:sz="0" w:space="0" w:color="auto"/>
      </w:divBdr>
    </w:div>
    <w:div w:id="2112698471">
      <w:bodyDiv w:val="1"/>
      <w:marLeft w:val="0"/>
      <w:marRight w:val="0"/>
      <w:marTop w:val="0"/>
      <w:marBottom w:val="0"/>
      <w:divBdr>
        <w:top w:val="none" w:sz="0" w:space="0" w:color="auto"/>
        <w:left w:val="none" w:sz="0" w:space="0" w:color="auto"/>
        <w:bottom w:val="none" w:sz="0" w:space="0" w:color="auto"/>
        <w:right w:val="none" w:sz="0" w:space="0" w:color="auto"/>
      </w:divBdr>
    </w:div>
    <w:div w:id="2112820545">
      <w:bodyDiv w:val="1"/>
      <w:marLeft w:val="0"/>
      <w:marRight w:val="0"/>
      <w:marTop w:val="0"/>
      <w:marBottom w:val="0"/>
      <w:divBdr>
        <w:top w:val="none" w:sz="0" w:space="0" w:color="auto"/>
        <w:left w:val="none" w:sz="0" w:space="0" w:color="auto"/>
        <w:bottom w:val="none" w:sz="0" w:space="0" w:color="auto"/>
        <w:right w:val="none" w:sz="0" w:space="0" w:color="auto"/>
      </w:divBdr>
    </w:div>
    <w:div w:id="2113550085">
      <w:bodyDiv w:val="1"/>
      <w:marLeft w:val="0"/>
      <w:marRight w:val="0"/>
      <w:marTop w:val="0"/>
      <w:marBottom w:val="0"/>
      <w:divBdr>
        <w:top w:val="none" w:sz="0" w:space="0" w:color="auto"/>
        <w:left w:val="none" w:sz="0" w:space="0" w:color="auto"/>
        <w:bottom w:val="none" w:sz="0" w:space="0" w:color="auto"/>
        <w:right w:val="none" w:sz="0" w:space="0" w:color="auto"/>
      </w:divBdr>
    </w:div>
    <w:div w:id="2116553297">
      <w:bodyDiv w:val="1"/>
      <w:marLeft w:val="0"/>
      <w:marRight w:val="0"/>
      <w:marTop w:val="0"/>
      <w:marBottom w:val="0"/>
      <w:divBdr>
        <w:top w:val="none" w:sz="0" w:space="0" w:color="auto"/>
        <w:left w:val="none" w:sz="0" w:space="0" w:color="auto"/>
        <w:bottom w:val="none" w:sz="0" w:space="0" w:color="auto"/>
        <w:right w:val="none" w:sz="0" w:space="0" w:color="auto"/>
      </w:divBdr>
    </w:div>
    <w:div w:id="2118522543">
      <w:bodyDiv w:val="1"/>
      <w:marLeft w:val="0"/>
      <w:marRight w:val="0"/>
      <w:marTop w:val="0"/>
      <w:marBottom w:val="0"/>
      <w:divBdr>
        <w:top w:val="none" w:sz="0" w:space="0" w:color="auto"/>
        <w:left w:val="none" w:sz="0" w:space="0" w:color="auto"/>
        <w:bottom w:val="none" w:sz="0" w:space="0" w:color="auto"/>
        <w:right w:val="none" w:sz="0" w:space="0" w:color="auto"/>
      </w:divBdr>
    </w:div>
    <w:div w:id="2119448875">
      <w:bodyDiv w:val="1"/>
      <w:marLeft w:val="0"/>
      <w:marRight w:val="0"/>
      <w:marTop w:val="0"/>
      <w:marBottom w:val="0"/>
      <w:divBdr>
        <w:top w:val="none" w:sz="0" w:space="0" w:color="auto"/>
        <w:left w:val="none" w:sz="0" w:space="0" w:color="auto"/>
        <w:bottom w:val="none" w:sz="0" w:space="0" w:color="auto"/>
        <w:right w:val="none" w:sz="0" w:space="0" w:color="auto"/>
      </w:divBdr>
    </w:div>
    <w:div w:id="2121607265">
      <w:bodyDiv w:val="1"/>
      <w:marLeft w:val="0"/>
      <w:marRight w:val="0"/>
      <w:marTop w:val="0"/>
      <w:marBottom w:val="0"/>
      <w:divBdr>
        <w:top w:val="none" w:sz="0" w:space="0" w:color="auto"/>
        <w:left w:val="none" w:sz="0" w:space="0" w:color="auto"/>
        <w:bottom w:val="none" w:sz="0" w:space="0" w:color="auto"/>
        <w:right w:val="none" w:sz="0" w:space="0" w:color="auto"/>
      </w:divBdr>
    </w:div>
    <w:div w:id="2125339912">
      <w:bodyDiv w:val="1"/>
      <w:marLeft w:val="0"/>
      <w:marRight w:val="0"/>
      <w:marTop w:val="0"/>
      <w:marBottom w:val="0"/>
      <w:divBdr>
        <w:top w:val="none" w:sz="0" w:space="0" w:color="auto"/>
        <w:left w:val="none" w:sz="0" w:space="0" w:color="auto"/>
        <w:bottom w:val="none" w:sz="0" w:space="0" w:color="auto"/>
        <w:right w:val="none" w:sz="0" w:space="0" w:color="auto"/>
      </w:divBdr>
    </w:div>
    <w:div w:id="2125341439">
      <w:bodyDiv w:val="1"/>
      <w:marLeft w:val="0"/>
      <w:marRight w:val="0"/>
      <w:marTop w:val="0"/>
      <w:marBottom w:val="0"/>
      <w:divBdr>
        <w:top w:val="none" w:sz="0" w:space="0" w:color="auto"/>
        <w:left w:val="none" w:sz="0" w:space="0" w:color="auto"/>
        <w:bottom w:val="none" w:sz="0" w:space="0" w:color="auto"/>
        <w:right w:val="none" w:sz="0" w:space="0" w:color="auto"/>
      </w:divBdr>
    </w:div>
    <w:div w:id="2125806797">
      <w:bodyDiv w:val="1"/>
      <w:marLeft w:val="0"/>
      <w:marRight w:val="0"/>
      <w:marTop w:val="0"/>
      <w:marBottom w:val="0"/>
      <w:divBdr>
        <w:top w:val="none" w:sz="0" w:space="0" w:color="auto"/>
        <w:left w:val="none" w:sz="0" w:space="0" w:color="auto"/>
        <w:bottom w:val="none" w:sz="0" w:space="0" w:color="auto"/>
        <w:right w:val="none" w:sz="0" w:space="0" w:color="auto"/>
      </w:divBdr>
    </w:div>
    <w:div w:id="2132086950">
      <w:bodyDiv w:val="1"/>
      <w:marLeft w:val="0"/>
      <w:marRight w:val="0"/>
      <w:marTop w:val="0"/>
      <w:marBottom w:val="0"/>
      <w:divBdr>
        <w:top w:val="none" w:sz="0" w:space="0" w:color="auto"/>
        <w:left w:val="none" w:sz="0" w:space="0" w:color="auto"/>
        <w:bottom w:val="none" w:sz="0" w:space="0" w:color="auto"/>
        <w:right w:val="none" w:sz="0" w:space="0" w:color="auto"/>
      </w:divBdr>
    </w:div>
    <w:div w:id="2133747270">
      <w:bodyDiv w:val="1"/>
      <w:marLeft w:val="0"/>
      <w:marRight w:val="0"/>
      <w:marTop w:val="0"/>
      <w:marBottom w:val="0"/>
      <w:divBdr>
        <w:top w:val="none" w:sz="0" w:space="0" w:color="auto"/>
        <w:left w:val="none" w:sz="0" w:space="0" w:color="auto"/>
        <w:bottom w:val="none" w:sz="0" w:space="0" w:color="auto"/>
        <w:right w:val="none" w:sz="0" w:space="0" w:color="auto"/>
      </w:divBdr>
    </w:div>
    <w:div w:id="2137605496">
      <w:bodyDiv w:val="1"/>
      <w:marLeft w:val="0"/>
      <w:marRight w:val="0"/>
      <w:marTop w:val="0"/>
      <w:marBottom w:val="0"/>
      <w:divBdr>
        <w:top w:val="none" w:sz="0" w:space="0" w:color="auto"/>
        <w:left w:val="none" w:sz="0" w:space="0" w:color="auto"/>
        <w:bottom w:val="none" w:sz="0" w:space="0" w:color="auto"/>
        <w:right w:val="none" w:sz="0" w:space="0" w:color="auto"/>
      </w:divBdr>
    </w:div>
    <w:div w:id="2139180426">
      <w:bodyDiv w:val="1"/>
      <w:marLeft w:val="0"/>
      <w:marRight w:val="0"/>
      <w:marTop w:val="0"/>
      <w:marBottom w:val="0"/>
      <w:divBdr>
        <w:top w:val="none" w:sz="0" w:space="0" w:color="auto"/>
        <w:left w:val="none" w:sz="0" w:space="0" w:color="auto"/>
        <w:bottom w:val="none" w:sz="0" w:space="0" w:color="auto"/>
        <w:right w:val="none" w:sz="0" w:space="0" w:color="auto"/>
      </w:divBdr>
    </w:div>
    <w:div w:id="2139446977">
      <w:bodyDiv w:val="1"/>
      <w:marLeft w:val="0"/>
      <w:marRight w:val="0"/>
      <w:marTop w:val="0"/>
      <w:marBottom w:val="0"/>
      <w:divBdr>
        <w:top w:val="none" w:sz="0" w:space="0" w:color="auto"/>
        <w:left w:val="none" w:sz="0" w:space="0" w:color="auto"/>
        <w:bottom w:val="none" w:sz="0" w:space="0" w:color="auto"/>
        <w:right w:val="none" w:sz="0" w:space="0" w:color="auto"/>
      </w:divBdr>
    </w:div>
    <w:div w:id="2139830837">
      <w:bodyDiv w:val="1"/>
      <w:marLeft w:val="0"/>
      <w:marRight w:val="0"/>
      <w:marTop w:val="0"/>
      <w:marBottom w:val="0"/>
      <w:divBdr>
        <w:top w:val="none" w:sz="0" w:space="0" w:color="auto"/>
        <w:left w:val="none" w:sz="0" w:space="0" w:color="auto"/>
        <w:bottom w:val="none" w:sz="0" w:space="0" w:color="auto"/>
        <w:right w:val="none" w:sz="0" w:space="0" w:color="auto"/>
      </w:divBdr>
    </w:div>
    <w:div w:id="21449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fgreve@cnp.gob.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Gri86</b:Tag>
    <b:SourceType>JournalArticle</b:SourceType>
    <b:Guid>{F8AED9C5-63EE-4BE7-96BD-410E9F9D46CA}</b:Guid>
    <b:LCID>en-US</b:LCID>
    <b:Author>
      <b:Author>
        <b:NameList>
          <b:Person>
            <b:Last>Griliches</b:Last>
            <b:First>Z.</b:First>
          </b:Person>
        </b:NameList>
      </b:Author>
    </b:Author>
    <b:Title>Productivity, R&amp;D, and Basic Research at the Firm Level in the 1970s, is there Still a Relationshiph</b:Title>
    <b:JournalName>American Economic Review</b:JournalName>
    <b:Year>1986</b:Year>
    <b:Volume>1</b:Volume>
    <b:Issue>76</b:Issue>
    <b:RefOrder>79</b:RefOrder>
  </b:Source>
  <b:Source>
    <b:Tag>Álv081</b:Tag>
    <b:SourceType>Report</b:SourceType>
    <b:Guid>{47063774-9D76-4C76-B03A-531B660A356E}</b:Guid>
    <b:LCID>es-CL</b:LCID>
    <b:Author>
      <b:Author>
        <b:NameList>
          <b:Person>
            <b:Last>Álvarez</b:Last>
            <b:First>R.</b:First>
          </b:Person>
          <b:Person>
            <b:Last>García</b:Last>
            <b:First>P.</b:First>
          </b:Person>
          <b:Person>
            <b:Last>García</b:Last>
            <b:First>A.</b:First>
          </b:Person>
        </b:NameList>
      </b:Author>
    </b:Author>
    <b:Title>Productividad, Innovación y Exportaciones en la Industria Manufacturera Chilena</b:Title>
    <b:Year>2008</b:Year>
    <b:Institution>Central Bank of Chile</b:Institution>
    <b:ThesisType>Working Paper</b:ThesisType>
    <b:StandardNumber>482</b:StandardNumber>
    <b:RefOrder>11</b:RefOrder>
  </b:Source>
  <b:Source>
    <b:Tag>Cre98</b:Tag>
    <b:SourceType>JournalArticle</b:SourceType>
    <b:Guid>{EA25BA72-76C4-45C7-BC29-1993765AAEC4}</b:Guid>
    <b:LCID>en-US</b:LCID>
    <b:Author>
      <b:Author>
        <b:NameList>
          <b:Person>
            <b:Last>Crepón</b:Last>
            <b:First>B.</b:First>
          </b:Person>
          <b:Person>
            <b:Last>Duguet</b:Last>
            <b:First>E.</b:First>
          </b:Person>
          <b:Person>
            <b:Last>Mairesse</b:Last>
            <b:First>J.</b:First>
          </b:Person>
        </b:NameList>
      </b:Author>
    </b:Author>
    <b:Title>Research, Innovation and Productivity: An Econometric Analysis at the Firm Level</b:Title>
    <b:JournalName>Economics of Innovation and New Technology</b:JournalName>
    <b:Year>1998</b:Year>
    <b:Volume>2</b:Volume>
    <b:Issue>7</b:Issue>
    <b:RefOrder>2</b:RefOrder>
  </b:Source>
  <b:Source>
    <b:Tag>Fil13</b:Tag>
    <b:SourceType>JournalArticle</b:SourceType>
    <b:Guid>{47EFD57E-6A28-49A1-9D25-D4105A26C334}</b:Guid>
    <b:LCID>en-US</b:LCID>
    <b:Title>Technological Innovation and Exports: Unpacking Their Reciprocal Causality</b:Title>
    <b:JournalName>Journal of International Marketing</b:JournalName>
    <b:Year>2013</b:Year>
    <b:Pages>23-38</b:Pages>
    <b:Author>
      <b:Author>
        <b:NameList>
          <b:Person>
            <b:Last>Filipescu</b:Last>
            <b:First>D.</b:First>
          </b:Person>
          <b:Person>
            <b:Last>Prashantham</b:Last>
            <b:First>S.</b:First>
          </b:Person>
          <b:Person>
            <b:Last>Rialp</b:Last>
            <b:First>A.</b:First>
          </b:Person>
          <b:Person>
            <b:Last>Rialp</b:Last>
            <b:First>J.</b:First>
          </b:Person>
        </b:NameList>
      </b:Author>
    </b:Author>
    <b:Volume>21</b:Volume>
    <b:Issue>1</b:Issue>
    <b:RefOrder>31</b:RefOrder>
  </b:Source>
  <b:Source>
    <b:Tag>OEC12</b:Tag>
    <b:SourceType>Report</b:SourceType>
    <b:Guid>{3627683A-F4C9-411C-B74A-FCD2930F2BBB}</b:Guid>
    <b:Title>OECD Science Technology and Industry Outlook 2012</b:Title>
    <b:Year>2012</b:Year>
    <b:LCID>en-US</b:LCID>
    <b:Author>
      <b:Author>
        <b:NameList>
          <b:Person>
            <b:Last>OECD</b:Last>
          </b:Person>
        </b:NameList>
      </b:Author>
    </b:Author>
    <b:RefOrder>80</b:RefOrder>
  </b:Source>
  <b:Source>
    <b:Tag>Gra69</b:Tag>
    <b:SourceType>JournalArticle</b:SourceType>
    <b:Guid>{66F00C29-1F9C-4C27-803B-320E3BC1DD7A}</b:Guid>
    <b:Title>Investigating Causal Relations by Econometric Models and Cross-Spectral Methods</b:Title>
    <b:Year>1969</b:Year>
    <b:Pages>424-38</b:Pages>
    <b:Author>
      <b:Author>
        <b:NameList>
          <b:Person>
            <b:Last>Granger</b:Last>
            <b:First>C W J</b:First>
          </b:Person>
        </b:NameList>
      </b:Author>
    </b:Author>
    <b:LCID>en-US</b:LCID>
    <b:JournalName>Econometrica</b:JournalName>
    <b:Month>July</b:Month>
    <b:Volume>37</b:Volume>
    <b:Issue>3</b:Issue>
    <b:RefOrder>81</b:RefOrder>
  </b:Source>
  <b:Source>
    <b:Tag>Gre07</b:Tag>
    <b:SourceType>JournalArticle</b:SourceType>
    <b:Guid>{79F73422-2F75-49B2-81C9-BF88CFA6DF66}</b:Guid>
    <b:LCID>en-US</b:LCID>
    <b:Title>Firm Heterogeneity, Exporting and Foreign Direct Investment: A Survey</b:Title>
    <b:Year>2007</b:Year>
    <b:Author>
      <b:Author>
        <b:NameList>
          <b:Person>
            <b:Last>Greenaway</b:Last>
            <b:First>D.</b:First>
          </b:Person>
          <b:Person>
            <b:Last>Kneller</b:Last>
            <b:First>R.</b:First>
          </b:Person>
        </b:NameList>
      </b:Author>
    </b:Author>
    <b:JournalName>The Economic Journal</b:JournalName>
    <b:Pages>F134-F161</b:Pages>
    <b:Volume>117</b:Volume>
    <b:Issue>517</b:Issue>
    <b:RefOrder>60</b:RefOrder>
  </b:Source>
  <b:Source>
    <b:Tag>DeL07</b:Tag>
    <b:SourceType>JournalArticle</b:SourceType>
    <b:Guid>{4BF3E1D9-2C2F-4CC0-A029-D2ABAD04C548}</b:Guid>
    <b:LCID>en-US</b:LCID>
    <b:Title>Do exports generate higher productivity? Evidence from Slovenia</b:Title>
    <b:JournalName>Journal of International Economics</b:JournalName>
    <b:Year>2007</b:Year>
    <b:Pages>69-98</b:Pages>
    <b:Author>
      <b:Author>
        <b:NameList>
          <b:Person>
            <b:Last>De Loecker</b:Last>
            <b:First>Jan</b:First>
          </b:Person>
        </b:NameList>
      </b:Author>
    </b:Author>
    <b:Volume>73</b:Volume>
    <b:RefOrder>61</b:RefOrder>
  </b:Source>
  <b:Source>
    <b:Tag>Lóp</b:Tag>
    <b:SourceType>JournalArticle</b:SourceType>
    <b:Guid>{201C06B8-0926-4083-BF4B-80E0F8F33F71}</b:Guid>
    <b:LCID>en-US</b:LCID>
    <b:Title>Technology and export behaviour: A resource-based view approach</b:Title>
    <b:Author>
      <b:Author>
        <b:NameList>
          <b:Person>
            <b:Last>López Rodríguez</b:Last>
            <b:First>José</b:First>
          </b:Person>
          <b:Person>
            <b:Last>García Rodríguez</b:Last>
            <b:First>Rafael</b:First>
            <b:Middle>M.</b:Middle>
          </b:Person>
        </b:NameList>
      </b:Author>
    </b:Author>
    <b:JournalName>International Business Review</b:JournalName>
    <b:Year>2005</b:Year>
    <b:Pages>539-557</b:Pages>
    <b:Volume>14</b:Volume>
    <b:RefOrder>3</b:RefOrder>
  </b:Source>
  <b:Source>
    <b:Tag>Ben13</b:Tag>
    <b:SourceType>Report</b:SourceType>
    <b:Guid>{43D247A7-E3FF-4BCF-82CD-991960593D16}</b:Guid>
    <b:Title>Innovation, Exports and Productivity: Learning and Self selection in Chile</b:Title>
    <b:Year>2013</b:Year>
    <b:LCID>en-US</b:LCID>
    <b:Author>
      <b:Author>
        <b:NameList>
          <b:Person>
            <b:Last>Benavente</b:Last>
            <b:First>J.M.</b:First>
          </b:Person>
          <b:Person>
            <b:Last>Ortega-Bravo</b:Last>
            <b:First>Claudio</b:First>
          </b:Person>
          <b:Person>
            <b:Last>González</b:Last>
            <b:First>Álvaro</b:First>
          </b:Person>
        </b:NameList>
      </b:Author>
    </b:Author>
    <b:City>Santiago</b:City>
    <b:Department>Departamento de Economía</b:Department>
    <b:Institution>Universidad de Chile</b:Institution>
    <b:ThesisType>Series de Documentos de Trabajo</b:ThesisType>
    <b:StandardNumber>SDT 371</b:StandardNumber>
    <b:RefOrder>10</b:RefOrder>
  </b:Source>
  <b:Source>
    <b:Tag>Ber99</b:Tag>
    <b:SourceType>JournalArticle</b:SourceType>
    <b:Guid>{908DD9AE-9376-4111-BAAF-8505AD0304EC}</b:Guid>
    <b:Title>Exceptional exporter performance. Cause, effect or both?</b:Title>
    <b:Year>1999</b:Year>
    <b:Pages>1-25</b:Pages>
    <b:JournalName>Journal of International Economics</b:JournalName>
    <b:LCID>en-US</b:LCID>
    <b:Author>
      <b:Author>
        <b:NameList>
          <b:Person>
            <b:Last>Bernard</b:Last>
            <b:First>A. B.</b:First>
          </b:Person>
          <b:Person>
            <b:Last>Jensen</b:Last>
            <b:First>J. B.</b:First>
          </b:Person>
        </b:NameList>
      </b:Author>
    </b:Author>
    <b:Volume>47</b:Volume>
    <b:Issue>1</b:Issue>
    <b:RefOrder>1</b:RefOrder>
  </b:Source>
  <b:Source>
    <b:Tag>Lóp13</b:Tag>
    <b:SourceType>Report</b:SourceType>
    <b:Guid>{4F9919C0-1F7F-40C4-B092-496175FD122D}</b:Guid>
    <b:LCID>en-US</b:LCID>
    <b:Title>Firm exports, innovation,...and regions</b:Title>
    <b:Year>2013</b:Year>
    <b:Author>
      <b:Author>
        <b:NameList>
          <b:Person>
            <b:Last>Lópes-Baso</b:Last>
            <b:First>Enrique</b:First>
          </b:Person>
          <b:Person>
            <b:Last>Motellón</b:Last>
            <b:First>Elisabet</b:First>
          </b:Person>
        </b:NameList>
      </b:Author>
    </b:Author>
    <b:Institution>Research Institute of Applied Economics</b:Institution>
    <b:Pages>08-50</b:Pages>
    <b:ThesisType>Working Paper</b:ThesisType>
    <b:RefOrder>82</b:RefOrder>
  </b:Source>
  <b:Source>
    <b:Tag>Wag08</b:Tag>
    <b:SourceType>JournalArticle</b:SourceType>
    <b:Guid>{2436458C-44AF-41C8-A46F-017C29CEA42B}</b:Guid>
    <b:Title>A note on why more West than East German firms export</b:Title>
    <b:Year>2008</b:Year>
    <b:LCID>en-US</b:LCID>
    <b:JournalName>International Economics and Economic Policy</b:JournalName>
    <b:Pages>235-267</b:Pages>
    <b:Author>
      <b:Author>
        <b:NameList>
          <b:Person>
            <b:Last>Wagner</b:Last>
            <b:First>J.</b:First>
          </b:Person>
        </b:NameList>
      </b:Author>
    </b:Author>
    <b:Issue>5</b:Issue>
    <b:RefOrder>49</b:RefOrder>
  </b:Source>
  <b:Source>
    <b:Tag>Mon12</b:Tag>
    <b:SourceType>JournalArticle</b:SourceType>
    <b:Guid>{04C29E00-AA9B-43FA-97B1-F7AC301206FE}</b:Guid>
    <b:LCID>en-US</b:LCID>
    <b:Title>A longitudinal study of the relationship between export activity and innovation in the Spanish firm: The moderating role of productivity</b:Title>
    <b:JournalName>International Business Review</b:JournalName>
    <b:Year>2012</b:Year>
    <b:Pages>862-877</b:Pages>
    <b:Author>
      <b:Author>
        <b:NameList>
          <b:Person>
            <b:Last>Monreal-Pérez</b:Last>
            <b:First>Joaquín</b:First>
          </b:Person>
          <b:Person>
            <b:Last>Aragón-Sánchez</b:Last>
            <b:First>Antonio</b:First>
          </b:Person>
          <b:Person>
            <b:Last>Sánchez-Marín</b:Last>
            <b:First>Gregorio</b:First>
          </b:Person>
        </b:NameList>
      </b:Author>
    </b:Author>
    <b:RefOrder>30</b:RefOrder>
  </b:Source>
  <b:Source>
    <b:Tag>CEP08</b:Tag>
    <b:SourceType>Report</b:SourceType>
    <b:Guid>{80D9C205-0245-46F3-B096-2370ECDCF5B2}</b:Guid>
    <b:LCID>es-CL</b:LCID>
    <b:Author>
      <b:Author>
        <b:Corporate>CEPAL</b:Corporate>
      </b:Author>
    </b:Author>
    <b:Title>La transformación productiva 20 años después. Viejos problemas, nuevas oportunidades</b:Title>
    <b:Year>2008</b:Year>
    <b:City>Santo Domingo, República Dominicana</b:City>
    <b:Institution>CEPAL</b:Institution>
    <b:Comments>Trigésimo segundo período de sesiones de la CEPAL</b:Comments>
    <b:RefOrder>83</b:RefOrder>
  </b:Source>
  <b:Source>
    <b:Tag>Wag</b:Tag>
    <b:SourceType>Report</b:SourceType>
    <b:Guid>{A5FC7ABB-02BD-4A25-A5EC-446DDA89C95D}</b:Guid>
    <b:LCID>en-US</b:LCID>
    <b:Title>Exports and Productivity: A Survey of the Evidence from Firm-level Data</b:Title>
    <b:JournalName>The World Economy</b:JournalName>
    <b:Author>
      <b:Author>
        <b:NameList>
          <b:Person>
            <b:Last>Wagner</b:Last>
            <b:First>Joachim</b:First>
          </b:Person>
        </b:NameList>
      </b:Author>
    </b:Author>
    <b:Year>2005</b:Year>
    <b:Department>Institute of Economics</b:Department>
    <b:Institution>University of Lueneburg</b:Institution>
    <b:ThesisType>Working Paper Series in Economics</b:ThesisType>
    <b:ShortTitle>Institute for the Study of Labor (IZA), Bonn; Hamburg Institute of International Economics (HWWA), Hamburg </b:ShortTitle>
    <b:Comments>Prepared for a special issue of The World Economy on Exports and Growth</b:Comments>
    <b:RefOrder>84</b:RefOrder>
  </b:Source>
  <b:Source>
    <b:Tag>Pav84</b:Tag>
    <b:SourceType>JournalArticle</b:SourceType>
    <b:Guid>{66614EE9-E1E6-4E35-80F9-A19EBDD79C90}</b:Guid>
    <b:Title>Sectoral Patterns of Technical Change: Towards a Taxonomy and Theory</b:Title>
    <b:Year>1984</b:Year>
    <b:Issue>13</b:Issue>
    <b:LCID>en-US</b:LCID>
    <b:Author>
      <b:Author>
        <b:NameList>
          <b:Person>
            <b:Last>Pavitt</b:Last>
            <b:First>K.</b:First>
          </b:Person>
        </b:NameList>
      </b:Author>
    </b:Author>
    <b:JournalName>Research Policy</b:JournalName>
    <b:Pages>343-73</b:Pages>
    <b:RefOrder>85</b:RefOrder>
  </b:Source>
  <b:Source>
    <b:Tag>Ame73</b:Tag>
    <b:SourceType>JournalArticle</b:SourceType>
    <b:Guid>{E2301496-25E5-4045-B00E-EA98B2536154}</b:Guid>
    <b:LCID>en-US</b:LCID>
    <b:Title>Regression analysis when the dependent variable is truncated normal</b:Title>
    <b:JournalName>Econometrica</b:JournalName>
    <b:Year>1973</b:Year>
    <b:Pages> 997–1016</b:Pages>
    <b:Volume>6</b:Volume>
    <b:Issue>41</b:Issue>
    <b:Author>
      <b:Author>
        <b:NameList>
          <b:Person>
            <b:Last>Amemiya</b:Last>
            <b:First>Takeshi</b:First>
          </b:Person>
        </b:NameList>
      </b:Author>
    </b:Author>
    <b:RefOrder>78</b:RefOrder>
  </b:Source>
  <b:Source>
    <b:Tag>Ago09</b:Tag>
    <b:SourceType>JournalArticle</b:SourceType>
    <b:Guid>{57D3C58A-1B5B-4D97-87C5-0020DFA90EB4}</b:Guid>
    <b:LCID>es-CL</b:LCID>
    <b:Title>Crecimiento y diversificación de exportaciones en economías emergentes</b:Title>
    <b:Year>2009</b:Year>
    <b:Volume>1</b:Volume>
    <b:Issue>97</b:Issue>
    <b:Author>
      <b:Author>
        <b:NameList>
          <b:Person>
            <b:Last>Agosin</b:Last>
            <b:Middle>R.</b:Middle>
            <b:First>M.</b:First>
          </b:Person>
        </b:NameList>
      </b:Author>
    </b:Author>
    <b:JournalName>Revista de la CEPAL</b:JournalName>
    <b:Pages>117-34</b:Pages>
    <b:RefOrder>86</b:RefOrder>
  </b:Source>
  <b:Source>
    <b:Tag>Ffr02</b:Tag>
    <b:SourceType>JournalArticle</b:SourceType>
    <b:Guid>{4F9FF20C-E671-43CA-9319-77DFD76B8658}</b:Guid>
    <b:LCID>es-CL</b:LCID>
    <b:Title>El impacto de las exportaciones sobre el crecimiento en Chile</b:Title>
    <b:Year>2002</b:Year>
    <b:Issue>76</b:Issue>
    <b:Author>
      <b:Author>
        <b:NameList>
          <b:Person>
            <b:Last>Ffrench-Davis</b:Last>
            <b:First>R.</b:First>
          </b:Person>
        </b:NameList>
      </b:Author>
    </b:Author>
    <b:JournalName>Revista de la CEPAL</b:JournalName>
    <b:Pages>143-160</b:Pages>
    <b:RefOrder>87</b:RefOrder>
  </b:Source>
  <b:Source>
    <b:Tag>Pro97</b:Tag>
    <b:SourceType>Report</b:SourceType>
    <b:Guid>{D3FA6FB5-983F-46F6-A0CD-4D9C60C1C38B}</b:Guid>
    <b:LCID>es-CL</b:LCID>
    <b:Author>
      <b:Author>
        <b:Corporate>Programa Innovación Tecnológica - Ministerio de Economía</b:Corporate>
      </b:Author>
    </b:Author>
    <b:Title>Innovación Tecnológica en la Industria Chilena: Análisis de una Encuesta</b:Title>
    <b:Year>1997</b:Year>
    <b:City>Santiago de Chile</b:City>
    <b:RefOrder>88</b:RefOrder>
  </b:Source>
  <b:Source>
    <b:Tag>Leo07</b:Tag>
    <b:SourceType>JournalArticle</b:SourceType>
    <b:Guid>{D74BCF82-2FB0-4DC4-8DF7-61D657BE1D93}</b:Guid>
    <b:Title>An analytical review of the factors stimulating smaller firms to export: Implications for policy-makers</b:Title>
    <b:Year>2007</b:Year>
    <b:LCID>en-US</b:LCID>
    <b:JournalName>International Marketing Review</b:JournalName>
    <b:Pages>735-770</b:Pages>
    <b:Author>
      <b:Author>
        <b:NameList>
          <b:Person>
            <b:Last>Leonidou</b:Last>
            <b:First>L.C.</b:First>
          </b:Person>
          <b:Person>
            <b:Last>Katsikeas</b:Last>
            <b:First>C.S.</b:First>
          </b:Person>
          <b:Person>
            <b:Last>Palihawadana</b:Last>
            <b:First>D.</b:First>
          </b:Person>
          <b:Person>
            <b:Last>Spyropoulou</b:Last>
            <b:First>S.</b:First>
          </b:Person>
        </b:NameList>
      </b:Author>
    </b:Author>
    <b:Volume>6</b:Volume>
    <b:Issue>24</b:Issue>
    <b:RefOrder>62</b:RefOrder>
  </b:Source>
  <b:Source>
    <b:Tag>Mil96</b:Tag>
    <b:SourceType>JournalArticle</b:SourceType>
    <b:Guid>{71D9ED41-1BF9-4314-9E6E-425BAF714E78}</b:Guid>
    <b:LCID>en-US</b:LCID>
    <b:Title>The Resource-Based View of the Firm in Two Environments: The Hollywood Film Studios from 1936 to 1965</b:Title>
    <b:JournalName>The Academy of Management Journal</b:JournalName>
    <b:Year>1996</b:Year>
    <b:Pages>519-543</b:Pages>
    <b:Author>
      <b:Author>
        <b:NameList>
          <b:Person>
            <b:Last>Miller</b:Last>
            <b:First>Danny</b:First>
          </b:Person>
          <b:Person>
            <b:Last>Shamsie</b:Last>
            <b:First>Jamal</b:First>
          </b:Person>
        </b:NameList>
      </b:Author>
    </b:Author>
    <b:Volume>39</b:Volume>
    <b:Issue>3</b:Issue>
    <b:RefOrder>63</b:RefOrder>
  </b:Source>
  <b:Source>
    <b:Tag>Pla07</b:Tag>
    <b:SourceType>JournalArticle</b:SourceType>
    <b:Guid>{3EFEB603-0CB1-4D2E-BB21-7D2DF7BA1F12}</b:Guid>
    <b:LCID>en-US</b:LCID>
    <b:Title>Analysing the link between export intensity, innovation and firm size in a science-based industry</b:Title>
    <b:JournalName>International Business Review</b:JournalName>
    <b:Year>2007</b:Year>
    <b:Pages>275-293</b:Pages>
    <b:Author>
      <b:Author>
        <b:NameList>
          <b:Person>
            <b:Last>Pla-Barber</b:Last>
            <b:First>José</b:First>
          </b:Person>
          <b:Person>
            <b:Last>Alegre</b:Last>
            <b:First>Joaquín</b:First>
          </b:Person>
        </b:NameList>
      </b:Author>
    </b:Author>
    <b:Volume>16</b:Volume>
    <b:Issue>3</b:Issue>
    <b:RefOrder>32</b:RefOrder>
  </b:Source>
  <b:Source>
    <b:Tag>Sal05</b:Tag>
    <b:SourceType>JournalArticle</b:SourceType>
    <b:Guid>{4DD0F2C7-F3FC-48DE-ADF2-CAA6EC594CA7}</b:Guid>
    <b:LCID>en-US</b:LCID>
    <b:Title>Learning by exporting: new insights from examining firm innovation</b:Title>
    <b:JournalName>Journal of Economics &amp; Management Strategy</b:JournalName>
    <b:Year>2005</b:Year>
    <b:Pages>431-460</b:Pages>
    <b:Author>
      <b:Author>
        <b:NameList>
          <b:Person>
            <b:Last>Salomon</b:Last>
            <b:First>R.M.</b:First>
          </b:Person>
          <b:Person>
            <b:Last>Shaver</b:Last>
            <b:First>J.M.</b:First>
          </b:Person>
        </b:NameList>
      </b:Author>
    </b:Author>
    <b:Volume>14</b:Volume>
    <b:Issue>2</b:Issue>
    <b:RefOrder>28</b:RefOrder>
  </b:Source>
  <b:Source>
    <b:Tag>Sil07</b:Tag>
    <b:SourceType>JournalArticle</b:SourceType>
    <b:Guid>{F1CD14D2-41BA-416E-99F6-A52DF147F8DB}</b:Guid>
    <b:LCID>en-US</b:LCID>
    <b:Title>What determines the entrepreneurial innovative capability of Portuguese industrial firms?</b:Title>
    <b:JournalName>Munich Personal RePEc Archive Paper</b:JournalName>
    <b:Year>2007</b:Year>
    <b:Author>
      <b:Author>
        <b:NameList>
          <b:Person>
            <b:Last>Silva</b:Last>
            <b:First>M. J.</b:First>
          </b:Person>
          <b:Person>
            <b:Last>Leitão</b:Last>
            <b:First>J.</b:First>
          </b:Person>
        </b:NameList>
      </b:Author>
    </b:Author>
    <b:Issue>5216</b:Issue>
    <b:RefOrder>64</b:RefOrder>
  </b:Source>
  <b:Source>
    <b:Tag>Bit14</b:Tag>
    <b:SourceType>JournalArticle</b:SourceType>
    <b:Guid>{C36CB6C1-82A0-4847-9E53-3FB4E9A60D9D}</b:Guid>
    <b:Title>¿Innovar para exportar o exportar para innovar? Un análisis a nivel de firma de la industria manufacturera chilena</b:Title>
    <b:Year>2014</b:Year>
    <b:Pages>109-130</b:Pages>
    <b:JournalName>Estudios Públicos</b:JournalName>
    <b:Author>
      <b:Author>
        <b:NameList>
          <b:Person>
            <b:Last>Bitran</b:Last>
            <b:First>Eduardo</b:First>
          </b:Person>
          <b:Person>
            <b:Last>Gonzalez</b:Last>
            <b:First>Cristian</b:First>
          </b:Person>
          <b:Person>
            <b:Last>Greve</b:Last>
            <b:First>Fernando</b:First>
          </b:Person>
          <b:Person>
            <b:Last>Villena</b:Last>
            <b:First>Marcelo</b:First>
          </b:Person>
        </b:NameList>
      </b:Author>
    </b:Author>
    <b:Issue>N°134</b:Issue>
    <b:RefOrder>89</b:RefOrder>
  </b:Source>
  <b:Source>
    <b:Tag>Şek12</b:Tag>
    <b:SourceType>JournalArticle</b:SourceType>
    <b:Guid>{217D8C4A-05D7-4AC0-9DD2-C9437805C818}</b:Guid>
    <b:Title>Importing, Exporting, and Innovation in Developing Countries</b:Title>
    <b:Year>2012</b:Year>
    <b:Publisher>Blackwell Publishing Ltd</b:Publisher>
    <b:JournalName>Review of International Economics</b:JournalName>
    <b:Pages>299-314</b:Pages>
    <b:Author>
      <b:Author>
        <b:NameList>
          <b:Person>
            <b:Last>Şeker</b:Last>
            <b:First>Murat</b:First>
          </b:Person>
        </b:NameList>
      </b:Author>
    </b:Author>
    <b:Volume>20</b:Volume>
    <b:StandardNumber>1467-9396</b:StandardNumber>
    <b:URL>http://dx.doi.org/10.1111/j.1467-9396.2012.01023.x</b:URL>
    <b:DOI>10.1111/j.1467-9396.2012.01023.x</b:DOI>
    <b:RefOrder>12</b:RefOrder>
  </b:Source>
  <b:Source>
    <b:Tag>Alm07</b:Tag>
    <b:SourceType>Report</b:SourceType>
    <b:Guid>{152DA744-AB4A-49D4-BB99-9ABB5624F1F3}</b:Guid>
    <b:Title>Openness and Technological Innovations in Developing Countries: Evidence from Firm-Level Surveys</b:Title>
    <b:Year>2007</b:Year>
    <b:Author>
      <b:Author>
        <b:NameList>
          <b:Person>
            <b:Last>Almeida</b:Last>
            <b:First>Rita K.</b:First>
          </b:Person>
          <b:Person>
            <b:Last>Fernandes</b:Last>
            <b:First>Ana Margarida</b:First>
          </b:Person>
        </b:NameList>
      </b:Author>
    </b:Author>
    <b:Institution>Institute for the Study of Labor (IZA)</b:Institution>
    <b:ThesisType>IZA Discussion Papers 2907</b:ThesisType>
    <b:RefOrder>14</b:RefOrder>
  </b:Source>
  <b:Source>
    <b:Tag>Eve95</b:Tag>
    <b:SourceType>BookSection</b:SourceType>
    <b:Guid>{2362B8AA-3022-4330-992D-07A2BD827316}</b:Guid>
    <b:Title>Technological Change and Technology Strategy</b:Title>
    <b:Year>1995</b:Year>
    <b:City>Amsterdam</b:City>
    <b:Author>
      <b:Author>
        <b:NameList>
          <b:Person>
            <b:Last>Evenson</b:Last>
            <b:Middle>E.</b:Middle>
            <b:First>Robert</b:First>
          </b:Person>
          <b:Person>
            <b:Last>Westphal</b:Last>
            <b:Middle>E.</b:Middle>
            <b:First>Larry  </b:First>
          </b:Person>
        </b:NameList>
      </b:Author>
      <b:BookAuthor>
        <b:NameList>
          <b:Person>
            <b:Last>Chenery</b:Last>
            <b:First>Hollis</b:First>
          </b:Person>
          <b:Person>
            <b:Last>Srinivasan</b:Last>
            <b:First>T.N.</b:First>
          </b:Person>
        </b:NameList>
      </b:BookAuthor>
    </b:Author>
    <b:CountryRegion>North-Holland</b:CountryRegion>
    <b:Volume>3</b:Volume>
    <b:BookTitle>Handbook of Development Economics</b:BookTitle>
    <b:RefOrder>4</b:RefOrder>
  </b:Source>
  <b:Source>
    <b:Tag>Hoe04</b:Tag>
    <b:SourceType>Report</b:SourceType>
    <b:Guid>{D844BB2F-6181-4F3B-A1DF-797F56204C49}</b:Guid>
    <b:Title>Transfer of technology to developing countries : unilateral and multilateral policy options</b:Title>
    <b:Year>2004</b:Year>
    <b:Author>
      <b:Author>
        <b:NameList>
          <b:Person>
            <b:Last>Hoekman</b:Last>
            <b:Middle>M.</b:Middle>
            <b:First>Bernard</b:First>
          </b:Person>
          <b:Person>
            <b:Last>Maskus</b:Last>
            <b:Middle>E.</b:Middle>
            <b:First>Keith</b:First>
          </b:Person>
          <b:Person>
            <b:Last>Saggi</b:Last>
            <b:First>Kamal</b:First>
          </b:Person>
        </b:NameList>
      </b:Author>
    </b:Author>
    <b:Institution>The World Bank</b:Institution>
    <b:ThesisType>Policy Research Working Paper Series 3332</b:ThesisType>
    <b:RefOrder>6</b:RefOrder>
  </b:Source>
  <b:Source>
    <b:Tag>UNC99</b:Tag>
    <b:SourceType>Report</b:SourceType>
    <b:Guid>{06BF8C3E-E35F-4222-A37F-FE4CD5A88D64}</b:Guid>
    <b:Author>
      <b:Author>
        <b:Corporate>UNCTAD</b:Corporate>
      </b:Author>
    </b:Author>
    <b:Title>World Investment Report: Foreign Direct Investment and the Challenge of Development</b:Title>
    <b:Year>1999</b:Year>
    <b:City>New York and Geneva: United Nations</b:City>
    <b:RefOrder>5</b:RefOrder>
  </b:Source>
  <b:Source>
    <b:Tag>UNC04</b:Tag>
    <b:SourceType>Report</b:SourceType>
    <b:Guid>{72CB0E74-6443-4BDE-A3F7-F0337E35E0E6}</b:Guid>
    <b:Author>
      <b:Author>
        <b:Corporate>UNCTAD</b:Corporate>
      </b:Author>
    </b:Author>
    <b:Title>Facilitating Transfer of Technology to Developing Countries: A Survey of HomeCountry Measures</b:Title>
    <b:Year>2004</b:Year>
    <b:City>New York and Geneva: United Nations</b:City>
    <b:RefOrder>7</b:RefOrder>
  </b:Source>
  <b:Source>
    <b:Tag>Bar03</b:Tag>
    <b:SourceType>JournalArticle</b:SourceType>
    <b:Guid>{4483ED09-B3A9-4A1F-AC4F-FC35C146146B}</b:Guid>
    <b:Title>Explaining Firms’ Export Behavior: R&amp;D, Spillovers and the Destination Market</b:Title>
    <b:Year>2003</b:Year>
    <b:JournalName>Oxford Bulletin of Economics and Statistics</b:JournalName>
    <b:Pages>475–96</b:Pages>
    <b:Author>
      <b:Author>
        <b:NameList>
          <b:Person>
            <b:Last>Barrios</b:Last>
            <b:First>Salvador</b:First>
          </b:Person>
          <b:Person>
            <b:Last>Görg</b:Last>
            <b:First>Holger</b:First>
          </b:Person>
          <b:Person>
            <b:Last>Eric</b:Last>
            <b:First>Strobl</b:First>
          </b:Person>
        </b:NameList>
      </b:Author>
    </b:Author>
    <b:Volume>65</b:Volume>
    <b:Issue>4</b:Issue>
    <b:RefOrder>15</b:RefOrder>
  </b:Source>
  <b:Source>
    <b:Tag>Rel05</b:Tag>
    <b:SourceType>JournalArticle</b:SourceType>
    <b:Guid>{740D7085-DDAE-4497-9AC6-CA22F77AEAE2}</b:Guid>
    <b:Title>Relationship Between Innovativeness, Quality, Growth, Profitability and Market Value</b:Title>
    <b:JournalName>Strategic Management Journal</b:JournalName>
    <b:Year>2005</b:Year>
    <b:Pages>555–75</b:Pages>
    <b:Volume>26</b:Volume>
    <b:Issue>6</b:Issue>
    <b:RefOrder>90</b:RefOrder>
  </b:Source>
  <b:Source>
    <b:Tag>Cho05</b:Tag>
    <b:SourceType>JournalArticle</b:SourceType>
    <b:Guid>{F662F0AD-A192-45B3-856B-FCDAD54DD32D}</b:Guid>
    <b:Title>Relationship Between Innovativeness, Quality, Growth, Profitability and Market Value</b:Title>
    <b:JournalName>Strategic Management Journal</b:JournalName>
    <b:Year>2005</b:Year>
    <b:Pages>555–75</b:Pages>
    <b:Author>
      <b:Author>
        <b:NameList>
          <b:Person>
            <b:Last>Cho</b:Last>
            <b:First>Hee-Jae</b:First>
          </b:Person>
          <b:Person>
            <b:Last>Pucik</b:Last>
            <b:First>Vladimir</b:First>
          </b:Person>
        </b:NameList>
      </b:Author>
    </b:Author>
    <b:Volume>26</b:Volume>
    <b:Issue>6</b:Issue>
    <b:RefOrder>16</b:RefOrder>
  </b:Source>
  <b:Source>
    <b:Tag>Día08</b:Tag>
    <b:SourceType>JournalArticle</b:SourceType>
    <b:Guid>{E78870F0-3D81-46DA-9807-E13B9C962E44}</b:Guid>
    <b:Title>The Effect of Technological Knowledge Assets on Performance: The Innovative Choice in Spanish Firms</b:Title>
    <b:JournalName>Research Policy</b:JournalName>
    <b:Year>2008</b:Year>
    <b:Pages>1515–29</b:Pages>
    <b:Author>
      <b:Author>
        <b:NameList>
          <b:Person>
            <b:Last>Díaz-Díaz</b:Last>
            <b:Middle>L.</b:Middle>
            <b:First>Nieves</b:First>
          </b:Person>
          <b:Person>
            <b:Last>Aguiar</b:Last>
            <b:First>I.</b:First>
          </b:Person>
          <b:Person>
            <b:Last>De Saá-Pérez</b:Last>
            <b:First>Petra </b:First>
          </b:Person>
        </b:NameList>
      </b:Author>
    </b:Author>
    <b:Volume>37</b:Volume>
    <b:Issue>9</b:Issue>
    <b:RefOrder>17</b:RefOrder>
  </b:Source>
  <b:Source>
    <b:Tag>Kyl11</b:Tag>
    <b:SourceType>JournalArticle</b:SourceType>
    <b:Guid>{A2F3EC8C-B8BC-46EE-9F9D-C518485773BA}</b:Guid>
    <b:Title>Innovation and Internationalization as Growth Strategies: The Role of Technological Capabilities and Appropriability</b:Title>
    <b:JournalName>International Business Review</b:JournalName>
    <b:Year>2011</b:Year>
    <b:Pages>508–520</b:Pages>
    <b:Author>
      <b:Author>
        <b:NameList>
          <b:Person>
            <b:Last>Kyläheiko</b:Last>
            <b:First>Kalevi</b:First>
          </b:Person>
          <b:Person>
            <b:Last>Jantunen</b:Last>
            <b:First>Ari</b:First>
          </b:Person>
          <b:Person>
            <b:Last>Puumalainen</b:Last>
            <b:First>Kaisu </b:First>
          </b:Person>
        </b:NameList>
      </b:Author>
    </b:Author>
    <b:Volume>20</b:Volume>
    <b:Issue>5</b:Issue>
    <b:RefOrder>18</b:RefOrder>
  </b:Source>
  <b:Source>
    <b:Tag>Vil07</b:Tag>
    <b:SourceType>JournalArticle</b:SourceType>
    <b:Guid>{4910AF9B-4ADE-493C-AC6B-979796D86B09}</b:Guid>
    <b:Title>The Importance of Innovation in International Textile Firms</b:Title>
    <b:JournalName>European Journal of Marketing</b:JournalName>
    <b:Year>2007</b:Year>
    <b:Pages>17–36</b:Pages>
    <b:Author>
      <b:Author>
        <b:NameList>
          <b:Person>
            <b:Last>Vila</b:Last>
            <b:First>Natalia</b:First>
          </b:Person>
          <b:Person>
            <b:Last>Kuster</b:Last>
            <b:First>Ines</b:First>
          </b:Person>
        </b:NameList>
      </b:Author>
    </b:Author>
    <b:Volume>41</b:Volume>
    <b:Issue>1/2</b:Issue>
    <b:RefOrder>19</b:RefOrder>
  </b:Source>
  <b:Source>
    <b:Tag>Bas01</b:Tag>
    <b:SourceType>JournalArticle</b:SourceType>
    <b:Guid>{6083944E-15D3-453A-BFB9-E8488297A3ED}</b:Guid>
    <b:Title>Export Behavior of Italian Manufacturing Firms Over the Nineties: The Role of Innovation</b:Title>
    <b:JournalName>Research Policy</b:JournalName>
    <b:Year>2001</b:Year>
    <b:Pages>1185–1201</b:Pages>
    <b:Author>
      <b:Author>
        <b:NameList>
          <b:Person>
            <b:Last>Basile</b:Last>
            <b:First>Roberto</b:First>
          </b:Person>
        </b:NameList>
      </b:Author>
    </b:Author>
    <b:Volume>30</b:Volume>
    <b:Issue>8</b:Issue>
    <b:RefOrder>20</b:RefOrder>
  </b:Source>
  <b:Source>
    <b:Tag>Cas10</b:Tag>
    <b:SourceType>JournalArticle</b:SourceType>
    <b:Guid>{6CDDDEAC-4785-44E7-8106-4625C4DE41BD}</b:Guid>
    <b:Title>Innovation and Internationalization Through Exports</b:Title>
    <b:JournalName>Journal of International Business Studies</b:JournalName>
    <b:Year>2010</b:Year>
    <b:Pages>1-20</b:Pages>
    <b:Author>
      <b:Author>
        <b:NameList>
          <b:Person>
            <b:Last>Cassiman</b:Last>
            <b:First>Bruno</b:First>
          </b:Person>
          <b:Person>
            <b:Last>Golovko</b:Last>
            <b:First>Elena</b:First>
          </b:Person>
        </b:NameList>
      </b:Author>
    </b:Author>
    <b:Volume>42</b:Volume>
    <b:Issue>1</b:Issue>
    <b:RefOrder>21</b:RefOrder>
  </b:Source>
  <b:Source>
    <b:Tag>Wak98</b:Tag>
    <b:SourceType>JournalArticle</b:SourceType>
    <b:Guid>{26F49311-E3EF-459B-9A15-B10CA86968FF}</b:Guid>
    <b:Title>Innovation and Export Behavior at the Firm Level</b:Title>
    <b:JournalName>Research Policy</b:JournalName>
    <b:Year>1998</b:Year>
    <b:Pages>829–41</b:Pages>
    <b:Author>
      <b:Author>
        <b:NameList>
          <b:Person>
            <b:Last>Wakelin</b:Last>
            <b:First>Katharine</b:First>
          </b:Person>
        </b:NameList>
      </b:Author>
    </b:Author>
    <b:Volume>26</b:Volume>
    <b:Issue>7/8</b:Issue>
    <b:RefOrder>22</b:RefOrder>
  </b:Source>
  <b:Source>
    <b:Tag>Gol11</b:Tag>
    <b:SourceType>JournalArticle</b:SourceType>
    <b:Guid>{084C1284-9FE0-4CE4-9DE7-A31B36325F23}</b:Guid>
    <b:Title>Exploring the Complementarity Between Innovation and Export for SMEs’ Growth</b:Title>
    <b:JournalName>Journal of International Business Studies</b:JournalName>
    <b:Year>2011</b:Year>
    <b:Pages>362-80</b:Pages>
    <b:Author>
      <b:Author>
        <b:NameList>
          <b:Person>
            <b:Last>Golovko </b:Last>
            <b:First>Elena</b:First>
          </b:Person>
          <b:Person>
            <b:Last>Valentini</b:Last>
            <b:First>Giovanni</b:First>
          </b:Person>
        </b:NameList>
      </b:Author>
    </b:Author>
    <b:Volume>42</b:Volume>
    <b:Issue>3</b:Issue>
    <b:RefOrder>23</b:RefOrder>
  </b:Source>
  <b:Source>
    <b:Tag>Hit97</b:Tag>
    <b:SourceType>JournalArticle</b:SourceType>
    <b:Guid>{5B49FEBE-B22C-48DC-9A2B-64405B668F49}</b:Guid>
    <b:Title>International Diversification: Effects on Innovation and Firm Performance in Product-Diversified Firms</b:Title>
    <b:JournalName>Academy of Management Journal</b:JournalName>
    <b:Year>1997</b:Year>
    <b:Pages>767–98</b:Pages>
    <b:Author>
      <b:Author>
        <b:NameList>
          <b:Person>
            <b:Last>Hitt</b:Last>
            <b:Middle>A.</b:Middle>
            <b:First>Michael</b:First>
          </b:Person>
          <b:Person>
            <b:Last>Hoskisson</b:Last>
            <b:Middle>E.</b:Middle>
            <b:First>Robert </b:First>
          </b:Person>
          <b:Person>
            <b:Last>Hicheon</b:Last>
            <b:First>Kim</b:First>
          </b:Person>
        </b:NameList>
      </b:Author>
    </b:Author>
    <b:Volume>40</b:Volume>
    <b:Issue>4</b:Issue>
    <b:RefOrder>24</b:RefOrder>
  </b:Source>
  <b:Source>
    <b:Tag>Zah00</b:Tag>
    <b:SourceType>JournalArticle</b:SourceType>
    <b:Guid>{DF808C6B-66CB-4D69-BE5A-78324F2DC5F2}</b:Guid>
    <b:Title>International Expansion by New Venture Firms: International Diversity, Mode of Market Entry, Technological Learning, and Performance</b:Title>
    <b:JournalName>Academy of Management Journal</b:JournalName>
    <b:Year>2000</b:Year>
    <b:Pages>925–50</b:Pages>
    <b:Author>
      <b:Author>
        <b:NameList>
          <b:Person>
            <b:Last>Zahra</b:Last>
            <b:Middle>A.</b:Middle>
            <b:First>Shaker</b:First>
          </b:Person>
          <b:Person>
            <b:Last>Ireland</b:Last>
            <b:First>Duane</b:First>
          </b:Person>
          <b:Person>
            <b:Last>Hitt</b:Last>
            <b:Middle>A.</b:Middle>
            <b:First>Michael</b:First>
          </b:Person>
        </b:NameList>
      </b:Author>
    </b:Author>
    <b:Volume>43</b:Volume>
    <b:Issue>5</b:Issue>
    <b:RefOrder>25</b:RefOrder>
  </b:Source>
  <b:Source>
    <b:Tag>Dam10</b:Tag>
    <b:SourceType>JournalArticle</b:SourceType>
    <b:Guid>{59ED9B0B-23E1-4666-BD5C-98F2CF6FE938}</b:Guid>
    <b:Title>From Innovation to Exporting or Vice Versa?</b:Title>
    <b:JournalName>The World Economy</b:JournalName>
    <b:Year>2010</b:Year>
    <b:Pages>374–98</b:Pages>
    <b:Author>
      <b:Author>
        <b:NameList>
          <b:Person>
            <b:Last>Damijan</b:Last>
            <b:Middle>P.</b:Middle>
            <b:First>Jože</b:First>
          </b:Person>
          <b:Person>
            <b:Last>Kostevc</b:Last>
            <b:First>Crt</b:First>
          </b:Person>
          <b:Person>
            <b:Last>Polanec</b:Last>
            <b:First>Sašo</b:First>
          </b:Person>
        </b:NameList>
      </b:Author>
    </b:Author>
    <b:Volume>33</b:Volume>
    <b:Issue>3</b:Issue>
    <b:RefOrder>26</b:RefOrder>
  </b:Source>
  <b:Source>
    <b:Tag>Kum96</b:Tag>
    <b:SourceType>JournalArticle</b:SourceType>
    <b:Guid>{E82FEBDE-9319-4AC7-9563-1FB438D1E8D4}</b:Guid>
    <b:Title>Firm Size, Opportunities for Adaptation and In-House R&amp;D Activity in Developing Countries: The Case of Indian Manufacturing</b:Title>
    <b:JournalName>Research Policy</b:JournalName>
    <b:Year>1996</b:Year>
    <b:Pages>713–22</b:Pages>
    <b:Author>
      <b:Author>
        <b:NameList>
          <b:Person>
            <b:Last>Kumar</b:Last>
            <b:First>Nagesh</b:First>
          </b:Person>
          <b:Person>
            <b:Last>Saqib</b:Last>
            <b:First>Mohammed </b:First>
          </b:Person>
        </b:NameList>
      </b:Author>
    </b:Author>
    <b:Volume>25</b:Volume>
    <b:Issue>5</b:Issue>
    <b:RefOrder>27</b:RefOrder>
  </b:Source>
  <b:Source>
    <b:Tag>Fil09</b:Tag>
    <b:SourceType>JournalArticle</b:SourceType>
    <b:Guid>{89B67E90-1651-4BBE-8BF9-23C10CD9C97C}</b:Guid>
    <b:Title>R&amp;D, Internationalization and Growth of Newly Listed Firms: European Evidence</b:Title>
    <b:JournalName>Journal of International Business Studies</b:JournalName>
    <b:Year>2009</b:Year>
    <b:Pages>567–81</b:Pages>
    <b:Author>
      <b:Author>
        <b:NameList>
          <b:Person>
            <b:Last>Filatotchev</b:Last>
            <b:First>Igor</b:First>
          </b:Person>
          <b:Person>
            <b:Last>Piesse</b:Last>
            <b:First>Jenifer</b:First>
          </b:Person>
        </b:NameList>
      </b:Author>
    </b:Author>
    <b:Volume>35</b:Volume>
    <b:Issue>4</b:Issue>
    <b:RefOrder>29</b:RefOrder>
  </b:Source>
  <b:Source>
    <b:Tag>Bia09</b:Tag>
    <b:SourceType>JournalArticle</b:SourceType>
    <b:Guid>{F319557A-865D-4110-AF45-4AE72AC88439}</b:Guid>
    <b:Title>Retail Internationalization from Emerging Markets: Case Study Evidence from Chile</b:Title>
    <b:Year>2009</b:Year>
    <b:Pages>221–43</b:Pages>
    <b:Author>
      <b:Author>
        <b:NameList>
          <b:Person>
            <b:Last>Bianchi</b:Last>
            <b:First>Constanza</b:First>
          </b:Person>
        </b:NameList>
      </b:Author>
    </b:Author>
    <b:JournalName>International Marketing Review</b:JournalName>
    <b:Volume>26</b:Volume>
    <b:Issue>2</b:Issue>
    <b:RefOrder>51</b:RefOrder>
  </b:Source>
  <b:Source>
    <b:Tag>Lef98</b:Tag>
    <b:SourceType>JournalArticle</b:SourceType>
    <b:Guid>{FD6657DB-FF2B-4463-9E29-5555D31B75F6}</b:Guid>
    <b:Author>
      <b:Author>
        <b:NameList>
          <b:Person>
            <b:Last>Lefebvre</b:Last>
            <b:First>Élisabeth</b:First>
          </b:Person>
          <b:Person>
            <b:Last>Lefebvre</b:Last>
            <b:Middle>A.</b:Middle>
            <b:First>Louis</b:First>
          </b:Person>
          <b:Person>
            <b:Last>Bourgault</b:Last>
            <b:First>Mario</b:First>
          </b:Person>
        </b:NameList>
      </b:Author>
    </b:Author>
    <b:Title>R&amp;D-Related Capabilities as Determinants of Export Performance</b:Title>
    <b:JournalName>Small Business Economics</b:JournalName>
    <b:Year>1998</b:Year>
    <b:Pages>365–77</b:Pages>
    <b:Volume>10</b:Volume>
    <b:Issue>4</b:Issue>
    <b:RefOrder>52</b:RefOrder>
  </b:Source>
  <b:Source>
    <b:Tag>Fil091</b:Tag>
    <b:SourceType>BookSection</b:SourceType>
    <b:Guid>{47C30399-E916-4004-A583-68D4B6F2A7D3}</b:Guid>
    <b:Title>Internationalization and Technological Innovation: Empirical Evidence on Their Mutual Relationship</b:Title>
    <b:Year>2009</b:Year>
    <b:Pages>125–54</b:Pages>
    <b:BookTitle>New Challenges to International Marketing: Advances in International Marketing</b:BookTitle>
    <b:Publisher>eds. Bingley, UK: Emerald Group Publishing</b:Publisher>
    <b:Author>
      <b:Author>
        <b:NameList>
          <b:Person>
            <b:Last>Filipescu</b:Last>
            <b:Middle>A.</b:Middle>
            <b:First>Diana</b:First>
          </b:Person>
          <b:Person>
            <b:Last>Rialp</b:Last>
            <b:First>Alex </b:First>
          </b:Person>
          <b:Person>
            <b:Last>Rialp</b:Last>
            <b:First>Josep</b:First>
          </b:Person>
        </b:NameList>
      </b:Author>
      <b:BookAuthor>
        <b:NameList>
          <b:Person>
            <b:Last>Ghauri</b:Last>
            <b:First>R.R.</b:First>
            <b:Middle>Sinkovics and P.N.</b:Middle>
          </b:Person>
        </b:NameList>
      </b:BookAuthor>
    </b:Author>
    <b:Volume>20</b:Volume>
    <b:RefOrder>50</b:RefOrder>
  </b:Source>
  <b:Source>
    <b:Tag>Har09</b:Tag>
    <b:SourceType>JournalArticle</b:SourceType>
    <b:Guid>{76F4D33C-28E5-4A1E-934E-BA76AC105A41}</b:Guid>
    <b:Title>Exporting, R&amp;D, and Absorptive Capacity in UK Establishments</b:Title>
    <b:JournalName>Oxford Economic Papers</b:JournalName>
    <b:Year>2009</b:Year>
    <b:Pages>74–103</b:Pages>
    <b:Author>
      <b:Author>
        <b:NameList>
          <b:Person>
            <b:Last>Harris</b:Last>
            <b:First>Richard</b:First>
          </b:Person>
          <b:Person>
            <b:Last>Li</b:Last>
            <b:Middle>C.</b:Middle>
            <b:First>Qian</b:First>
          </b:Person>
        </b:NameList>
      </b:Author>
    </b:Author>
    <b:Volume>61</b:Volume>
    <b:Issue>1</b:Issue>
    <b:RefOrder>53</b:RefOrder>
  </b:Source>
  <b:Source>
    <b:Tag>Hor11</b:Tag>
    <b:SourceType>JournalArticle</b:SourceType>
    <b:Guid>{961DC1BB-B237-4E64-9698-343147C26160}</b:Guid>
    <b:Title>The Trade-Off Between Customer and Technology Orientations: Impact on Innovation Capabilities and Export Performance</b:Title>
    <b:JournalName>Journal of International Marketing</b:JournalName>
    <b:Year>2011</b:Year>
    <b:Pages>36–58</b:Pages>
    <b:Author>
      <b:Author>
        <b:NameList>
          <b:Person>
            <b:Last>Hortinha</b:Last>
            <b:First>Paula</b:First>
          </b:Person>
          <b:Person>
            <b:Last>Lages</b:Last>
            <b:First>Carmen</b:First>
          </b:Person>
          <b:Person>
            <b:Last>Lages</b:Last>
            <b:Middle>Filipe</b:Middle>
            <b:First>Luis </b:First>
          </b:Person>
        </b:NameList>
      </b:Author>
    </b:Author>
    <b:Volume>19</b:Volume>
    <b:Issue>3</b:Issue>
    <b:RefOrder>54</b:RefOrder>
  </b:Source>
  <b:Source>
    <b:Tag>Lov09</b:Tag>
    <b:SourceType>JournalArticle</b:SourceType>
    <b:Guid>{E17403ED-6C7C-4B2E-9CEE-1662DE03BC4F}</b:Guid>
    <b:Title>Exporting and Productivity in Business Services: Evidence from the United States</b:Title>
    <b:JournalName>International Business Review</b:JournalName>
    <b:Year>2009</b:Year>
    <b:Pages>630–42</b:Pages>
    <b:Author>
      <b:Author>
        <b:NameList>
          <b:Person>
            <b:Last>Love</b:Last>
            <b:Middle>H.</b:Middle>
            <b:First>James</b:First>
          </b:Person>
          <b:Person>
            <b:Last>Mansury</b:Last>
            <b:Middle>A.</b:Middle>
            <b:First>Mica </b:First>
          </b:Person>
        </b:NameList>
      </b:Author>
    </b:Author>
    <b:Volume>18</b:Volume>
    <b:Issue>6</b:Issue>
    <b:RefOrder>55</b:RefOrder>
  </b:Source>
  <b:Source>
    <b:Tag>Eri97</b:Tag>
    <b:SourceType>JournalArticle</b:SourceType>
    <b:Guid>{5D35F640-DA8E-48D2-BEAA-0E1AF5E29D29}</b:Guid>
    <b:Title>Experiential Knowledge and Cost in the Internationalisation Process</b:Title>
    <b:JournalName>Journal of International Business Studies</b:JournalName>
    <b:Year>1997</b:Year>
    <b:Pages>337–60</b:Pages>
    <b:Author>
      <b:Author>
        <b:NameList>
          <b:Person>
            <b:Last>Eriksson</b:Last>
            <b:First>Kent</b:First>
          </b:Person>
          <b:Person>
            <b:Last>Johanson</b:Last>
            <b:First>Jan </b:First>
          </b:Person>
          <b:Person>
            <b:Last>Majkgard</b:Last>
            <b:First>Anders</b:First>
          </b:Person>
          <b:Person>
            <b:Last>Sharma</b:Last>
            <b:First>D. Deo </b:First>
          </b:Person>
        </b:NameList>
      </b:Author>
    </b:Author>
    <b:Volume>28</b:Volume>
    <b:Issue>2</b:Issue>
    <b:RefOrder>56</b:RefOrder>
  </b:Source>
  <b:Source>
    <b:Tag>Dav00</b:Tag>
    <b:SourceType>JournalArticle</b:SourceType>
    <b:Guid>{087E9C9D-97E1-4DD8-96E7-F521D3BC9F27}</b:Guid>
    <b:Title>Internationalisation and Organizational Growth: The Impact of Internet Usage and Technology Involvement Among EntrepreneurLed Family Businesses</b:Title>
    <b:JournalName>Family Business Review</b:JournalName>
    <b:Year>2000</b:Year>
    <b:Pages>107–120</b:Pages>
    <b:Author>
      <b:Author>
        <b:NameList>
          <b:Person>
            <b:Last>Davis</b:Last>
            <b:First>Peter</b:First>
          </b:Person>
          <b:Person>
            <b:Last>Harveston</b:Last>
            <b:Middle>D.</b:Middle>
            <b:First>Paula </b:First>
          </b:Person>
        </b:NameList>
      </b:Author>
    </b:Author>
    <b:Volume>13</b:Volume>
    <b:Issue>2</b:Issue>
    <b:RefOrder>57</b:RefOrder>
  </b:Source>
  <b:Source>
    <b:Tag>Gan11</b:Tag>
    <b:SourceType>JournalArticle</b:SourceType>
    <b:Guid>{1E71C0B6-BDFF-497F-995B-7EC0474DE2AC}</b:Guid>
    <b:Title>R&amp;D, Product Innovation, and Exporting Evidence from U.K. New Technology Based Firms</b:Title>
    <b:JournalName>Oxford Economic Papers</b:JournalName>
    <b:Year>2011</b:Year>
    <b:Pages>279–306</b:Pages>
    <b:Author>
      <b:Author>
        <b:NameList>
          <b:Person>
            <b:Last>Ganotakis</b:Last>
            <b:First>Panagiotis</b:First>
          </b:Person>
          <b:Person>
            <b:Last>Love</b:Last>
            <b:Middle>H.</b:Middle>
            <b:First>James</b:First>
          </b:Person>
        </b:NameList>
      </b:Author>
    </b:Author>
    <b:Volume>63</b:Volume>
    <b:Issue>2</b:Issue>
    <b:RefOrder>58</b:RefOrder>
  </b:Source>
  <b:Source>
    <b:Tag>Kle87</b:Tag>
    <b:SourceType>JournalArticle</b:SourceType>
    <b:Guid>{02C70537-DFBA-414A-8CC8-C9122CC478DA}</b:Guid>
    <b:Author>
      <b:Author>
        <b:NameList>
          <b:Person>
            <b:Last>Kleinknecht</b:Last>
            <b:First>Alfred</b:First>
          </b:Person>
        </b:NameList>
      </b:Author>
    </b:Author>
    <b:Title>Measuring R&amp;D in Small Firms: How Much Are We Missing?</b:Title>
    <b:JournalName>Journal of Industrial Economics</b:JournalName>
    <b:Year>1987</b:Year>
    <b:Pages>253–56</b:Pages>
    <b:Volume>36</b:Volume>
    <b:Issue>2</b:Issue>
    <b:RefOrder>59</b:RefOrder>
  </b:Source>
  <b:Source>
    <b:Tag>Dor99</b:Tag>
    <b:SourceType>Book</b:SourceType>
    <b:Guid>{66C73A67-5C4F-4E02-AA70-F78905FB4367}</b:Guid>
    <b:Title>Statistics in society</b:Title>
    <b:Year>1999</b:Year>
    <b:Author>
      <b:Author>
        <b:NameList>
          <b:Person>
            <b:Last>Dorling</b:Last>
            <b:First>D.</b:First>
          </b:Person>
          <b:Person>
            <b:Last>Simpson</b:Last>
            <b:First>S.</b:First>
          </b:Person>
        </b:NameList>
      </b:Author>
    </b:Author>
    <b:City>London: Arnold.</b:City>
    <b:RefOrder>76</b:RefOrder>
  </b:Source>
  <b:Source>
    <b:Tag>Afu98</b:Tag>
    <b:SourceType>Book</b:SourceType>
    <b:Guid>{84ECC569-1C33-42F9-96FF-E8B12D08C507}</b:Guid>
    <b:Title>Innovation Management, Strategies, Implementation, and Profits</b:Title>
    <b:Year>1998</b:Year>
    <b:City>New York</b:City>
    <b:Publisher>Oxford University Press</b:Publisher>
    <b:Author>
      <b:Author>
        <b:NameList>
          <b:Person>
            <b:Last>Afuah</b:Last>
            <b:First>A.</b:First>
          </b:Person>
        </b:NameList>
      </b:Author>
    </b:Author>
    <b:RefOrder>36</b:RefOrder>
  </b:Source>
  <b:Source>
    <b:Tag>Dew86</b:Tag>
    <b:SourceType>JournalArticle</b:SourceType>
    <b:Guid>{0C4D62AA-0D87-46F5-A1C3-D7DBBD03C81C}</b:Guid>
    <b:Title>The adoption of radical and incremental innovations: an empirical analysis</b:Title>
    <b:Year>1986</b:Year>
    <b:JournalName>Management Science</b:JournalName>
    <b:Pages>1422–1433</b:Pages>
    <b:Author>
      <b:Author>
        <b:NameList>
          <b:Person>
            <b:Last>Dewar</b:Last>
            <b:Middle>D.</b:Middle>
            <b:First>R.</b:First>
          </b:Person>
          <b:Person>
            <b:Last>Dutton</b:Last>
            <b:Middle>E.</b:Middle>
            <b:First>J.</b:First>
          </b:Person>
        </b:NameList>
      </b:Author>
    </b:Author>
    <b:Volume>33</b:Volume>
    <b:RefOrder>41</b:RefOrder>
  </b:Source>
  <b:Source>
    <b:Tag>Gre94</b:Tag>
    <b:SourceType>JournalArticle</b:SourceType>
    <b:Guid>{B4685B6F-17F1-4271-8F64-3E53BEFEB931}</b:Guid>
    <b:Title>Innovation and export volumes and prices: A disaggregated study</b:Title>
    <b:JournalName>Oxford Economic Papers</b:JournalName>
    <b:Year>1994</b:Year>
    <b:Pages>102–134</b:Pages>
    <b:Author>
      <b:Author>
        <b:NameList>
          <b:Person>
            <b:Last>Greenhalgh</b:Last>
            <b:First>C.</b:First>
          </b:Person>
          <b:Person>
            <b:Last>Taylor</b:Last>
            <b:First>P.</b:First>
          </b:Person>
          <b:Person>
            <b:Last>Wilson</b:Last>
            <b:First>R.</b:First>
          </b:Person>
        </b:NameList>
      </b:Author>
    </b:Author>
    <b:Volume>46</b:Volume>
    <b:RefOrder>77</b:RefOrder>
  </b:Source>
  <b:Source>
    <b:Tag>Pav91</b:Tag>
    <b:SourceType>JournalArticle</b:SourceType>
    <b:Guid>{F20A4B9E-DEB9-498E-B059-F80589DB48CF}</b:Guid>
    <b:Title>What makes basic research economically useful?</b:Title>
    <b:JournalName>Research Policy</b:JournalName>
    <b:Year>1991</b:Year>
    <b:Pages>109–119</b:Pages>
    <b:Author>
      <b:Author>
        <b:NameList>
          <b:Person>
            <b:Last>Pavitt</b:Last>
            <b:First>K.</b:First>
          </b:Person>
        </b:NameList>
      </b:Author>
    </b:Author>
    <b:Volume>20</b:Volume>
    <b:RefOrder>40</b:RefOrder>
  </b:Source>
  <b:Source>
    <b:Tag>Ver03</b:Tag>
    <b:SourceType>JournalArticle</b:SourceType>
    <b:Guid>{93646D03-342F-48D5-A2F5-316249EF66DB}</b:Guid>
    <b:Title>Design as brokering of languages: the role of designers in the innovation strategy of Italian firms</b:Title>
    <b:JournalName>Design Management Journal</b:JournalName>
    <b:Year>2003</b:Year>
    <b:Pages>34–42</b:Pages>
    <b:Author>
      <b:Author>
        <b:NameList>
          <b:Person>
            <b:Last>Verganti</b:Last>
            <b:First>R.</b:First>
          </b:Person>
        </b:NameList>
      </b:Author>
    </b:Author>
    <b:Volume>14</b:Volume>
    <b:RefOrder>43</b:RefOrder>
  </b:Source>
  <b:Source>
    <b:Tag>Ver08</b:Tag>
    <b:SourceType>JournalArticle</b:SourceType>
    <b:Guid>{4ACF266D-6F32-4B2C-B365-FC5C724D6A57}</b:Guid>
    <b:Title>Design, meanings and radical innovation: a meta-model and a research agenda</b:Title>
    <b:JournalName>Journal of Product Innovation Management</b:JournalName>
    <b:Year>2008</b:Year>
    <b:Pages>436–456</b:Pages>
    <b:Author>
      <b:Author>
        <b:NameList>
          <b:Person>
            <b:Last>Verganti</b:Last>
            <b:First>R.</b:First>
          </b:Person>
        </b:NameList>
      </b:Author>
    </b:Author>
    <b:Volume>25</b:Volume>
    <b:RefOrder>42</b:RefOrder>
  </b:Source>
  <b:Source>
    <b:Tag>Int10</b:Tag>
    <b:SourceType>Book</b:SourceType>
    <b:Guid>{BB00D658-06A4-437F-96BC-4FED315A2927}</b:Guid>
    <b:Title>La era de la productividad: Cómo transformar las economías desde sus cimientos</b:Title>
    <b:Year>2010</b:Year>
    <b:Publisher>IDB Publications (Books)</b:Publisher>
    <b:Author>
      <b:Author>
        <b:Corporate>Inter-American Development Bank</b:Corporate>
      </b:Author>
      <b:Editor>
        <b:NameList>
          <b:Person>
            <b:Last>Pagés</b:Last>
            <b:First>Carmen</b:First>
          </b:Person>
        </b:NameList>
      </b:Editor>
    </b:Author>
    <b:NumberVolumes>number 56538</b:NumberVolumes>
    <b:RefOrder>9</b:RefOrder>
  </b:Source>
  <b:Source>
    <b:Tag>OCD05</b:Tag>
    <b:SourceType>Book</b:SourceType>
    <b:Guid>{78FC03E0-4A2B-47A5-B0D3-CB22C617B1B9}</b:Guid>
    <b:Title>Oslo manual. The measurement of Scientific and Technological Activities. Guidelines for Collecting and Interpreting Innovation Data</b:Title>
    <b:Year>2005</b:Year>
    <b:City>París</b:City>
    <b:Publisher>OCDE/Eurostat</b:Publisher>
    <b:Author>
      <b:Author>
        <b:Corporate>OCDE &amp; Eurostat</b:Corporate>
      </b:Author>
    </b:Author>
    <b:Edition>3ª edición</b:Edition>
    <b:RefOrder>8</b:RefOrder>
  </b:Source>
  <b:Source>
    <b:Tag>Ito93</b:Tag>
    <b:SourceType>JournalArticle</b:SourceType>
    <b:Guid>{DA61C726-DCDB-4244-8F90-A4E1F4814DF8}</b:Guid>
    <b:Title>R&amp;D Spending, Domestic Competition, and Export Performance of Japanese Manufacturing Firms</b:Title>
    <b:Year>1993</b:Year>
    <b:JournalName>Strategic Management Journal</b:JournalName>
    <b:Pages>61-75</b:Pages>
    <b:Author>
      <b:Author>
        <b:NameList>
          <b:Person>
            <b:Last>Ito</b:Last>
            <b:First>K.</b:First>
          </b:Person>
          <b:Person>
            <b:Last>Pucik</b:Last>
            <b:First>V.</b:First>
          </b:Person>
        </b:NameList>
      </b:Author>
    </b:Author>
    <b:Volume>14</b:Volume>
    <b:RefOrder>65</b:RefOrder>
  </b:Source>
  <b:Source>
    <b:Tag>Bec00</b:Tag>
    <b:SourceType>JournalArticle</b:SourceType>
    <b:Guid>{40F7C332-F809-4A9B-8827-481083A20055}</b:Guid>
    <b:Title>The Positive effect on Industrial distriction Export Performance of Italian Firms</b:Title>
    <b:JournalName>The Review of Industrial Organization</b:JournalName>
    <b:Year>2000</b:Year>
    <b:Pages>53-68</b:Pages>
    <b:Author>
      <b:Author>
        <b:NameList>
          <b:Person>
            <b:Last>Becchetti</b:Last>
            <b:First>L.</b:First>
          </b:Person>
          <b:Person>
            <b:Last>Rossi</b:Last>
            <b:First>S.</b:First>
          </b:Person>
        </b:NameList>
      </b:Author>
    </b:Author>
    <b:Volume>16</b:Volume>
    <b:RefOrder>66</b:RefOrder>
  </b:Source>
  <b:Source>
    <b:Tag>Smi02</b:Tag>
    <b:SourceType>JournalArticle</b:SourceType>
    <b:Guid>{CB49C8D6-33B1-43AF-8545-E4B3AC4963B3}</b:Guid>
    <b:Title>Do R&amp;D Investments Affect Export Performance</b:Title>
    <b:JournalName>The Danish institute for Studies in Research and Research Policy</b:JournalName>
    <b:Year>2002</b:Year>
    <b:Author>
      <b:Author>
        <b:NameList>
          <b:Person>
            <b:Last>Smith</b:Last>
            <b:First>V.</b:First>
          </b:Person>
          <b:Person>
            <b:Last>Strojer Madsen </b:Last>
            <b:First>E.</b:First>
          </b:Person>
          <b:Person>
            <b:Last>Dilling-Hansen</b:Last>
            <b:First>M.</b:First>
          </b:Person>
        </b:NameList>
      </b:Author>
    </b:Author>
    <b:RefOrder>67</b:RefOrder>
  </b:Source>
  <b:Source>
    <b:Tag>Cas101</b:Tag>
    <b:SourceType>JournalArticle</b:SourceType>
    <b:Guid>{6233B141-3D94-4BEA-B653-15DEE72A155C}</b:Guid>
    <b:Title>Innovation, exports and productivity</b:Title>
    <b:JournalName>International Journal of Industrial Organization</b:JournalName>
    <b:Year>2010</b:Year>
    <b:Pages>372-376</b:Pages>
    <b:Author>
      <b:Author>
        <b:NameList>
          <b:Person>
            <b:Last>Cassiman</b:Last>
            <b:First>B.</b:First>
          </b:Person>
          <b:Person>
            <b:Last>Golovko</b:Last>
            <b:First>E.</b:First>
          </b:Person>
          <b:Person>
            <b:Last>Martínez-Ros</b:Last>
            <b:First>E.</b:First>
          </b:Person>
        </b:NameList>
      </b:Author>
    </b:Author>
    <b:Volume>28</b:Volume>
    <b:Issue>4</b:Issue>
    <b:RefOrder>68</b:RefOrder>
  </b:Source>
  <b:Source>
    <b:Tag>Arn05</b:Tag>
    <b:SourceType>JournalArticle</b:SourceType>
    <b:Guid>{FA395222-AC6D-486B-973E-26505839F2EF}</b:Guid>
    <b:Title>Export Behavior and Firm Productivity in German Manufacturing. A Firm-level Análisis</b:Title>
    <b:JournalName>Review of World Economics</b:JournalName>
    <b:Year>2005</b:Year>
    <b:Pages>219–43</b:Pages>
    <b:Author>
      <b:Author>
        <b:NameList>
          <b:Person>
            <b:Last>Arnold</b:Last>
            <b:Middle>M.</b:Middle>
            <b:First>J.</b:First>
          </b:Person>
          <b:Person>
            <b:Last>Hussinger</b:Last>
            <b:First>K.</b:First>
          </b:Person>
        </b:NameList>
      </b:Author>
    </b:Author>
    <b:Volume>141</b:Volume>
    <b:Issue>2</b:Issue>
    <b:RefOrder>70</b:RefOrder>
  </b:Source>
  <b:Source>
    <b:Tag>Lac06</b:Tag>
    <b:SourceType>JournalArticle</b:SourceType>
    <b:Guid>{B7620FC2-BAA3-4E5D-9531-67F88FAFC30E}</b:Guid>
    <b:Title>Does Innovation Cause Exports? Evidence from Exogenous Innovation Impulses and Obstacles. Using German Micro Data</b:Title>
    <b:JournalName>Oxford Economic Paper</b:JournalName>
    <b:Year>2006</b:Year>
    <b:Pages>317-350</b:Pages>
    <b:Author>
      <b:Author>
        <b:NameList>
          <b:Person>
            <b:Last>Lachenmaier</b:Last>
            <b:First>S.</b:First>
          </b:Person>
          <b:Person>
            <b:Last>Wöbmann</b:Last>
            <b:First>L.</b:First>
          </b:Person>
        </b:NameList>
      </b:Author>
    </b:Author>
    <b:Volume>58</b:Volume>
    <b:Issue>2</b:Issue>
    <b:RefOrder>69</b:RefOrder>
  </b:Source>
  <b:Source>
    <b:Tag>AwB05</b:Tag>
    <b:SourceType>Report</b:SourceType>
    <b:Guid>{7CBFF26D-DB39-4AC4-A27A-C2226EFDCF06}</b:Guid>
    <b:Title>The complementary Role of Exports and R&amp;D Investments as Sources of Productivity Growth</b:Title>
    <b:Year>2005</b:Year>
    <b:Author>
      <b:Author>
        <b:NameList>
          <b:Person>
            <b:Last>Aw</b:Last>
            <b:Middle>Y.</b:Middle>
            <b:First>B.</b:First>
          </b:Person>
          <b:Person>
            <b:Last>Roberts</b:Last>
            <b:Middle>J.</b:Middle>
            <b:First>M.</b:First>
          </b:Person>
          <b:Person>
            <b:Last>Winston</b:Last>
            <b:First>T.</b:First>
          </b:Person>
        </b:NameList>
      </b:Author>
    </b:Author>
    <b:Institution>National bureau of Economic Research</b:Institution>
    <b:ThesisType>Working paper 11774</b:ThesisType>
    <b:RefOrder>72</b:RefOrder>
  </b:Source>
  <b:Source>
    <b:Tag>Gir08</b:Tag>
    <b:SourceType>JournalArticle</b:SourceType>
    <b:Guid>{B05B9FB6-E5FC-470C-91A4-E45113C46688}</b:Guid>
    <b:Title>R&amp;D and Exporting: A comparison of British and Irish firms</b:Title>
    <b:Year>2008</b:Year>
    <b:JournalName>Review of World Economics</b:JournalName>
    <b:Pages>750-773</b:Pages>
    <b:Author>
      <b:Author>
        <b:NameList>
          <b:Person>
            <b:Last>Girma</b:Last>
            <b:First>S.</b:First>
          </b:Person>
          <b:Person>
            <b:Last>Görg</b:Last>
            <b:First>H.</b:First>
          </b:Person>
          <b:Person>
            <b:Last>Hanley</b:Last>
            <b:First>A.</b:First>
          </b:Person>
        </b:NameList>
      </b:Author>
    </b:Author>
    <b:Volume>144</b:Volume>
    <b:Issue>4</b:Issue>
    <b:RefOrder>71</b:RefOrder>
  </b:Source>
  <b:Source>
    <b:Tag>Cor14</b:Tag>
    <b:SourceType>BookSection</b:SourceType>
    <b:Guid>{1BED781F-A58A-40A6-9858-92D0AE2C5A0E}</b:Guid>
    <b:Title>Productivity and Economic Growth in Chile</b:Title>
    <b:Year>2014</b:Year>
    <b:Pages>57-151</b:Pages>
    <b:BookTitle>Growth Opportunities for Chile</b:BookTitle>
    <b:City>Santiago</b:City>
    <b:Publisher>Editorial Universitaria / Centro de Estudios Públicos</b:Publisher>
    <b:Author>
      <b:BookAuthor>
        <b:NameList>
          <b:Person>
            <b:Last>Corbo</b:Last>
            <b:Middle>L.</b:Middle>
            <b:First>Vittorio </b:First>
          </b:Person>
        </b:NameList>
      </b:BookAuthor>
      <b:Author>
        <b:NameList>
          <b:Person>
            <b:Last>Corbo</b:Last>
            <b:First>Vittorio</b:First>
          </b:Person>
          <b:Person>
            <b:Last>Gonzalez</b:Last>
            <b:First>Ricardo</b:First>
          </b:Person>
        </b:NameList>
      </b:Author>
    </b:Author>
    <b:RefOrder>48</b:RefOrder>
  </b:Source>
  <b:Source>
    <b:Tag>Álv04</b:Tag>
    <b:SourceType>JournalArticle</b:SourceType>
    <b:Guid>{5C827FB3-772F-4E93-91F5-8C6B40D839F2}</b:Guid>
    <b:Title>Exposure to foreign markets and plant-level innovation: evidence from Chile and Mexico</b:Title>
    <b:JournalName>Journal of International Trade and Economic Development</b:JournalName>
    <b:Year>2004</b:Year>
    <b:Pages>57-87</b:Pages>
    <b:Author>
      <b:Author>
        <b:NameList>
          <b:Person>
            <b:Last>Alvarez</b:Last>
            <b:First>Roberto</b:First>
          </b:Person>
          <b:Person>
            <b:Last>Robertson</b:Last>
            <b:First>Raymond</b:First>
          </b:Person>
        </b:NameList>
      </b:Author>
    </b:Author>
    <b:Volume>13</b:Volume>
    <b:Issue>1</b:Issue>
    <b:RefOrder>13</b:RefOrder>
  </b:Source>
  <b:Source>
    <b:Tag>Gro91</b:Tag>
    <b:SourceType>Book</b:SourceType>
    <b:Guid>{C84B4AFB-6F75-4E41-8213-1EC4BCF09958}</b:Guid>
    <b:Title>Innovation and growth in the global economy</b:Title>
    <b:Year>1991</b:Year>
    <b:City>Cambridge, MA</b:City>
    <b:Publisher>MIT Press</b:Publisher>
    <b:Author>
      <b:Author>
        <b:NameList>
          <b:Person>
            <b:Last>Grossman</b:Last>
            <b:Middle>M.</b:Middle>
            <b:First>Gene</b:First>
          </b:Person>
          <b:Person>
            <b:Last>Helpman</b:Last>
            <b:First>Elhanan</b:First>
          </b:Person>
        </b:NameList>
      </b:Author>
    </b:Author>
    <b:RefOrder>33</b:RefOrder>
  </b:Source>
  <b:Source>
    <b:Tag>Ale08</b:Tag>
    <b:SourceType>JournalArticle</b:SourceType>
    <b:Guid>{CF316400-F3AB-442B-A29D-EB649DABEF05}</b:Guid>
    <b:Title>Assessing the impact of organizational learning capability on product innovation performance: an empirical test</b:Title>
    <b:Year>2008</b:Year>
    <b:JournalName>Technovation</b:JournalName>
    <b:Pages>315–326</b:Pages>
    <b:Author>
      <b:Author>
        <b:NameList>
          <b:Person>
            <b:Last>Alegre</b:Last>
            <b:First>J.</b:First>
          </b:Person>
          <b:Person>
            <b:Last>Chiva</b:Last>
            <b:First>R.</b:First>
          </b:Person>
        </b:NameList>
      </b:Author>
    </b:Author>
    <b:RefOrder>37</b:RefOrder>
  </b:Source>
  <b:Source>
    <b:Tag>Non95</b:Tag>
    <b:SourceType>Book</b:SourceType>
    <b:Guid>{41614185-774F-4453-9602-8F9DF4952F91}</b:Guid>
    <b:Title>The Knowledge-Creating Company</b:Title>
    <b:Year>1995</b:Year>
    <b:City>New York, NY</b:City>
    <b:Publisher>Oxford University Press</b:Publisher>
    <b:Author>
      <b:Author>
        <b:NameList>
          <b:Person>
            <b:Last>Nonaka</b:Last>
            <b:First>I.</b:First>
          </b:Person>
          <b:Person>
            <b:Last>Takeuchi</b:Last>
            <b:First>H.</b:First>
          </b:Person>
        </b:NameList>
      </b:Author>
    </b:Author>
    <b:RefOrder>38</b:RefOrder>
  </b:Source>
  <b:Source>
    <b:Tag>Chi14</b:Tag>
    <b:SourceType>JournalArticle</b:SourceType>
    <b:Guid>{1F2C60B3-6F7C-4051-BDB5-3922FF008302}</b:Guid>
    <b:Title>Organizational Learning, Innovation and Internationalization: A Complex System Model</b:Title>
    <b:Year>2014</b:Year>
    <b:JournalName>British Journal of Management</b:JournalName>
    <b:Pages>687–705</b:Pages>
    <b:Author>
      <b:Author>
        <b:NameList>
          <b:Person>
            <b:Last>Chiva</b:Last>
            <b:First>Ricardo</b:First>
          </b:Person>
          <b:Person>
            <b:Last>Ghauri</b:Last>
            <b:First>Pervez</b:First>
          </b:Person>
          <b:Person>
            <b:Last>Alegre</b:Last>
            <b:First>Joaquín</b:First>
          </b:Person>
        </b:NameList>
      </b:Author>
    </b:Author>
    <b:Volume>25</b:Volume>
    <b:RefOrder>91</b:RefOrder>
  </b:Source>
  <b:Source>
    <b:Tag>Sch42</b:Tag>
    <b:SourceType>Book</b:SourceType>
    <b:Guid>{630D42B9-2409-4611-B57A-40BDE3BCCA8D}</b:Guid>
    <b:Title>Capitalism, Socialism, and Democracy</b:Title>
    <b:Year>1942</b:Year>
    <b:Author>
      <b:Author>
        <b:NameList>
          <b:Person>
            <b:Last>Schumpeter</b:Last>
            <b:First>J.</b:First>
            <b:Middle>A.</b:Middle>
          </b:Person>
        </b:NameList>
      </b:Author>
    </b:Author>
    <b:City>New York, NY</b:City>
    <b:Publisher>Harper &amp; Row</b:Publisher>
    <b:RefOrder>34</b:RefOrder>
  </b:Source>
  <b:Source>
    <b:Tag>Ura98</b:Tag>
    <b:SourceType>BookSection</b:SourceType>
    <b:Guid>{31E18A3A-F9BE-4A45-8263-B53D34CEC5F2}</b:Guid>
    <b:Title>Innovation and the Japanese management system</b:Title>
    <b:Year>1998</b:Year>
    <b:City>Berlin</b:City>
    <b:Publisher>Walter de Gruyter</b:Publisher>
    <b:Author>
      <b:Author>
        <b:NameList>
          <b:Person>
            <b:Last>Urabe</b:Last>
            <b:First>K.</b:First>
          </b:Person>
        </b:NameList>
      </b:Author>
      <b:BookAuthor>
        <b:NameList>
          <b:Person>
            <b:Last>Urabe</b:Last>
            <b:First>K.</b:First>
          </b:Person>
          <b:Person>
            <b:Last>Child</b:Last>
            <b:First>J.</b:First>
          </b:Person>
          <b:Person>
            <b:Last>Kagono</b:Last>
            <b:First>T.</b:First>
          </b:Person>
        </b:NameList>
      </b:BookAuthor>
    </b:Author>
    <b:BookTitle>Innovation and Management International Comparisons</b:BookTitle>
    <b:RefOrder>35</b:RefOrder>
  </b:Source>
  <b:Source>
    <b:Tag>Jan06</b:Tag>
    <b:SourceType>JournalArticle</b:SourceType>
    <b:Guid>{DB62A4E1-4382-4DE5-9287-9EAF38305756}</b:Guid>
    <b:Title>Exploratory innovation, exploitative innovation, and performance: effects of organizational antecedents and environmental moderators</b:Title>
    <b:Year>2006</b:Year>
    <b:Pages>1661–1674</b:Pages>
    <b:JournalName>Management Science</b:JournalName>
    <b:Author>
      <b:Author>
        <b:NameList>
          <b:Person>
            <b:Last>Jansen</b:Last>
            <b:First>J.</b:First>
          </b:Person>
          <b:Person>
            <b:Last>Van Den Bosch</b:Last>
            <b:First>F.</b:First>
          </b:Person>
          <b:Person>
            <b:Last>Volberda</b:Last>
            <b:First>H.</b:First>
          </b:Person>
        </b:NameList>
      </b:Author>
    </b:Author>
    <b:Volume>52</b:Volume>
    <b:RefOrder>39</b:RefOrder>
  </b:Source>
  <b:Source>
    <b:Tag>Sag02</b:Tag>
    <b:SourceType>JournalArticle</b:SourceType>
    <b:Guid>{3B9D407E-9395-427C-8A30-1FAFA331E202}</b:Guid>
    <b:Title>Trade, Foreign Direct Investment, and International Technology Transfer: A Survey</b:Title>
    <b:JournalName>World Bank Research Observer</b:JournalName>
    <b:Year>2002</b:Year>
    <b:Pages>191-235</b:Pages>
    <b:Author>
      <b:Author>
        <b:NameList>
          <b:Person>
            <b:Last>Saggi</b:Last>
            <b:First>Kamal</b:First>
          </b:Person>
        </b:NameList>
      </b:Author>
    </b:Author>
    <b:Volume>17</b:Volume>
    <b:RefOrder>45</b:RefOrder>
  </b:Source>
  <b:Source>
    <b:Tag>Kel02</b:Tag>
    <b:SourceType>JournalArticle</b:SourceType>
    <b:Guid>{C1732067-44D5-4A1C-8C28-843AED5476CE}</b:Guid>
    <b:Author>
      <b:Author>
        <b:NameList>
          <b:Person>
            <b:Last>Keller</b:Last>
            <b:First>Wolfgang</b:First>
          </b:Person>
        </b:NameList>
      </b:Author>
    </b:Author>
    <b:Title>Geographic Localization of International Technology Diffusion</b:Title>
    <b:JournalName>American Economic Review</b:JournalName>
    <b:Year>2002</b:Year>
    <b:Pages>120-142</b:Pages>
    <b:Volume>92</b:Volume>
    <b:RefOrder>46</b:RefOrder>
  </b:Source>
  <b:Source>
    <b:Tag>Par94</b:Tag>
    <b:SourceType>JournalArticle</b:SourceType>
    <b:Guid>{CDFA9811-FE2A-403B-A319-DA70CE141F4C}</b:Guid>
    <b:Title>Barriers to Technology Adoption and Development</b:Title>
    <b:JournalName>Journal of Political Economy</b:JournalName>
    <b:Year>1994</b:Year>
    <b:Pages>298-321</b:Pages>
    <b:Author>
      <b:Author>
        <b:NameList>
          <b:Person>
            <b:Last>Parente</b:Last>
            <b:Middle>L.</b:Middle>
            <b:First>Stephen </b:First>
          </b:Person>
          <b:Person>
            <b:Last>Prescott</b:Last>
            <b:Middle>C.</b:Middle>
            <b:First>Edward </b:First>
          </b:Person>
        </b:NameList>
      </b:Author>
    </b:Author>
    <b:Volume>102</b:Volume>
    <b:RefOrder>47</b:RefOrder>
  </b:Source>
  <b:Source>
    <b:Tag>Agh98</b:Tag>
    <b:SourceType>Book</b:SourceType>
    <b:Guid>{3080E99E-CD8D-4C36-AF09-892FCC90E11F}</b:Guid>
    <b:Title>Endogenous Growth Theory</b:Title>
    <b:Year>1998</b:Year>
    <b:Publisher>MIT Press</b:Publisher>
    <b:Author>
      <b:Author>
        <b:NameList>
          <b:Person>
            <b:Last>Aghion</b:Last>
            <b:First>P.</b:First>
          </b:Person>
          <b:Person>
            <b:Last>Howitt</b:Last>
            <b:First>P.</b:First>
          </b:Person>
        </b:NameList>
      </b:Author>
    </b:Author>
    <b:RefOrder>44</b:RefOrder>
  </b:Source>
  <b:Source>
    <b:Tag>Isc98</b:Tag>
    <b:SourceType>JournalArticle</b:SourceType>
    <b:Guid>{32CC462B-2DA2-4293-800B-C1B6B381C2B1}</b:Guid>
    <b:Title>Trade liberalization and productivity: a panel study of the Mexican manufacturing industry</b:Title>
    <b:Year>1998</b:Year>
    <b:JournalName>Journal of Development Studies</b:JournalName>
    <b:Pages>123–48</b:Pages>
    <b:Author>
      <b:Author>
        <b:NameList>
          <b:Person>
            <b:Last>Iscan</b:Last>
            <b:First>T.</b:First>
          </b:Person>
        </b:NameList>
      </b:Author>
    </b:Author>
    <b:Volume>34</b:Volume>
    <b:Issue>5</b:Issue>
    <b:RefOrder>73</b:RefOrder>
  </b:Source>
  <b:Source>
    <b:Tag>Tyb91</b:Tag>
    <b:SourceType>JournalArticle</b:SourceType>
    <b:Guid>{3CCF186E-78D0-45C6-A6C4-A083F36C549E}</b:Guid>
    <b:Title>The effects of trade reforms on scale and technical efficiency: new evidence from Chile</b:Title>
    <b:JournalName>Journal of International Economics</b:JournalName>
    <b:Year>1991</b:Year>
    <b:Pages>231–50</b:Pages>
    <b:Author>
      <b:Author>
        <b:NameList>
          <b:Person>
            <b:Last>Tybout</b:Last>
            <b:First>J.</b:First>
          </b:Person>
          <b:Person>
            <b:Last>de Melo</b:Last>
            <b:First>J.</b:First>
          </b:Person>
          <b:Person>
            <b:Last>Corbo</b:Last>
            <b:First>V.</b:First>
          </b:Person>
        </b:NameList>
      </b:Author>
    </b:Author>
    <b:Volume>31</b:Volume>
    <b:Issue>3-4</b:Issue>
    <b:RefOrder>74</b:RefOrder>
  </b:Source>
  <b:Source>
    <b:Tag>Cle98</b:Tag>
    <b:SourceType>JournalArticle</b:SourceType>
    <b:Guid>{CCCB2D19-B049-47C4-9755-3AB5CC5A7E65}</b:Guid>
    <b:Title>Is learning by exporting important? Micro-dynamic evidence from Colombia, Mexico, and Morocco</b:Title>
    <b:JournalName>Quarterly Journal of Economics</b:JournalName>
    <b:Year>1998</b:Year>
    <b:Pages>903–47</b:Pages>
    <b:Author>
      <b:Author>
        <b:NameList>
          <b:Person>
            <b:Last>Clerides</b:Last>
            <b:Middle>K.</b:Middle>
            <b:First>S.</b:First>
          </b:Person>
          <b:Person>
            <b:Last>Lach</b:Last>
            <b:First>S.</b:First>
          </b:Person>
          <b:Person>
            <b:Last>Tybout</b:Last>
            <b:Middle>R.</b:Middle>
            <b:First>J.</b:First>
          </b:Person>
        </b:NameList>
      </b:Author>
    </b:Author>
    <b:Volume>113</b:Volume>
    <b:Issue>3</b:Issue>
    <b:RefOrder>75</b:RefOrder>
  </b:Source>
</b:Sources>
</file>

<file path=customXml/itemProps1.xml><?xml version="1.0" encoding="utf-8"?>
<ds:datastoreItem xmlns:ds="http://schemas.openxmlformats.org/officeDocument/2006/customXml" ds:itemID="{31F1A861-A7DD-4ED6-B134-4E887F37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30</Pages>
  <Words>10482</Words>
  <Characters>59749</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M. Greve Muñoz</dc:creator>
  <cp:lastModifiedBy>Fernando Greve</cp:lastModifiedBy>
  <cp:revision>9</cp:revision>
  <cp:lastPrinted>2015-02-08T03:37:00Z</cp:lastPrinted>
  <dcterms:created xsi:type="dcterms:W3CDTF">2016-04-27T17:09:00Z</dcterms:created>
  <dcterms:modified xsi:type="dcterms:W3CDTF">2017-07-11T05:16:00Z</dcterms:modified>
</cp:coreProperties>
</file>