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0DFD8" w14:textId="774703E6" w:rsidR="00004197" w:rsidRPr="00F725FD" w:rsidRDefault="00004197" w:rsidP="00F725FD">
      <w:pPr>
        <w:rPr>
          <w:lang w:val="fr-FR"/>
        </w:rPr>
      </w:pPr>
    </w:p>
    <w:p w14:paraId="65380F66" w14:textId="77777777" w:rsidR="00004197" w:rsidRDefault="00004197" w:rsidP="006B441A">
      <w:pPr>
        <w:jc w:val="both"/>
        <w:rPr>
          <w:rFonts w:ascii="Times New Roman" w:hAnsi="Times New Roman" w:cs="Times New Roman"/>
          <w:lang w:val="fr-FR"/>
        </w:rPr>
      </w:pPr>
    </w:p>
    <w:p w14:paraId="7F9E4112" w14:textId="77777777" w:rsidR="00F725FD" w:rsidRDefault="00F725FD" w:rsidP="006B441A">
      <w:pPr>
        <w:jc w:val="both"/>
        <w:rPr>
          <w:rFonts w:ascii="Times New Roman" w:hAnsi="Times New Roman" w:cs="Times New Roman"/>
          <w:lang w:val="fr-FR"/>
        </w:rPr>
      </w:pPr>
    </w:p>
    <w:p w14:paraId="1F3C013D" w14:textId="77777777" w:rsidR="00F725FD" w:rsidRDefault="00F725FD" w:rsidP="006B441A">
      <w:pPr>
        <w:jc w:val="both"/>
        <w:rPr>
          <w:rFonts w:ascii="Times New Roman" w:hAnsi="Times New Roman" w:cs="Times New Roman"/>
          <w:lang w:val="fr-FR"/>
        </w:rPr>
      </w:pPr>
    </w:p>
    <w:p w14:paraId="459C877F" w14:textId="77777777" w:rsidR="00F725FD" w:rsidRDefault="00F725FD" w:rsidP="006B441A">
      <w:pPr>
        <w:jc w:val="both"/>
        <w:rPr>
          <w:rFonts w:ascii="Times New Roman" w:hAnsi="Times New Roman" w:cs="Times New Roman"/>
          <w:lang w:val="fr-FR"/>
        </w:rPr>
      </w:pPr>
    </w:p>
    <w:p w14:paraId="245046E1" w14:textId="77777777" w:rsidR="00F725FD" w:rsidRDefault="00F725FD" w:rsidP="006B441A">
      <w:pPr>
        <w:jc w:val="both"/>
        <w:rPr>
          <w:rFonts w:ascii="Times New Roman" w:hAnsi="Times New Roman" w:cs="Times New Roman"/>
          <w:lang w:val="fr-FR"/>
        </w:rPr>
      </w:pPr>
    </w:p>
    <w:p w14:paraId="61C4EAEA" w14:textId="77777777" w:rsidR="00F725FD" w:rsidRDefault="00F725FD" w:rsidP="006B441A">
      <w:pPr>
        <w:jc w:val="both"/>
        <w:rPr>
          <w:rFonts w:ascii="Times New Roman" w:hAnsi="Times New Roman" w:cs="Times New Roman"/>
          <w:lang w:val="fr-FR"/>
        </w:rPr>
      </w:pPr>
    </w:p>
    <w:p w14:paraId="5632CA06" w14:textId="77777777" w:rsidR="00F725FD" w:rsidRPr="005F0257" w:rsidRDefault="00F725FD" w:rsidP="006B441A">
      <w:pPr>
        <w:jc w:val="both"/>
        <w:rPr>
          <w:rFonts w:ascii="Times New Roman" w:hAnsi="Times New Roman" w:cs="Times New Roman"/>
          <w:lang w:val="fr-FR"/>
        </w:rPr>
      </w:pPr>
    </w:p>
    <w:p w14:paraId="32B3A329" w14:textId="77777777" w:rsidR="00004197" w:rsidRPr="005F0257" w:rsidRDefault="00004197" w:rsidP="006B441A">
      <w:pPr>
        <w:jc w:val="both"/>
        <w:rPr>
          <w:rFonts w:ascii="Times New Roman" w:hAnsi="Times New Roman" w:cs="Times New Roman"/>
          <w:lang w:val="fr-FR"/>
        </w:rPr>
      </w:pPr>
    </w:p>
    <w:p w14:paraId="30871870" w14:textId="77777777" w:rsidR="004C1A98" w:rsidRPr="00DF0FDD" w:rsidRDefault="00004197" w:rsidP="00F725FD">
      <w:pPr>
        <w:pBdr>
          <w:top w:val="single" w:sz="4" w:space="1" w:color="auto"/>
          <w:bottom w:val="single" w:sz="4" w:space="1" w:color="auto"/>
        </w:pBdr>
        <w:jc w:val="center"/>
        <w:rPr>
          <w:rFonts w:ascii="Times New Roman" w:hAnsi="Times New Roman" w:cs="Times New Roman"/>
          <w:sz w:val="40"/>
          <w:szCs w:val="40"/>
          <w:lang w:val="fr-FR"/>
        </w:rPr>
      </w:pPr>
      <w:r w:rsidRPr="00DF0FDD">
        <w:rPr>
          <w:rFonts w:ascii="Times New Roman" w:hAnsi="Times New Roman" w:cs="Times New Roman"/>
          <w:sz w:val="40"/>
          <w:szCs w:val="40"/>
          <w:lang w:val="fr-FR"/>
        </w:rPr>
        <w:t>Rapport réflexif : Planification des apprentissages en informatique</w:t>
      </w:r>
    </w:p>
    <w:p w14:paraId="61B1D020" w14:textId="77777777" w:rsidR="00F725FD" w:rsidRDefault="00F725FD" w:rsidP="00F725FD">
      <w:pPr>
        <w:rPr>
          <w:lang w:val="fr-FR"/>
        </w:rPr>
      </w:pPr>
      <w:r>
        <w:rPr>
          <w:lang w:val="fr-FR"/>
        </w:rPr>
        <w:br/>
      </w:r>
      <w:r>
        <w:rPr>
          <w:lang w:val="fr-FR"/>
        </w:rPr>
        <w:br/>
      </w:r>
      <w:r>
        <w:rPr>
          <w:lang w:val="fr-FR"/>
        </w:rPr>
        <w:br/>
      </w:r>
      <w:r>
        <w:rPr>
          <w:lang w:val="fr-FR"/>
        </w:rPr>
        <w:br/>
      </w:r>
      <w:r>
        <w:rPr>
          <w:lang w:val="fr-FR"/>
        </w:rPr>
        <w:br/>
      </w:r>
      <w:r>
        <w:rPr>
          <w:lang w:val="fr-FR"/>
        </w:rPr>
        <w:br/>
      </w:r>
      <w:r>
        <w:rPr>
          <w:lang w:val="fr-FR"/>
        </w:rPr>
        <w:br/>
      </w:r>
      <w:r>
        <w:rPr>
          <w:lang w:val="fr-FR"/>
        </w:rPr>
        <w:br/>
      </w:r>
      <w:r>
        <w:rPr>
          <w:lang w:val="fr-FR"/>
        </w:rPr>
        <w:br/>
      </w:r>
      <w:r>
        <w:rPr>
          <w:lang w:val="fr-FR"/>
        </w:rPr>
        <w:br/>
      </w:r>
    </w:p>
    <w:p w14:paraId="3F95A9D4" w14:textId="77777777" w:rsidR="00F725FD" w:rsidRDefault="00F725FD" w:rsidP="00F725FD">
      <w:pPr>
        <w:rPr>
          <w:lang w:val="fr-FR"/>
        </w:rPr>
      </w:pPr>
    </w:p>
    <w:p w14:paraId="334240B5" w14:textId="26F63812" w:rsidR="00F725FD" w:rsidRPr="00F725FD" w:rsidRDefault="00F725FD" w:rsidP="00F725FD">
      <w:pPr>
        <w:rPr>
          <w:rFonts w:ascii="Times New Roman" w:hAnsi="Times New Roman" w:cs="Times New Roman"/>
          <w:lang w:val="fr-FR"/>
        </w:rPr>
      </w:pPr>
      <w:r>
        <w:rPr>
          <w:lang w:val="fr-FR"/>
        </w:rPr>
        <w:br/>
      </w:r>
      <w:r>
        <w:rPr>
          <w:lang w:val="fr-FR"/>
        </w:rPr>
        <w:br/>
      </w:r>
      <w:r w:rsidRPr="00F725FD">
        <w:rPr>
          <w:rFonts w:ascii="Times New Roman" w:hAnsi="Times New Roman" w:cs="Times New Roman"/>
          <w:lang w:val="fr-FR"/>
        </w:rPr>
        <w:br/>
      </w:r>
      <w:r w:rsidRPr="00F725FD">
        <w:rPr>
          <w:rFonts w:ascii="Times New Roman" w:hAnsi="Times New Roman" w:cs="Times New Roman"/>
          <w:lang w:val="fr-FR"/>
        </w:rPr>
        <w:t>Préparé par :</w:t>
      </w:r>
    </w:p>
    <w:p w14:paraId="0FB92152" w14:textId="77777777" w:rsidR="00F725FD" w:rsidRPr="00F725FD" w:rsidRDefault="00F725FD" w:rsidP="00F725FD">
      <w:pPr>
        <w:rPr>
          <w:rFonts w:ascii="Times New Roman" w:hAnsi="Times New Roman" w:cs="Times New Roman"/>
          <w:lang w:val="fr-FR"/>
        </w:rPr>
      </w:pPr>
      <w:r w:rsidRPr="00F725FD">
        <w:rPr>
          <w:rFonts w:ascii="Times New Roman" w:hAnsi="Times New Roman" w:cs="Times New Roman"/>
          <w:b/>
          <w:sz w:val="28"/>
          <w:szCs w:val="28"/>
          <w:lang w:val="fr-FR"/>
        </w:rPr>
        <w:t>Soufiane Fhaili</w:t>
      </w:r>
    </w:p>
    <w:p w14:paraId="49C15189" w14:textId="77777777" w:rsidR="00DF0FDD" w:rsidRDefault="004C1A98">
      <w:pPr>
        <w:rPr>
          <w:rFonts w:ascii="Times New Roman" w:hAnsi="Times New Roman" w:cs="Times New Roman"/>
          <w:lang w:val="fr-FR"/>
        </w:rPr>
        <w:sectPr w:rsidR="00DF0FDD" w:rsidSect="00577BD1">
          <w:headerReference w:type="first" r:id="rId8"/>
          <w:footerReference w:type="first" r:id="rId9"/>
          <w:pgSz w:w="12240" w:h="15840" w:code="1"/>
          <w:pgMar w:top="1083" w:right="1440" w:bottom="1440" w:left="1440" w:header="720" w:footer="720" w:gutter="0"/>
          <w:cols w:space="720"/>
          <w:vAlign w:val="center"/>
          <w:titlePg/>
          <w:docGrid w:linePitch="360"/>
        </w:sectPr>
      </w:pPr>
      <w:r w:rsidRPr="005F0257">
        <w:rPr>
          <w:rFonts w:ascii="Times New Roman" w:hAnsi="Times New Roman" w:cs="Times New Roman"/>
          <w:lang w:val="fr-FR"/>
        </w:rPr>
        <w:br w:type="page"/>
      </w:r>
    </w:p>
    <w:p w14:paraId="1861CE3D" w14:textId="77777777" w:rsidR="004C1A98" w:rsidRPr="005F0257" w:rsidRDefault="004C1A98">
      <w:pPr>
        <w:rPr>
          <w:rFonts w:ascii="Times New Roman" w:hAnsi="Times New Roman" w:cs="Times New Roman"/>
          <w:lang w:val="fr-FR"/>
        </w:rPr>
        <w:sectPr w:rsidR="004C1A98" w:rsidRPr="005F0257">
          <w:pgSz w:w="12240" w:h="15840"/>
          <w:pgMar w:top="1440" w:right="1440" w:bottom="1440" w:left="1440" w:header="720" w:footer="720" w:gutter="0"/>
          <w:cols w:space="720"/>
          <w:docGrid w:linePitch="360"/>
        </w:sectPr>
      </w:pPr>
    </w:p>
    <w:sdt>
      <w:sdtPr>
        <w:rPr>
          <w:rFonts w:ascii="Times New Roman" w:eastAsiaTheme="minorHAnsi" w:hAnsi="Times New Roman" w:cs="Times New Roman"/>
          <w:color w:val="auto"/>
          <w:kern w:val="2"/>
          <w:sz w:val="24"/>
          <w:szCs w:val="24"/>
          <w:lang w:val="en-US" w:eastAsia="en-US"/>
          <w14:ligatures w14:val="standardContextual"/>
        </w:rPr>
        <w:id w:val="84042114"/>
        <w:docPartObj>
          <w:docPartGallery w:val="Table of Contents"/>
          <w:docPartUnique/>
        </w:docPartObj>
      </w:sdtPr>
      <w:sdtEndPr>
        <w:rPr>
          <w:b/>
          <w:bCs/>
        </w:rPr>
      </w:sdtEndPr>
      <w:sdtContent>
        <w:p w14:paraId="7B31A8FD" w14:textId="77777777" w:rsidR="004C1A98" w:rsidRPr="005F0257" w:rsidRDefault="004C1A98">
          <w:pPr>
            <w:pStyle w:val="En-ttedetabledesmatires"/>
            <w:rPr>
              <w:rFonts w:ascii="Times New Roman" w:hAnsi="Times New Roman" w:cs="Times New Roman"/>
            </w:rPr>
          </w:pPr>
          <w:r w:rsidRPr="005F0257">
            <w:rPr>
              <w:rFonts w:ascii="Times New Roman" w:hAnsi="Times New Roman" w:cs="Times New Roman"/>
            </w:rPr>
            <w:t>Table des matières</w:t>
          </w:r>
        </w:p>
        <w:p w14:paraId="52F9781E" w14:textId="4B75B881" w:rsidR="00F725FD" w:rsidRDefault="004C1A98">
          <w:pPr>
            <w:pStyle w:val="TM1"/>
            <w:tabs>
              <w:tab w:val="right" w:leader="dot" w:pos="9350"/>
            </w:tabs>
            <w:rPr>
              <w:rFonts w:eastAsiaTheme="minorEastAsia"/>
              <w:noProof/>
              <w:lang w:val="fr-FR" w:eastAsia="fr-FR"/>
            </w:rPr>
          </w:pPr>
          <w:r w:rsidRPr="005F0257">
            <w:rPr>
              <w:rFonts w:ascii="Times New Roman" w:hAnsi="Times New Roman" w:cs="Times New Roman"/>
            </w:rPr>
            <w:fldChar w:fldCharType="begin"/>
          </w:r>
          <w:r w:rsidRPr="005F0257">
            <w:rPr>
              <w:rFonts w:ascii="Times New Roman" w:hAnsi="Times New Roman" w:cs="Times New Roman"/>
            </w:rPr>
            <w:instrText xml:space="preserve"> TOC \o "1-3" \h \z \u </w:instrText>
          </w:r>
          <w:r w:rsidRPr="005F0257">
            <w:rPr>
              <w:rFonts w:ascii="Times New Roman" w:hAnsi="Times New Roman" w:cs="Times New Roman"/>
            </w:rPr>
            <w:fldChar w:fldCharType="separate"/>
          </w:r>
          <w:hyperlink w:anchor="_Toc231753012" w:history="1">
            <w:r w:rsidR="00F725FD" w:rsidRPr="004465E9">
              <w:rPr>
                <w:rStyle w:val="Lienhypertexte"/>
                <w:rFonts w:ascii="Times New Roman" w:hAnsi="Times New Roman" w:cs="Times New Roman"/>
                <w:noProof/>
                <w:lang w:val="fr-FR"/>
              </w:rPr>
              <w:t>Introduction</w:t>
            </w:r>
            <w:r w:rsidR="00F725FD">
              <w:rPr>
                <w:noProof/>
                <w:webHidden/>
              </w:rPr>
              <w:tab/>
            </w:r>
            <w:r w:rsidR="00F725FD">
              <w:rPr>
                <w:noProof/>
                <w:webHidden/>
              </w:rPr>
              <w:fldChar w:fldCharType="begin"/>
            </w:r>
            <w:r w:rsidR="00F725FD">
              <w:rPr>
                <w:noProof/>
                <w:webHidden/>
              </w:rPr>
              <w:instrText xml:space="preserve"> PAGEREF _Toc231753012 \h </w:instrText>
            </w:r>
            <w:r w:rsidR="00F725FD">
              <w:rPr>
                <w:noProof/>
                <w:webHidden/>
              </w:rPr>
            </w:r>
            <w:r w:rsidR="00F725FD">
              <w:rPr>
                <w:noProof/>
                <w:webHidden/>
              </w:rPr>
              <w:fldChar w:fldCharType="separate"/>
            </w:r>
            <w:r w:rsidR="00F725FD">
              <w:rPr>
                <w:noProof/>
                <w:webHidden/>
              </w:rPr>
              <w:t>5</w:t>
            </w:r>
            <w:r w:rsidR="00F725FD">
              <w:rPr>
                <w:noProof/>
                <w:webHidden/>
              </w:rPr>
              <w:fldChar w:fldCharType="end"/>
            </w:r>
          </w:hyperlink>
        </w:p>
        <w:p w14:paraId="4781EB44" w14:textId="2B626B0A" w:rsidR="00F725FD" w:rsidRDefault="00F725FD">
          <w:pPr>
            <w:pStyle w:val="TM1"/>
            <w:tabs>
              <w:tab w:val="right" w:leader="dot" w:pos="9350"/>
            </w:tabs>
            <w:rPr>
              <w:rFonts w:eastAsiaTheme="minorEastAsia"/>
              <w:noProof/>
              <w:lang w:val="fr-FR" w:eastAsia="fr-FR"/>
            </w:rPr>
          </w:pPr>
          <w:hyperlink w:anchor="_Toc231753013" w:history="1">
            <w:r w:rsidRPr="004465E9">
              <w:rPr>
                <w:rStyle w:val="Lienhypertexte"/>
                <w:rFonts w:ascii="Times New Roman" w:hAnsi="Times New Roman" w:cs="Times New Roman"/>
                <w:noProof/>
                <w:lang w:val="fr-FR"/>
              </w:rPr>
              <w:t>1. Clarification des notions de base</w:t>
            </w:r>
            <w:r>
              <w:rPr>
                <w:noProof/>
                <w:webHidden/>
              </w:rPr>
              <w:tab/>
            </w:r>
            <w:r>
              <w:rPr>
                <w:noProof/>
                <w:webHidden/>
              </w:rPr>
              <w:fldChar w:fldCharType="begin"/>
            </w:r>
            <w:r>
              <w:rPr>
                <w:noProof/>
                <w:webHidden/>
              </w:rPr>
              <w:instrText xml:space="preserve"> PAGEREF _Toc231753013 \h </w:instrText>
            </w:r>
            <w:r>
              <w:rPr>
                <w:noProof/>
                <w:webHidden/>
              </w:rPr>
            </w:r>
            <w:r>
              <w:rPr>
                <w:noProof/>
                <w:webHidden/>
              </w:rPr>
              <w:fldChar w:fldCharType="separate"/>
            </w:r>
            <w:r>
              <w:rPr>
                <w:noProof/>
                <w:webHidden/>
              </w:rPr>
              <w:t>6</w:t>
            </w:r>
            <w:r>
              <w:rPr>
                <w:noProof/>
                <w:webHidden/>
              </w:rPr>
              <w:fldChar w:fldCharType="end"/>
            </w:r>
          </w:hyperlink>
        </w:p>
        <w:p w14:paraId="5E2B7DC5" w14:textId="1E5D50CE" w:rsidR="00F725FD" w:rsidRDefault="00F725FD">
          <w:pPr>
            <w:pStyle w:val="TM2"/>
            <w:tabs>
              <w:tab w:val="right" w:leader="dot" w:pos="9350"/>
            </w:tabs>
            <w:rPr>
              <w:rFonts w:eastAsiaTheme="minorEastAsia"/>
              <w:noProof/>
              <w:lang w:val="fr-FR" w:eastAsia="fr-FR"/>
            </w:rPr>
          </w:pPr>
          <w:hyperlink w:anchor="_Toc231753014" w:history="1">
            <w:r w:rsidRPr="004465E9">
              <w:rPr>
                <w:rStyle w:val="Lienhypertexte"/>
                <w:rFonts w:cs="Times New Roman"/>
                <w:noProof/>
                <w:lang w:val="fr-FR"/>
              </w:rPr>
              <w:t>1.1. Curriculum et programme</w:t>
            </w:r>
            <w:r>
              <w:rPr>
                <w:noProof/>
                <w:webHidden/>
              </w:rPr>
              <w:tab/>
            </w:r>
            <w:r>
              <w:rPr>
                <w:noProof/>
                <w:webHidden/>
              </w:rPr>
              <w:fldChar w:fldCharType="begin"/>
            </w:r>
            <w:r>
              <w:rPr>
                <w:noProof/>
                <w:webHidden/>
              </w:rPr>
              <w:instrText xml:space="preserve"> PAGEREF _Toc231753014 \h </w:instrText>
            </w:r>
            <w:r>
              <w:rPr>
                <w:noProof/>
                <w:webHidden/>
              </w:rPr>
            </w:r>
            <w:r>
              <w:rPr>
                <w:noProof/>
                <w:webHidden/>
              </w:rPr>
              <w:fldChar w:fldCharType="separate"/>
            </w:r>
            <w:r>
              <w:rPr>
                <w:noProof/>
                <w:webHidden/>
              </w:rPr>
              <w:t>6</w:t>
            </w:r>
            <w:r>
              <w:rPr>
                <w:noProof/>
                <w:webHidden/>
              </w:rPr>
              <w:fldChar w:fldCharType="end"/>
            </w:r>
          </w:hyperlink>
        </w:p>
        <w:p w14:paraId="4584E840" w14:textId="5E961598" w:rsidR="00F725FD" w:rsidRDefault="00F725FD">
          <w:pPr>
            <w:pStyle w:val="TM2"/>
            <w:tabs>
              <w:tab w:val="right" w:leader="dot" w:pos="9350"/>
            </w:tabs>
            <w:rPr>
              <w:rFonts w:eastAsiaTheme="minorEastAsia"/>
              <w:noProof/>
              <w:lang w:val="fr-FR" w:eastAsia="fr-FR"/>
            </w:rPr>
          </w:pPr>
          <w:hyperlink w:anchor="_Toc231753015" w:history="1">
            <w:r w:rsidRPr="004465E9">
              <w:rPr>
                <w:rStyle w:val="Lienhypertexte"/>
                <w:rFonts w:cs="Times New Roman"/>
                <w:noProof/>
                <w:lang w:val="fr-FR"/>
              </w:rPr>
              <w:t>1.2. Les finalités de l'enseignement de l'informatique au secondaire</w:t>
            </w:r>
            <w:r>
              <w:rPr>
                <w:noProof/>
                <w:webHidden/>
              </w:rPr>
              <w:tab/>
            </w:r>
            <w:r>
              <w:rPr>
                <w:noProof/>
                <w:webHidden/>
              </w:rPr>
              <w:fldChar w:fldCharType="begin"/>
            </w:r>
            <w:r>
              <w:rPr>
                <w:noProof/>
                <w:webHidden/>
              </w:rPr>
              <w:instrText xml:space="preserve"> PAGEREF _Toc231753015 \h </w:instrText>
            </w:r>
            <w:r>
              <w:rPr>
                <w:noProof/>
                <w:webHidden/>
              </w:rPr>
            </w:r>
            <w:r>
              <w:rPr>
                <w:noProof/>
                <w:webHidden/>
              </w:rPr>
              <w:fldChar w:fldCharType="separate"/>
            </w:r>
            <w:r>
              <w:rPr>
                <w:noProof/>
                <w:webHidden/>
              </w:rPr>
              <w:t>6</w:t>
            </w:r>
            <w:r>
              <w:rPr>
                <w:noProof/>
                <w:webHidden/>
              </w:rPr>
              <w:fldChar w:fldCharType="end"/>
            </w:r>
          </w:hyperlink>
        </w:p>
        <w:p w14:paraId="16CEB87E" w14:textId="7DC804E9" w:rsidR="00F725FD" w:rsidRDefault="00F725FD">
          <w:pPr>
            <w:pStyle w:val="TM2"/>
            <w:tabs>
              <w:tab w:val="right" w:leader="dot" w:pos="9350"/>
            </w:tabs>
            <w:rPr>
              <w:rFonts w:eastAsiaTheme="minorEastAsia"/>
              <w:noProof/>
              <w:lang w:val="fr-FR" w:eastAsia="fr-FR"/>
            </w:rPr>
          </w:pPr>
          <w:hyperlink w:anchor="_Toc231753016" w:history="1">
            <w:r w:rsidRPr="004465E9">
              <w:rPr>
                <w:rStyle w:val="Lienhypertexte"/>
                <w:rFonts w:cs="Times New Roman"/>
                <w:noProof/>
                <w:lang w:val="fr-FR"/>
              </w:rPr>
              <w:t>1.3. L'ancrage dans les documents institutionnels</w:t>
            </w:r>
            <w:r>
              <w:rPr>
                <w:noProof/>
                <w:webHidden/>
              </w:rPr>
              <w:tab/>
            </w:r>
            <w:r>
              <w:rPr>
                <w:noProof/>
                <w:webHidden/>
              </w:rPr>
              <w:fldChar w:fldCharType="begin"/>
            </w:r>
            <w:r>
              <w:rPr>
                <w:noProof/>
                <w:webHidden/>
              </w:rPr>
              <w:instrText xml:space="preserve"> PAGEREF _Toc231753016 \h </w:instrText>
            </w:r>
            <w:r>
              <w:rPr>
                <w:noProof/>
                <w:webHidden/>
              </w:rPr>
            </w:r>
            <w:r>
              <w:rPr>
                <w:noProof/>
                <w:webHidden/>
              </w:rPr>
              <w:fldChar w:fldCharType="separate"/>
            </w:r>
            <w:r>
              <w:rPr>
                <w:noProof/>
                <w:webHidden/>
              </w:rPr>
              <w:t>6</w:t>
            </w:r>
            <w:r>
              <w:rPr>
                <w:noProof/>
                <w:webHidden/>
              </w:rPr>
              <w:fldChar w:fldCharType="end"/>
            </w:r>
          </w:hyperlink>
        </w:p>
        <w:p w14:paraId="13887A11" w14:textId="005947B4" w:rsidR="00F725FD" w:rsidRDefault="00F725FD">
          <w:pPr>
            <w:pStyle w:val="TM2"/>
            <w:tabs>
              <w:tab w:val="right" w:leader="dot" w:pos="9350"/>
            </w:tabs>
            <w:rPr>
              <w:rFonts w:eastAsiaTheme="minorEastAsia"/>
              <w:noProof/>
              <w:lang w:val="fr-FR" w:eastAsia="fr-FR"/>
            </w:rPr>
          </w:pPr>
          <w:hyperlink w:anchor="_Toc231753017" w:history="1">
            <w:r w:rsidRPr="004465E9">
              <w:rPr>
                <w:rStyle w:val="Lienhypertexte"/>
                <w:rFonts w:cs="Times New Roman"/>
                <w:noProof/>
                <w:lang w:val="fr-FR"/>
              </w:rPr>
              <w:t>1.4. La transposition didactique</w:t>
            </w:r>
            <w:r>
              <w:rPr>
                <w:noProof/>
                <w:webHidden/>
              </w:rPr>
              <w:tab/>
            </w:r>
            <w:r>
              <w:rPr>
                <w:noProof/>
                <w:webHidden/>
              </w:rPr>
              <w:fldChar w:fldCharType="begin"/>
            </w:r>
            <w:r>
              <w:rPr>
                <w:noProof/>
                <w:webHidden/>
              </w:rPr>
              <w:instrText xml:space="preserve"> PAGEREF _Toc231753017 \h </w:instrText>
            </w:r>
            <w:r>
              <w:rPr>
                <w:noProof/>
                <w:webHidden/>
              </w:rPr>
            </w:r>
            <w:r>
              <w:rPr>
                <w:noProof/>
                <w:webHidden/>
              </w:rPr>
              <w:fldChar w:fldCharType="separate"/>
            </w:r>
            <w:r>
              <w:rPr>
                <w:noProof/>
                <w:webHidden/>
              </w:rPr>
              <w:t>7</w:t>
            </w:r>
            <w:r>
              <w:rPr>
                <w:noProof/>
                <w:webHidden/>
              </w:rPr>
              <w:fldChar w:fldCharType="end"/>
            </w:r>
          </w:hyperlink>
        </w:p>
        <w:p w14:paraId="75BF8BCE" w14:textId="06FEF62B" w:rsidR="00F725FD" w:rsidRDefault="00F725FD">
          <w:pPr>
            <w:pStyle w:val="TM1"/>
            <w:tabs>
              <w:tab w:val="right" w:leader="dot" w:pos="9350"/>
            </w:tabs>
            <w:rPr>
              <w:rFonts w:eastAsiaTheme="minorEastAsia"/>
              <w:noProof/>
              <w:lang w:val="fr-FR" w:eastAsia="fr-FR"/>
            </w:rPr>
          </w:pPr>
          <w:hyperlink w:anchor="_Toc231753018" w:history="1">
            <w:r w:rsidRPr="004465E9">
              <w:rPr>
                <w:rStyle w:val="Lienhypertexte"/>
                <w:rFonts w:ascii="Times New Roman" w:hAnsi="Times New Roman" w:cs="Times New Roman"/>
                <w:noProof/>
                <w:lang w:val="fr-FR"/>
              </w:rPr>
              <w:t>2. La planification des apprentissages</w:t>
            </w:r>
            <w:r>
              <w:rPr>
                <w:noProof/>
                <w:webHidden/>
              </w:rPr>
              <w:tab/>
            </w:r>
            <w:r>
              <w:rPr>
                <w:noProof/>
                <w:webHidden/>
              </w:rPr>
              <w:fldChar w:fldCharType="begin"/>
            </w:r>
            <w:r>
              <w:rPr>
                <w:noProof/>
                <w:webHidden/>
              </w:rPr>
              <w:instrText xml:space="preserve"> PAGEREF _Toc231753018 \h </w:instrText>
            </w:r>
            <w:r>
              <w:rPr>
                <w:noProof/>
                <w:webHidden/>
              </w:rPr>
            </w:r>
            <w:r>
              <w:rPr>
                <w:noProof/>
                <w:webHidden/>
              </w:rPr>
              <w:fldChar w:fldCharType="separate"/>
            </w:r>
            <w:r>
              <w:rPr>
                <w:noProof/>
                <w:webHidden/>
              </w:rPr>
              <w:t>7</w:t>
            </w:r>
            <w:r>
              <w:rPr>
                <w:noProof/>
                <w:webHidden/>
              </w:rPr>
              <w:fldChar w:fldCharType="end"/>
            </w:r>
          </w:hyperlink>
        </w:p>
        <w:p w14:paraId="50634F6D" w14:textId="0B30B4B1" w:rsidR="00F725FD" w:rsidRDefault="00F725FD">
          <w:pPr>
            <w:pStyle w:val="TM2"/>
            <w:tabs>
              <w:tab w:val="right" w:leader="dot" w:pos="9350"/>
            </w:tabs>
            <w:rPr>
              <w:rFonts w:eastAsiaTheme="minorEastAsia"/>
              <w:noProof/>
              <w:lang w:val="fr-FR" w:eastAsia="fr-FR"/>
            </w:rPr>
          </w:pPr>
          <w:hyperlink w:anchor="_Toc231753019" w:history="1">
            <w:r w:rsidRPr="004465E9">
              <w:rPr>
                <w:rStyle w:val="Lienhypertexte"/>
                <w:rFonts w:cs="Times New Roman"/>
                <w:noProof/>
                <w:lang w:val="fr-FR"/>
              </w:rPr>
              <w:t>2.1. Définition</w:t>
            </w:r>
            <w:r>
              <w:rPr>
                <w:noProof/>
                <w:webHidden/>
              </w:rPr>
              <w:tab/>
            </w:r>
            <w:r>
              <w:rPr>
                <w:noProof/>
                <w:webHidden/>
              </w:rPr>
              <w:fldChar w:fldCharType="begin"/>
            </w:r>
            <w:r>
              <w:rPr>
                <w:noProof/>
                <w:webHidden/>
              </w:rPr>
              <w:instrText xml:space="preserve"> PAGEREF _Toc231753019 \h </w:instrText>
            </w:r>
            <w:r>
              <w:rPr>
                <w:noProof/>
                <w:webHidden/>
              </w:rPr>
            </w:r>
            <w:r>
              <w:rPr>
                <w:noProof/>
                <w:webHidden/>
              </w:rPr>
              <w:fldChar w:fldCharType="separate"/>
            </w:r>
            <w:r>
              <w:rPr>
                <w:noProof/>
                <w:webHidden/>
              </w:rPr>
              <w:t>8</w:t>
            </w:r>
            <w:r>
              <w:rPr>
                <w:noProof/>
                <w:webHidden/>
              </w:rPr>
              <w:fldChar w:fldCharType="end"/>
            </w:r>
          </w:hyperlink>
        </w:p>
        <w:p w14:paraId="0CEAF087" w14:textId="537ABE8D" w:rsidR="00F725FD" w:rsidRDefault="00F725FD">
          <w:pPr>
            <w:pStyle w:val="TM2"/>
            <w:tabs>
              <w:tab w:val="right" w:leader="dot" w:pos="9350"/>
            </w:tabs>
            <w:rPr>
              <w:rFonts w:eastAsiaTheme="minorEastAsia"/>
              <w:noProof/>
              <w:lang w:val="fr-FR" w:eastAsia="fr-FR"/>
            </w:rPr>
          </w:pPr>
          <w:hyperlink w:anchor="_Toc231753020" w:history="1">
            <w:r w:rsidRPr="004465E9">
              <w:rPr>
                <w:rStyle w:val="Lienhypertexte"/>
                <w:rFonts w:cs="Times New Roman"/>
                <w:noProof/>
                <w:lang w:val="fr-FR"/>
              </w:rPr>
              <w:t>2.2. Les étapes fondamentales de la planification</w:t>
            </w:r>
            <w:r>
              <w:rPr>
                <w:noProof/>
                <w:webHidden/>
              </w:rPr>
              <w:tab/>
            </w:r>
            <w:r>
              <w:rPr>
                <w:noProof/>
                <w:webHidden/>
              </w:rPr>
              <w:fldChar w:fldCharType="begin"/>
            </w:r>
            <w:r>
              <w:rPr>
                <w:noProof/>
                <w:webHidden/>
              </w:rPr>
              <w:instrText xml:space="preserve"> PAGEREF _Toc231753020 \h </w:instrText>
            </w:r>
            <w:r>
              <w:rPr>
                <w:noProof/>
                <w:webHidden/>
              </w:rPr>
            </w:r>
            <w:r>
              <w:rPr>
                <w:noProof/>
                <w:webHidden/>
              </w:rPr>
              <w:fldChar w:fldCharType="separate"/>
            </w:r>
            <w:r>
              <w:rPr>
                <w:noProof/>
                <w:webHidden/>
              </w:rPr>
              <w:t>8</w:t>
            </w:r>
            <w:r>
              <w:rPr>
                <w:noProof/>
                <w:webHidden/>
              </w:rPr>
              <w:fldChar w:fldCharType="end"/>
            </w:r>
          </w:hyperlink>
        </w:p>
        <w:p w14:paraId="2C1A1C0C" w14:textId="70BE2CE8" w:rsidR="00F725FD" w:rsidRDefault="00F725FD">
          <w:pPr>
            <w:pStyle w:val="TM2"/>
            <w:tabs>
              <w:tab w:val="right" w:leader="dot" w:pos="9350"/>
            </w:tabs>
            <w:rPr>
              <w:rFonts w:eastAsiaTheme="minorEastAsia"/>
              <w:noProof/>
              <w:lang w:val="fr-FR" w:eastAsia="fr-FR"/>
            </w:rPr>
          </w:pPr>
          <w:hyperlink w:anchor="_Toc231753021" w:history="1">
            <w:r w:rsidRPr="004465E9">
              <w:rPr>
                <w:rStyle w:val="Lienhypertexte"/>
                <w:noProof/>
                <w:lang w:val="fr-FR"/>
              </w:rPr>
              <w:t>2.3. Les trois documents de préparation d'une séquence</w:t>
            </w:r>
            <w:r>
              <w:rPr>
                <w:noProof/>
                <w:webHidden/>
              </w:rPr>
              <w:tab/>
            </w:r>
            <w:r>
              <w:rPr>
                <w:noProof/>
                <w:webHidden/>
              </w:rPr>
              <w:fldChar w:fldCharType="begin"/>
            </w:r>
            <w:r>
              <w:rPr>
                <w:noProof/>
                <w:webHidden/>
              </w:rPr>
              <w:instrText xml:space="preserve"> PAGEREF _Toc231753021 \h </w:instrText>
            </w:r>
            <w:r>
              <w:rPr>
                <w:noProof/>
                <w:webHidden/>
              </w:rPr>
            </w:r>
            <w:r>
              <w:rPr>
                <w:noProof/>
                <w:webHidden/>
              </w:rPr>
              <w:fldChar w:fldCharType="separate"/>
            </w:r>
            <w:r>
              <w:rPr>
                <w:noProof/>
                <w:webHidden/>
              </w:rPr>
              <w:t>9</w:t>
            </w:r>
            <w:r>
              <w:rPr>
                <w:noProof/>
                <w:webHidden/>
              </w:rPr>
              <w:fldChar w:fldCharType="end"/>
            </w:r>
          </w:hyperlink>
        </w:p>
        <w:p w14:paraId="00B2CA43" w14:textId="530A9F09" w:rsidR="00F725FD" w:rsidRDefault="00F725FD">
          <w:pPr>
            <w:pStyle w:val="TM2"/>
            <w:tabs>
              <w:tab w:val="right" w:leader="dot" w:pos="9350"/>
            </w:tabs>
            <w:rPr>
              <w:rFonts w:eastAsiaTheme="minorEastAsia"/>
              <w:noProof/>
              <w:lang w:val="fr-FR" w:eastAsia="fr-FR"/>
            </w:rPr>
          </w:pPr>
          <w:hyperlink w:anchor="_Toc231753022" w:history="1">
            <w:r w:rsidRPr="004465E9">
              <w:rPr>
                <w:rStyle w:val="Lienhypertexte"/>
                <w:rFonts w:cs="Times New Roman"/>
                <w:noProof/>
                <w:lang w:val="fr-FR"/>
              </w:rPr>
              <w:t>2.4. Les trois types de planification</w:t>
            </w:r>
            <w:r>
              <w:rPr>
                <w:noProof/>
                <w:webHidden/>
              </w:rPr>
              <w:tab/>
            </w:r>
            <w:r>
              <w:rPr>
                <w:noProof/>
                <w:webHidden/>
              </w:rPr>
              <w:fldChar w:fldCharType="begin"/>
            </w:r>
            <w:r>
              <w:rPr>
                <w:noProof/>
                <w:webHidden/>
              </w:rPr>
              <w:instrText xml:space="preserve"> PAGEREF _Toc231753022 \h </w:instrText>
            </w:r>
            <w:r>
              <w:rPr>
                <w:noProof/>
                <w:webHidden/>
              </w:rPr>
            </w:r>
            <w:r>
              <w:rPr>
                <w:noProof/>
                <w:webHidden/>
              </w:rPr>
              <w:fldChar w:fldCharType="separate"/>
            </w:r>
            <w:r>
              <w:rPr>
                <w:noProof/>
                <w:webHidden/>
              </w:rPr>
              <w:t>9</w:t>
            </w:r>
            <w:r>
              <w:rPr>
                <w:noProof/>
                <w:webHidden/>
              </w:rPr>
              <w:fldChar w:fldCharType="end"/>
            </w:r>
          </w:hyperlink>
        </w:p>
        <w:p w14:paraId="66060DE8" w14:textId="34F01414" w:rsidR="00F725FD" w:rsidRDefault="00F725FD">
          <w:pPr>
            <w:pStyle w:val="TM1"/>
            <w:tabs>
              <w:tab w:val="right" w:leader="dot" w:pos="9350"/>
            </w:tabs>
            <w:rPr>
              <w:rFonts w:eastAsiaTheme="minorEastAsia"/>
              <w:noProof/>
              <w:lang w:val="fr-FR" w:eastAsia="fr-FR"/>
            </w:rPr>
          </w:pPr>
          <w:hyperlink w:anchor="_Toc231753023" w:history="1">
            <w:r w:rsidRPr="004465E9">
              <w:rPr>
                <w:rStyle w:val="Lienhypertexte"/>
                <w:rFonts w:ascii="Times New Roman" w:hAnsi="Times New Roman" w:cs="Times New Roman"/>
                <w:noProof/>
                <w:lang w:val="fr-FR"/>
              </w:rPr>
              <w:t>3. L'approche par compétences</w:t>
            </w:r>
            <w:r>
              <w:rPr>
                <w:noProof/>
                <w:webHidden/>
              </w:rPr>
              <w:tab/>
            </w:r>
            <w:r>
              <w:rPr>
                <w:noProof/>
                <w:webHidden/>
              </w:rPr>
              <w:fldChar w:fldCharType="begin"/>
            </w:r>
            <w:r>
              <w:rPr>
                <w:noProof/>
                <w:webHidden/>
              </w:rPr>
              <w:instrText xml:space="preserve"> PAGEREF _Toc231753023 \h </w:instrText>
            </w:r>
            <w:r>
              <w:rPr>
                <w:noProof/>
                <w:webHidden/>
              </w:rPr>
            </w:r>
            <w:r>
              <w:rPr>
                <w:noProof/>
                <w:webHidden/>
              </w:rPr>
              <w:fldChar w:fldCharType="separate"/>
            </w:r>
            <w:r>
              <w:rPr>
                <w:noProof/>
                <w:webHidden/>
              </w:rPr>
              <w:t>10</w:t>
            </w:r>
            <w:r>
              <w:rPr>
                <w:noProof/>
                <w:webHidden/>
              </w:rPr>
              <w:fldChar w:fldCharType="end"/>
            </w:r>
          </w:hyperlink>
        </w:p>
        <w:p w14:paraId="11506583" w14:textId="0612BD90" w:rsidR="00F725FD" w:rsidRDefault="00F725FD">
          <w:pPr>
            <w:pStyle w:val="TM2"/>
            <w:tabs>
              <w:tab w:val="right" w:leader="dot" w:pos="9350"/>
            </w:tabs>
            <w:rPr>
              <w:rFonts w:eastAsiaTheme="minorEastAsia"/>
              <w:noProof/>
              <w:lang w:val="fr-FR" w:eastAsia="fr-FR"/>
            </w:rPr>
          </w:pPr>
          <w:hyperlink w:anchor="_Toc231753024" w:history="1">
            <w:r w:rsidRPr="004465E9">
              <w:rPr>
                <w:rStyle w:val="Lienhypertexte"/>
                <w:rFonts w:cs="Times New Roman"/>
                <w:noProof/>
                <w:lang w:val="fr-FR"/>
              </w:rPr>
              <w:t>3.1. La situation-problème : pilier de l'APC</w:t>
            </w:r>
            <w:r>
              <w:rPr>
                <w:noProof/>
                <w:webHidden/>
              </w:rPr>
              <w:tab/>
            </w:r>
            <w:r>
              <w:rPr>
                <w:noProof/>
                <w:webHidden/>
              </w:rPr>
              <w:fldChar w:fldCharType="begin"/>
            </w:r>
            <w:r>
              <w:rPr>
                <w:noProof/>
                <w:webHidden/>
              </w:rPr>
              <w:instrText xml:space="preserve"> PAGEREF _Toc231753024 \h </w:instrText>
            </w:r>
            <w:r>
              <w:rPr>
                <w:noProof/>
                <w:webHidden/>
              </w:rPr>
            </w:r>
            <w:r>
              <w:rPr>
                <w:noProof/>
                <w:webHidden/>
              </w:rPr>
              <w:fldChar w:fldCharType="separate"/>
            </w:r>
            <w:r>
              <w:rPr>
                <w:noProof/>
                <w:webHidden/>
              </w:rPr>
              <w:t>10</w:t>
            </w:r>
            <w:r>
              <w:rPr>
                <w:noProof/>
                <w:webHidden/>
              </w:rPr>
              <w:fldChar w:fldCharType="end"/>
            </w:r>
          </w:hyperlink>
        </w:p>
        <w:p w14:paraId="54530491" w14:textId="27FB62FE" w:rsidR="00F725FD" w:rsidRDefault="00F725FD">
          <w:pPr>
            <w:pStyle w:val="TM1"/>
            <w:tabs>
              <w:tab w:val="right" w:leader="dot" w:pos="9350"/>
            </w:tabs>
            <w:rPr>
              <w:rFonts w:eastAsiaTheme="minorEastAsia"/>
              <w:noProof/>
              <w:lang w:val="fr-FR" w:eastAsia="fr-FR"/>
            </w:rPr>
          </w:pPr>
          <w:hyperlink w:anchor="_Toc231753025" w:history="1">
            <w:r w:rsidRPr="004465E9">
              <w:rPr>
                <w:rStyle w:val="Lienhypertexte"/>
                <w:rFonts w:ascii="Times New Roman" w:hAnsi="Times New Roman" w:cs="Times New Roman"/>
                <w:noProof/>
                <w:lang w:val="fr-FR"/>
              </w:rPr>
              <w:t>4. Les méthodes d'enseignement</w:t>
            </w:r>
            <w:r>
              <w:rPr>
                <w:noProof/>
                <w:webHidden/>
              </w:rPr>
              <w:tab/>
            </w:r>
            <w:r>
              <w:rPr>
                <w:noProof/>
                <w:webHidden/>
              </w:rPr>
              <w:fldChar w:fldCharType="begin"/>
            </w:r>
            <w:r>
              <w:rPr>
                <w:noProof/>
                <w:webHidden/>
              </w:rPr>
              <w:instrText xml:space="preserve"> PAGEREF _Toc231753025 \h </w:instrText>
            </w:r>
            <w:r>
              <w:rPr>
                <w:noProof/>
                <w:webHidden/>
              </w:rPr>
            </w:r>
            <w:r>
              <w:rPr>
                <w:noProof/>
                <w:webHidden/>
              </w:rPr>
              <w:fldChar w:fldCharType="separate"/>
            </w:r>
            <w:r>
              <w:rPr>
                <w:noProof/>
                <w:webHidden/>
              </w:rPr>
              <w:t>11</w:t>
            </w:r>
            <w:r>
              <w:rPr>
                <w:noProof/>
                <w:webHidden/>
              </w:rPr>
              <w:fldChar w:fldCharType="end"/>
            </w:r>
          </w:hyperlink>
        </w:p>
        <w:p w14:paraId="0FE30E70" w14:textId="206013C0" w:rsidR="00F725FD" w:rsidRDefault="00F725FD">
          <w:pPr>
            <w:pStyle w:val="TM1"/>
            <w:tabs>
              <w:tab w:val="right" w:leader="dot" w:pos="9350"/>
            </w:tabs>
            <w:rPr>
              <w:rFonts w:eastAsiaTheme="minorEastAsia"/>
              <w:noProof/>
              <w:lang w:val="fr-FR" w:eastAsia="fr-FR"/>
            </w:rPr>
          </w:pPr>
          <w:hyperlink w:anchor="_Toc231753026" w:history="1">
            <w:r w:rsidRPr="004465E9">
              <w:rPr>
                <w:rStyle w:val="Lienhypertexte"/>
                <w:rFonts w:ascii="Times New Roman" w:hAnsi="Times New Roman" w:cs="Times New Roman"/>
                <w:noProof/>
                <w:lang w:val="fr-FR"/>
              </w:rPr>
              <w:t>5. La fiche pédagogique : outil de planification à court terme</w:t>
            </w:r>
            <w:r>
              <w:rPr>
                <w:noProof/>
                <w:webHidden/>
              </w:rPr>
              <w:tab/>
            </w:r>
            <w:r>
              <w:rPr>
                <w:noProof/>
                <w:webHidden/>
              </w:rPr>
              <w:fldChar w:fldCharType="begin"/>
            </w:r>
            <w:r>
              <w:rPr>
                <w:noProof/>
                <w:webHidden/>
              </w:rPr>
              <w:instrText xml:space="preserve"> PAGEREF _Toc231753026 \h </w:instrText>
            </w:r>
            <w:r>
              <w:rPr>
                <w:noProof/>
                <w:webHidden/>
              </w:rPr>
            </w:r>
            <w:r>
              <w:rPr>
                <w:noProof/>
                <w:webHidden/>
              </w:rPr>
              <w:fldChar w:fldCharType="separate"/>
            </w:r>
            <w:r>
              <w:rPr>
                <w:noProof/>
                <w:webHidden/>
              </w:rPr>
              <w:t>12</w:t>
            </w:r>
            <w:r>
              <w:rPr>
                <w:noProof/>
                <w:webHidden/>
              </w:rPr>
              <w:fldChar w:fldCharType="end"/>
            </w:r>
          </w:hyperlink>
        </w:p>
        <w:p w14:paraId="14AD9769" w14:textId="2A38C439" w:rsidR="00F725FD" w:rsidRDefault="00F725FD">
          <w:pPr>
            <w:pStyle w:val="TM2"/>
            <w:tabs>
              <w:tab w:val="right" w:leader="dot" w:pos="9350"/>
            </w:tabs>
            <w:rPr>
              <w:rFonts w:eastAsiaTheme="minorEastAsia"/>
              <w:noProof/>
              <w:lang w:val="fr-FR" w:eastAsia="fr-FR"/>
            </w:rPr>
          </w:pPr>
          <w:hyperlink w:anchor="_Toc231753027" w:history="1">
            <w:r w:rsidRPr="004465E9">
              <w:rPr>
                <w:rStyle w:val="Lienhypertexte"/>
                <w:rFonts w:cs="Times New Roman"/>
                <w:noProof/>
                <w:lang w:val="fr-FR"/>
              </w:rPr>
              <w:t>5.1. Les supports didactiques</w:t>
            </w:r>
            <w:r>
              <w:rPr>
                <w:noProof/>
                <w:webHidden/>
              </w:rPr>
              <w:tab/>
            </w:r>
            <w:r>
              <w:rPr>
                <w:noProof/>
                <w:webHidden/>
              </w:rPr>
              <w:fldChar w:fldCharType="begin"/>
            </w:r>
            <w:r>
              <w:rPr>
                <w:noProof/>
                <w:webHidden/>
              </w:rPr>
              <w:instrText xml:space="preserve"> PAGEREF _Toc231753027 \h </w:instrText>
            </w:r>
            <w:r>
              <w:rPr>
                <w:noProof/>
                <w:webHidden/>
              </w:rPr>
            </w:r>
            <w:r>
              <w:rPr>
                <w:noProof/>
                <w:webHidden/>
              </w:rPr>
              <w:fldChar w:fldCharType="separate"/>
            </w:r>
            <w:r>
              <w:rPr>
                <w:noProof/>
                <w:webHidden/>
              </w:rPr>
              <w:t>12</w:t>
            </w:r>
            <w:r>
              <w:rPr>
                <w:noProof/>
                <w:webHidden/>
              </w:rPr>
              <w:fldChar w:fldCharType="end"/>
            </w:r>
          </w:hyperlink>
        </w:p>
        <w:p w14:paraId="62965DE0" w14:textId="67EE5C95" w:rsidR="00F725FD" w:rsidRDefault="00F725FD">
          <w:pPr>
            <w:pStyle w:val="TM2"/>
            <w:tabs>
              <w:tab w:val="right" w:leader="dot" w:pos="9350"/>
            </w:tabs>
            <w:rPr>
              <w:rFonts w:eastAsiaTheme="minorEastAsia"/>
              <w:noProof/>
              <w:lang w:val="fr-FR" w:eastAsia="fr-FR"/>
            </w:rPr>
          </w:pPr>
          <w:hyperlink w:anchor="_Toc231753028" w:history="1">
            <w:r w:rsidRPr="004465E9">
              <w:rPr>
                <w:rStyle w:val="Lienhypertexte"/>
                <w:rFonts w:cs="Times New Roman"/>
                <w:noProof/>
                <w:lang w:val="fr-FR"/>
              </w:rPr>
              <w:t>5.2. Le déroulement de la séance en trois phases</w:t>
            </w:r>
            <w:r>
              <w:rPr>
                <w:noProof/>
                <w:webHidden/>
              </w:rPr>
              <w:tab/>
            </w:r>
            <w:r>
              <w:rPr>
                <w:noProof/>
                <w:webHidden/>
              </w:rPr>
              <w:fldChar w:fldCharType="begin"/>
            </w:r>
            <w:r>
              <w:rPr>
                <w:noProof/>
                <w:webHidden/>
              </w:rPr>
              <w:instrText xml:space="preserve"> PAGEREF _Toc231753028 \h </w:instrText>
            </w:r>
            <w:r>
              <w:rPr>
                <w:noProof/>
                <w:webHidden/>
              </w:rPr>
            </w:r>
            <w:r>
              <w:rPr>
                <w:noProof/>
                <w:webHidden/>
              </w:rPr>
              <w:fldChar w:fldCharType="separate"/>
            </w:r>
            <w:r>
              <w:rPr>
                <w:noProof/>
                <w:webHidden/>
              </w:rPr>
              <w:t>13</w:t>
            </w:r>
            <w:r>
              <w:rPr>
                <w:noProof/>
                <w:webHidden/>
              </w:rPr>
              <w:fldChar w:fldCharType="end"/>
            </w:r>
          </w:hyperlink>
        </w:p>
        <w:p w14:paraId="3D9C4633" w14:textId="6D4B509E" w:rsidR="00F725FD" w:rsidRDefault="00F725FD">
          <w:pPr>
            <w:pStyle w:val="TM2"/>
            <w:tabs>
              <w:tab w:val="right" w:leader="dot" w:pos="9350"/>
            </w:tabs>
            <w:rPr>
              <w:rFonts w:eastAsiaTheme="minorEastAsia"/>
              <w:noProof/>
              <w:lang w:val="fr-FR" w:eastAsia="fr-FR"/>
            </w:rPr>
          </w:pPr>
          <w:hyperlink w:anchor="_Toc231753029" w:history="1">
            <w:r w:rsidRPr="004465E9">
              <w:rPr>
                <w:rStyle w:val="Lienhypertexte"/>
                <w:rFonts w:cs="Times New Roman"/>
                <w:noProof/>
                <w:lang w:val="fr-FR"/>
              </w:rPr>
              <w:t>5.3. Scénario de séance de travaux pratiques</w:t>
            </w:r>
            <w:r>
              <w:rPr>
                <w:noProof/>
                <w:webHidden/>
              </w:rPr>
              <w:tab/>
            </w:r>
            <w:r>
              <w:rPr>
                <w:noProof/>
                <w:webHidden/>
              </w:rPr>
              <w:fldChar w:fldCharType="begin"/>
            </w:r>
            <w:r>
              <w:rPr>
                <w:noProof/>
                <w:webHidden/>
              </w:rPr>
              <w:instrText xml:space="preserve"> PAGEREF _Toc231753029 \h </w:instrText>
            </w:r>
            <w:r>
              <w:rPr>
                <w:noProof/>
                <w:webHidden/>
              </w:rPr>
            </w:r>
            <w:r>
              <w:rPr>
                <w:noProof/>
                <w:webHidden/>
              </w:rPr>
              <w:fldChar w:fldCharType="separate"/>
            </w:r>
            <w:r>
              <w:rPr>
                <w:noProof/>
                <w:webHidden/>
              </w:rPr>
              <w:t>14</w:t>
            </w:r>
            <w:r>
              <w:rPr>
                <w:noProof/>
                <w:webHidden/>
              </w:rPr>
              <w:fldChar w:fldCharType="end"/>
            </w:r>
          </w:hyperlink>
        </w:p>
        <w:p w14:paraId="2F3DD49E" w14:textId="01A76218" w:rsidR="00F725FD" w:rsidRDefault="00F725FD">
          <w:pPr>
            <w:pStyle w:val="TM2"/>
            <w:tabs>
              <w:tab w:val="right" w:leader="dot" w:pos="9350"/>
            </w:tabs>
            <w:rPr>
              <w:rFonts w:eastAsiaTheme="minorEastAsia"/>
              <w:noProof/>
              <w:lang w:val="fr-FR" w:eastAsia="fr-FR"/>
            </w:rPr>
          </w:pPr>
          <w:hyperlink w:anchor="_Toc231753030" w:history="1">
            <w:r w:rsidRPr="004465E9">
              <w:rPr>
                <w:rStyle w:val="Lienhypertexte"/>
                <w:rFonts w:cs="Times New Roman"/>
                <w:noProof/>
                <w:lang w:val="fr-FR"/>
              </w:rPr>
              <w:t>5.4. Scénarios intégrant les TIC</w:t>
            </w:r>
            <w:r>
              <w:rPr>
                <w:noProof/>
                <w:webHidden/>
              </w:rPr>
              <w:tab/>
            </w:r>
            <w:r>
              <w:rPr>
                <w:noProof/>
                <w:webHidden/>
              </w:rPr>
              <w:fldChar w:fldCharType="begin"/>
            </w:r>
            <w:r>
              <w:rPr>
                <w:noProof/>
                <w:webHidden/>
              </w:rPr>
              <w:instrText xml:space="preserve"> PAGEREF _Toc231753030 \h </w:instrText>
            </w:r>
            <w:r>
              <w:rPr>
                <w:noProof/>
                <w:webHidden/>
              </w:rPr>
            </w:r>
            <w:r>
              <w:rPr>
                <w:noProof/>
                <w:webHidden/>
              </w:rPr>
              <w:fldChar w:fldCharType="separate"/>
            </w:r>
            <w:r>
              <w:rPr>
                <w:noProof/>
                <w:webHidden/>
              </w:rPr>
              <w:t>14</w:t>
            </w:r>
            <w:r>
              <w:rPr>
                <w:noProof/>
                <w:webHidden/>
              </w:rPr>
              <w:fldChar w:fldCharType="end"/>
            </w:r>
          </w:hyperlink>
        </w:p>
        <w:p w14:paraId="72126CD0" w14:textId="5AB18AF4" w:rsidR="00F725FD" w:rsidRDefault="00F725FD">
          <w:pPr>
            <w:pStyle w:val="TM1"/>
            <w:tabs>
              <w:tab w:val="right" w:leader="dot" w:pos="9350"/>
            </w:tabs>
            <w:rPr>
              <w:rFonts w:eastAsiaTheme="minorEastAsia"/>
              <w:noProof/>
              <w:lang w:val="fr-FR" w:eastAsia="fr-FR"/>
            </w:rPr>
          </w:pPr>
          <w:hyperlink w:anchor="_Toc231753031" w:history="1">
            <w:r w:rsidRPr="004465E9">
              <w:rPr>
                <w:rStyle w:val="Lienhypertexte"/>
                <w:rFonts w:ascii="Times New Roman" w:hAnsi="Times New Roman" w:cs="Times New Roman"/>
                <w:noProof/>
                <w:lang w:val="fr-FR"/>
              </w:rPr>
              <w:t>6. Formulation des objectifs et taxonomie de Bloom</w:t>
            </w:r>
            <w:r>
              <w:rPr>
                <w:noProof/>
                <w:webHidden/>
              </w:rPr>
              <w:tab/>
            </w:r>
            <w:r>
              <w:rPr>
                <w:noProof/>
                <w:webHidden/>
              </w:rPr>
              <w:fldChar w:fldCharType="begin"/>
            </w:r>
            <w:r>
              <w:rPr>
                <w:noProof/>
                <w:webHidden/>
              </w:rPr>
              <w:instrText xml:space="preserve"> PAGEREF _Toc231753031 \h </w:instrText>
            </w:r>
            <w:r>
              <w:rPr>
                <w:noProof/>
                <w:webHidden/>
              </w:rPr>
            </w:r>
            <w:r>
              <w:rPr>
                <w:noProof/>
                <w:webHidden/>
              </w:rPr>
              <w:fldChar w:fldCharType="separate"/>
            </w:r>
            <w:r>
              <w:rPr>
                <w:noProof/>
                <w:webHidden/>
              </w:rPr>
              <w:t>15</w:t>
            </w:r>
            <w:r>
              <w:rPr>
                <w:noProof/>
                <w:webHidden/>
              </w:rPr>
              <w:fldChar w:fldCharType="end"/>
            </w:r>
          </w:hyperlink>
        </w:p>
        <w:p w14:paraId="47E56957" w14:textId="138FC45F" w:rsidR="00F725FD" w:rsidRDefault="00F725FD">
          <w:pPr>
            <w:pStyle w:val="TM2"/>
            <w:tabs>
              <w:tab w:val="right" w:leader="dot" w:pos="9350"/>
            </w:tabs>
            <w:rPr>
              <w:rFonts w:eastAsiaTheme="minorEastAsia"/>
              <w:noProof/>
              <w:lang w:val="fr-FR" w:eastAsia="fr-FR"/>
            </w:rPr>
          </w:pPr>
          <w:hyperlink w:anchor="_Toc231753032" w:history="1">
            <w:r w:rsidRPr="004465E9">
              <w:rPr>
                <w:rStyle w:val="Lienhypertexte"/>
                <w:noProof/>
                <w:lang w:val="fr-FR"/>
              </w:rPr>
              <w:t>6.1. Compétence et objectif spécifique</w:t>
            </w:r>
            <w:r>
              <w:rPr>
                <w:noProof/>
                <w:webHidden/>
              </w:rPr>
              <w:tab/>
            </w:r>
            <w:r>
              <w:rPr>
                <w:noProof/>
                <w:webHidden/>
              </w:rPr>
              <w:fldChar w:fldCharType="begin"/>
            </w:r>
            <w:r>
              <w:rPr>
                <w:noProof/>
                <w:webHidden/>
              </w:rPr>
              <w:instrText xml:space="preserve"> PAGEREF _Toc231753032 \h </w:instrText>
            </w:r>
            <w:r>
              <w:rPr>
                <w:noProof/>
                <w:webHidden/>
              </w:rPr>
            </w:r>
            <w:r>
              <w:rPr>
                <w:noProof/>
                <w:webHidden/>
              </w:rPr>
              <w:fldChar w:fldCharType="separate"/>
            </w:r>
            <w:r>
              <w:rPr>
                <w:noProof/>
                <w:webHidden/>
              </w:rPr>
              <w:t>15</w:t>
            </w:r>
            <w:r>
              <w:rPr>
                <w:noProof/>
                <w:webHidden/>
              </w:rPr>
              <w:fldChar w:fldCharType="end"/>
            </w:r>
          </w:hyperlink>
        </w:p>
        <w:p w14:paraId="4706F929" w14:textId="2E133DB5" w:rsidR="00F725FD" w:rsidRDefault="00F725FD">
          <w:pPr>
            <w:pStyle w:val="TM2"/>
            <w:tabs>
              <w:tab w:val="right" w:leader="dot" w:pos="9350"/>
            </w:tabs>
            <w:rPr>
              <w:rFonts w:eastAsiaTheme="minorEastAsia"/>
              <w:noProof/>
              <w:lang w:val="fr-FR" w:eastAsia="fr-FR"/>
            </w:rPr>
          </w:pPr>
          <w:hyperlink w:anchor="_Toc231753033" w:history="1">
            <w:r w:rsidRPr="004465E9">
              <w:rPr>
                <w:rStyle w:val="Lienhypertexte"/>
                <w:noProof/>
                <w:lang w:val="fr-FR"/>
              </w:rPr>
              <w:t>6.2. La taxonomie de Bloom</w:t>
            </w:r>
            <w:r>
              <w:rPr>
                <w:noProof/>
                <w:webHidden/>
              </w:rPr>
              <w:tab/>
            </w:r>
            <w:r>
              <w:rPr>
                <w:noProof/>
                <w:webHidden/>
              </w:rPr>
              <w:fldChar w:fldCharType="begin"/>
            </w:r>
            <w:r>
              <w:rPr>
                <w:noProof/>
                <w:webHidden/>
              </w:rPr>
              <w:instrText xml:space="preserve"> PAGEREF _Toc231753033 \h </w:instrText>
            </w:r>
            <w:r>
              <w:rPr>
                <w:noProof/>
                <w:webHidden/>
              </w:rPr>
            </w:r>
            <w:r>
              <w:rPr>
                <w:noProof/>
                <w:webHidden/>
              </w:rPr>
              <w:fldChar w:fldCharType="separate"/>
            </w:r>
            <w:r>
              <w:rPr>
                <w:noProof/>
                <w:webHidden/>
              </w:rPr>
              <w:t>15</w:t>
            </w:r>
            <w:r>
              <w:rPr>
                <w:noProof/>
                <w:webHidden/>
              </w:rPr>
              <w:fldChar w:fldCharType="end"/>
            </w:r>
          </w:hyperlink>
        </w:p>
        <w:p w14:paraId="71916977" w14:textId="4750A61A" w:rsidR="00F725FD" w:rsidRDefault="00F725FD">
          <w:pPr>
            <w:pStyle w:val="TM2"/>
            <w:tabs>
              <w:tab w:val="right" w:leader="dot" w:pos="9350"/>
            </w:tabs>
            <w:rPr>
              <w:rFonts w:eastAsiaTheme="minorEastAsia"/>
              <w:noProof/>
              <w:lang w:val="fr-FR" w:eastAsia="fr-FR"/>
            </w:rPr>
          </w:pPr>
          <w:hyperlink w:anchor="_Toc231753034" w:history="1">
            <w:r w:rsidRPr="004465E9">
              <w:rPr>
                <w:rStyle w:val="Lienhypertexte"/>
                <w:noProof/>
                <w:lang w:val="fr-FR"/>
              </w:rPr>
              <w:t>6.3. Prérequis et préacquis</w:t>
            </w:r>
            <w:r>
              <w:rPr>
                <w:noProof/>
                <w:webHidden/>
              </w:rPr>
              <w:tab/>
            </w:r>
            <w:r>
              <w:rPr>
                <w:noProof/>
                <w:webHidden/>
              </w:rPr>
              <w:fldChar w:fldCharType="begin"/>
            </w:r>
            <w:r>
              <w:rPr>
                <w:noProof/>
                <w:webHidden/>
              </w:rPr>
              <w:instrText xml:space="preserve"> PAGEREF _Toc231753034 \h </w:instrText>
            </w:r>
            <w:r>
              <w:rPr>
                <w:noProof/>
                <w:webHidden/>
              </w:rPr>
            </w:r>
            <w:r>
              <w:rPr>
                <w:noProof/>
                <w:webHidden/>
              </w:rPr>
              <w:fldChar w:fldCharType="separate"/>
            </w:r>
            <w:r>
              <w:rPr>
                <w:noProof/>
                <w:webHidden/>
              </w:rPr>
              <w:t>16</w:t>
            </w:r>
            <w:r>
              <w:rPr>
                <w:noProof/>
                <w:webHidden/>
              </w:rPr>
              <w:fldChar w:fldCharType="end"/>
            </w:r>
          </w:hyperlink>
        </w:p>
        <w:p w14:paraId="7287F6AF" w14:textId="526F9846" w:rsidR="00F725FD" w:rsidRDefault="00F725FD">
          <w:pPr>
            <w:pStyle w:val="TM1"/>
            <w:tabs>
              <w:tab w:val="right" w:leader="dot" w:pos="9350"/>
            </w:tabs>
            <w:rPr>
              <w:rFonts w:eastAsiaTheme="minorEastAsia"/>
              <w:noProof/>
              <w:lang w:val="fr-FR" w:eastAsia="fr-FR"/>
            </w:rPr>
          </w:pPr>
          <w:hyperlink w:anchor="_Toc231753035" w:history="1">
            <w:r w:rsidRPr="004465E9">
              <w:rPr>
                <w:rStyle w:val="Lienhypertexte"/>
                <w:rFonts w:ascii="Times New Roman" w:hAnsi="Times New Roman" w:cs="Times New Roman"/>
                <w:noProof/>
                <w:lang w:val="fr-FR"/>
              </w:rPr>
              <w:t>7. La planification des évaluations et de la remédiation</w:t>
            </w:r>
            <w:r>
              <w:rPr>
                <w:noProof/>
                <w:webHidden/>
              </w:rPr>
              <w:tab/>
            </w:r>
            <w:r>
              <w:rPr>
                <w:noProof/>
                <w:webHidden/>
              </w:rPr>
              <w:fldChar w:fldCharType="begin"/>
            </w:r>
            <w:r>
              <w:rPr>
                <w:noProof/>
                <w:webHidden/>
              </w:rPr>
              <w:instrText xml:space="preserve"> PAGEREF _Toc231753035 \h </w:instrText>
            </w:r>
            <w:r>
              <w:rPr>
                <w:noProof/>
                <w:webHidden/>
              </w:rPr>
            </w:r>
            <w:r>
              <w:rPr>
                <w:noProof/>
                <w:webHidden/>
              </w:rPr>
              <w:fldChar w:fldCharType="separate"/>
            </w:r>
            <w:r>
              <w:rPr>
                <w:noProof/>
                <w:webHidden/>
              </w:rPr>
              <w:t>16</w:t>
            </w:r>
            <w:r>
              <w:rPr>
                <w:noProof/>
                <w:webHidden/>
              </w:rPr>
              <w:fldChar w:fldCharType="end"/>
            </w:r>
          </w:hyperlink>
        </w:p>
        <w:p w14:paraId="650F8C89" w14:textId="6E3B1CC5" w:rsidR="00F725FD" w:rsidRDefault="00F725FD">
          <w:pPr>
            <w:pStyle w:val="TM1"/>
            <w:tabs>
              <w:tab w:val="right" w:leader="dot" w:pos="9350"/>
            </w:tabs>
            <w:rPr>
              <w:rFonts w:eastAsiaTheme="minorEastAsia"/>
              <w:noProof/>
              <w:lang w:val="fr-FR" w:eastAsia="fr-FR"/>
            </w:rPr>
          </w:pPr>
          <w:hyperlink w:anchor="_Toc231753036" w:history="1">
            <w:r w:rsidRPr="004465E9">
              <w:rPr>
                <w:rStyle w:val="Lienhypertexte"/>
                <w:rFonts w:ascii="Times New Roman" w:hAnsi="Times New Roman" w:cs="Times New Roman"/>
                <w:noProof/>
                <w:lang w:val="fr-FR"/>
              </w:rPr>
              <w:t>8. Mise en œuvre dans ma pratique professionnelle</w:t>
            </w:r>
            <w:r>
              <w:rPr>
                <w:noProof/>
                <w:webHidden/>
              </w:rPr>
              <w:tab/>
            </w:r>
            <w:r>
              <w:rPr>
                <w:noProof/>
                <w:webHidden/>
              </w:rPr>
              <w:fldChar w:fldCharType="begin"/>
            </w:r>
            <w:r>
              <w:rPr>
                <w:noProof/>
                <w:webHidden/>
              </w:rPr>
              <w:instrText xml:space="preserve"> PAGEREF _Toc231753036 \h </w:instrText>
            </w:r>
            <w:r>
              <w:rPr>
                <w:noProof/>
                <w:webHidden/>
              </w:rPr>
            </w:r>
            <w:r>
              <w:rPr>
                <w:noProof/>
                <w:webHidden/>
              </w:rPr>
              <w:fldChar w:fldCharType="separate"/>
            </w:r>
            <w:r>
              <w:rPr>
                <w:noProof/>
                <w:webHidden/>
              </w:rPr>
              <w:t>17</w:t>
            </w:r>
            <w:r>
              <w:rPr>
                <w:noProof/>
                <w:webHidden/>
              </w:rPr>
              <w:fldChar w:fldCharType="end"/>
            </w:r>
          </w:hyperlink>
        </w:p>
        <w:p w14:paraId="208F5271" w14:textId="5C8F6E66" w:rsidR="00F725FD" w:rsidRDefault="00F725FD">
          <w:pPr>
            <w:pStyle w:val="TM2"/>
            <w:tabs>
              <w:tab w:val="right" w:leader="dot" w:pos="9350"/>
            </w:tabs>
            <w:rPr>
              <w:rFonts w:eastAsiaTheme="minorEastAsia"/>
              <w:noProof/>
              <w:lang w:val="fr-FR" w:eastAsia="fr-FR"/>
            </w:rPr>
          </w:pPr>
          <w:hyperlink w:anchor="_Toc231753037" w:history="1">
            <w:r w:rsidRPr="004465E9">
              <w:rPr>
                <w:rStyle w:val="Lienhypertexte"/>
                <w:noProof/>
                <w:lang w:val="fr-FR"/>
              </w:rPr>
              <w:t>8.1. La dimension réflexive comme cycle d'amélioration continue</w:t>
            </w:r>
            <w:r>
              <w:rPr>
                <w:noProof/>
                <w:webHidden/>
              </w:rPr>
              <w:tab/>
            </w:r>
            <w:r>
              <w:rPr>
                <w:noProof/>
                <w:webHidden/>
              </w:rPr>
              <w:fldChar w:fldCharType="begin"/>
            </w:r>
            <w:r>
              <w:rPr>
                <w:noProof/>
                <w:webHidden/>
              </w:rPr>
              <w:instrText xml:space="preserve"> PAGEREF _Toc231753037 \h </w:instrText>
            </w:r>
            <w:r>
              <w:rPr>
                <w:noProof/>
                <w:webHidden/>
              </w:rPr>
            </w:r>
            <w:r>
              <w:rPr>
                <w:noProof/>
                <w:webHidden/>
              </w:rPr>
              <w:fldChar w:fldCharType="separate"/>
            </w:r>
            <w:r>
              <w:rPr>
                <w:noProof/>
                <w:webHidden/>
              </w:rPr>
              <w:t>17</w:t>
            </w:r>
            <w:r>
              <w:rPr>
                <w:noProof/>
                <w:webHidden/>
              </w:rPr>
              <w:fldChar w:fldCharType="end"/>
            </w:r>
          </w:hyperlink>
        </w:p>
        <w:p w14:paraId="355A7764" w14:textId="47717665" w:rsidR="00F725FD" w:rsidRDefault="00F725FD">
          <w:pPr>
            <w:pStyle w:val="TM1"/>
            <w:tabs>
              <w:tab w:val="right" w:leader="dot" w:pos="9350"/>
            </w:tabs>
            <w:rPr>
              <w:rFonts w:eastAsiaTheme="minorEastAsia"/>
              <w:noProof/>
              <w:lang w:val="fr-FR" w:eastAsia="fr-FR"/>
            </w:rPr>
          </w:pPr>
          <w:hyperlink w:anchor="_Toc231753038" w:history="1">
            <w:r w:rsidRPr="004465E9">
              <w:rPr>
                <w:rStyle w:val="Lienhypertexte"/>
                <w:rFonts w:ascii="Times New Roman" w:hAnsi="Times New Roman" w:cs="Times New Roman"/>
                <w:noProof/>
                <w:lang w:val="fr-FR"/>
              </w:rPr>
              <w:t>Conclusion</w:t>
            </w:r>
            <w:r>
              <w:rPr>
                <w:noProof/>
                <w:webHidden/>
              </w:rPr>
              <w:tab/>
            </w:r>
            <w:r>
              <w:rPr>
                <w:noProof/>
                <w:webHidden/>
              </w:rPr>
              <w:fldChar w:fldCharType="begin"/>
            </w:r>
            <w:r>
              <w:rPr>
                <w:noProof/>
                <w:webHidden/>
              </w:rPr>
              <w:instrText xml:space="preserve"> PAGEREF _Toc231753038 \h </w:instrText>
            </w:r>
            <w:r>
              <w:rPr>
                <w:noProof/>
                <w:webHidden/>
              </w:rPr>
            </w:r>
            <w:r>
              <w:rPr>
                <w:noProof/>
                <w:webHidden/>
              </w:rPr>
              <w:fldChar w:fldCharType="separate"/>
            </w:r>
            <w:r>
              <w:rPr>
                <w:noProof/>
                <w:webHidden/>
              </w:rPr>
              <w:t>18</w:t>
            </w:r>
            <w:r>
              <w:rPr>
                <w:noProof/>
                <w:webHidden/>
              </w:rPr>
              <w:fldChar w:fldCharType="end"/>
            </w:r>
          </w:hyperlink>
        </w:p>
        <w:p w14:paraId="181E5CE9" w14:textId="6AA315F6" w:rsidR="004C1A98" w:rsidRPr="005F0257" w:rsidRDefault="004C1A98">
          <w:pPr>
            <w:rPr>
              <w:rFonts w:ascii="Times New Roman" w:hAnsi="Times New Roman" w:cs="Times New Roman"/>
            </w:rPr>
          </w:pPr>
          <w:r w:rsidRPr="005F0257">
            <w:rPr>
              <w:rFonts w:ascii="Times New Roman" w:hAnsi="Times New Roman" w:cs="Times New Roman"/>
              <w:b/>
              <w:bCs/>
            </w:rPr>
            <w:fldChar w:fldCharType="end"/>
          </w:r>
        </w:p>
      </w:sdtContent>
    </w:sdt>
    <w:p w14:paraId="5FDF271E" w14:textId="77777777" w:rsidR="004C1A98" w:rsidRPr="005F0257" w:rsidRDefault="004C1A98">
      <w:pPr>
        <w:rPr>
          <w:rFonts w:ascii="Times New Roman" w:hAnsi="Times New Roman" w:cs="Times New Roman"/>
          <w:lang w:val="fr-FR"/>
        </w:rPr>
      </w:pPr>
    </w:p>
    <w:p w14:paraId="0EEC86E3" w14:textId="77777777" w:rsidR="00004197" w:rsidRPr="005F0257" w:rsidRDefault="00004197" w:rsidP="006B441A">
      <w:pPr>
        <w:jc w:val="both"/>
        <w:rPr>
          <w:rFonts w:ascii="Times New Roman" w:hAnsi="Times New Roman" w:cs="Times New Roman"/>
          <w:lang w:val="fr-FR"/>
        </w:rPr>
      </w:pPr>
    </w:p>
    <w:p w14:paraId="22FF75E7" w14:textId="77777777" w:rsidR="004C1A98" w:rsidRPr="005F0257" w:rsidRDefault="004C1A98">
      <w:pPr>
        <w:rPr>
          <w:rFonts w:ascii="Times New Roman" w:hAnsi="Times New Roman" w:cs="Times New Roman"/>
          <w:lang w:val="fr-FR"/>
        </w:rPr>
      </w:pPr>
      <w:r w:rsidRPr="005F0257">
        <w:rPr>
          <w:rFonts w:ascii="Times New Roman" w:hAnsi="Times New Roman" w:cs="Times New Roman"/>
          <w:lang w:val="fr-FR"/>
        </w:rPr>
        <w:br w:type="page"/>
      </w:r>
    </w:p>
    <w:p w14:paraId="3D5AE4AD" w14:textId="77777777" w:rsidR="00004197" w:rsidRPr="005F0257" w:rsidRDefault="00004197" w:rsidP="006B441A">
      <w:pPr>
        <w:jc w:val="both"/>
        <w:rPr>
          <w:rFonts w:ascii="Times New Roman" w:hAnsi="Times New Roman" w:cs="Times New Roman"/>
          <w:lang w:val="fr-FR"/>
        </w:rPr>
      </w:pPr>
    </w:p>
    <w:p w14:paraId="63039ECE" w14:textId="77777777" w:rsidR="00004197" w:rsidRPr="005F0257" w:rsidRDefault="00004197" w:rsidP="00D534D0">
      <w:pPr>
        <w:pStyle w:val="Titre1"/>
        <w:jc w:val="center"/>
        <w:rPr>
          <w:rFonts w:ascii="Times New Roman" w:hAnsi="Times New Roman" w:cs="Times New Roman"/>
          <w:lang w:val="fr-FR"/>
        </w:rPr>
      </w:pPr>
      <w:bookmarkStart w:id="0" w:name="_Toc231753012"/>
      <w:r w:rsidRPr="005F0257">
        <w:rPr>
          <w:rFonts w:ascii="Times New Roman" w:hAnsi="Times New Roman" w:cs="Times New Roman"/>
          <w:lang w:val="fr-FR"/>
        </w:rPr>
        <w:t>Introduction</w:t>
      </w:r>
      <w:bookmarkEnd w:id="0"/>
    </w:p>
    <w:p w14:paraId="1CF03C80" w14:textId="77777777" w:rsidR="00004197" w:rsidRPr="005F0257" w:rsidRDefault="00004197" w:rsidP="006B441A">
      <w:pPr>
        <w:jc w:val="both"/>
        <w:rPr>
          <w:rFonts w:ascii="Times New Roman" w:hAnsi="Times New Roman" w:cs="Times New Roman"/>
          <w:lang w:val="fr-FR"/>
        </w:rPr>
      </w:pPr>
    </w:p>
    <w:p w14:paraId="474DB10C" w14:textId="77777777" w:rsidR="00004197" w:rsidRPr="005F0257" w:rsidRDefault="00004197" w:rsidP="00FD405F">
      <w:pPr>
        <w:jc w:val="both"/>
        <w:rPr>
          <w:rFonts w:ascii="Times New Roman" w:hAnsi="Times New Roman" w:cs="Times New Roman"/>
          <w:lang w:val="fr-FR"/>
        </w:rPr>
      </w:pPr>
      <w:r w:rsidRPr="005F0257">
        <w:rPr>
          <w:rFonts w:ascii="Times New Roman" w:hAnsi="Times New Roman" w:cs="Times New Roman"/>
          <w:lang w:val="fr-FR"/>
        </w:rPr>
        <w:t xml:space="preserve">Ce rapport présente l'essentiel de ce que j'ai appris durant le module de planification des apprentissages et des évaluations. </w:t>
      </w:r>
      <w:r w:rsidR="004C1A98" w:rsidRPr="005F0257">
        <w:rPr>
          <w:rFonts w:ascii="Times New Roman" w:hAnsi="Times New Roman" w:cs="Times New Roman"/>
          <w:lang w:val="fr-FR"/>
        </w:rPr>
        <w:t>Il s’agit</w:t>
      </w:r>
      <w:r w:rsidRPr="005F0257">
        <w:rPr>
          <w:rFonts w:ascii="Times New Roman" w:hAnsi="Times New Roman" w:cs="Times New Roman"/>
          <w:lang w:val="fr-FR"/>
        </w:rPr>
        <w:t xml:space="preserve"> d'une réflexion personnelle sur les notions découvertes et la manière dont je compte les utiliser dans ma pratique professionnelle future. J'y clarifie les concepts clés qui fondent une planification efficace : le curriculum, le programme, les types de planification, les méthodes d'enseignement, l'approche par compétences et la formulation des objectifs. Chaque axe est résumé simplement, en lien avec mon futur métier d'enseignant d'informatique.</w:t>
      </w:r>
    </w:p>
    <w:p w14:paraId="0A8DFC32" w14:textId="77777777" w:rsidR="00004197" w:rsidRPr="005F0257" w:rsidRDefault="00004197" w:rsidP="006B441A">
      <w:pPr>
        <w:jc w:val="both"/>
        <w:rPr>
          <w:rFonts w:ascii="Times New Roman" w:hAnsi="Times New Roman" w:cs="Times New Roman"/>
          <w:lang w:val="fr-FR"/>
        </w:rPr>
      </w:pPr>
    </w:p>
    <w:p w14:paraId="0410ADAF" w14:textId="77777777" w:rsidR="004C1A98" w:rsidRPr="005F0257" w:rsidRDefault="004C1A98">
      <w:pPr>
        <w:rPr>
          <w:rFonts w:ascii="Times New Roman" w:hAnsi="Times New Roman" w:cs="Times New Roman"/>
          <w:lang w:val="fr-FR"/>
        </w:rPr>
      </w:pPr>
      <w:r w:rsidRPr="005F0257">
        <w:rPr>
          <w:rFonts w:ascii="Times New Roman" w:hAnsi="Times New Roman" w:cs="Times New Roman"/>
          <w:lang w:val="fr-FR"/>
        </w:rPr>
        <w:br w:type="page"/>
      </w:r>
    </w:p>
    <w:p w14:paraId="0EE3C9CD" w14:textId="77777777" w:rsidR="00004197" w:rsidRPr="005F0257" w:rsidRDefault="00004197" w:rsidP="004C1A98">
      <w:pPr>
        <w:pStyle w:val="Titre1"/>
        <w:rPr>
          <w:rFonts w:ascii="Times New Roman" w:hAnsi="Times New Roman" w:cs="Times New Roman"/>
          <w:lang w:val="fr-FR"/>
        </w:rPr>
      </w:pPr>
      <w:r w:rsidRPr="005F0257">
        <w:rPr>
          <w:rFonts w:ascii="Times New Roman" w:hAnsi="Times New Roman" w:cs="Times New Roman"/>
          <w:lang w:val="fr-FR"/>
        </w:rPr>
        <w:lastRenderedPageBreak/>
        <w:t xml:space="preserve"> </w:t>
      </w:r>
      <w:bookmarkStart w:id="1" w:name="_Toc231753013"/>
      <w:r w:rsidRPr="005F0257">
        <w:rPr>
          <w:rFonts w:ascii="Times New Roman" w:hAnsi="Times New Roman" w:cs="Times New Roman"/>
          <w:lang w:val="fr-FR"/>
        </w:rPr>
        <w:t>1. Clarification des notions de base</w:t>
      </w:r>
      <w:bookmarkEnd w:id="1"/>
    </w:p>
    <w:p w14:paraId="53C16BED" w14:textId="77777777" w:rsidR="00004197" w:rsidRPr="005F0257" w:rsidRDefault="00004197" w:rsidP="006B441A">
      <w:pPr>
        <w:jc w:val="both"/>
        <w:rPr>
          <w:rFonts w:ascii="Times New Roman" w:hAnsi="Times New Roman" w:cs="Times New Roman"/>
          <w:lang w:val="fr-FR"/>
        </w:rPr>
      </w:pPr>
    </w:p>
    <w:p w14:paraId="3E56549D" w14:textId="77777777" w:rsidR="00004197" w:rsidRPr="005F0257" w:rsidRDefault="00004197" w:rsidP="004C1A98">
      <w:pPr>
        <w:pStyle w:val="Titre2"/>
        <w:rPr>
          <w:rFonts w:cs="Times New Roman"/>
          <w:lang w:val="fr-FR"/>
        </w:rPr>
      </w:pPr>
      <w:r w:rsidRPr="005F0257">
        <w:rPr>
          <w:rFonts w:cs="Times New Roman"/>
          <w:lang w:val="fr-FR"/>
        </w:rPr>
        <w:t xml:space="preserve"> </w:t>
      </w:r>
      <w:bookmarkStart w:id="2" w:name="_Toc231753014"/>
      <w:r w:rsidRPr="005F0257">
        <w:rPr>
          <w:rFonts w:cs="Times New Roman"/>
          <w:lang w:val="fr-FR"/>
        </w:rPr>
        <w:t>1.1. Curriculum et programme</w:t>
      </w:r>
      <w:bookmarkEnd w:id="2"/>
    </w:p>
    <w:p w14:paraId="10F8EBFF" w14:textId="77777777" w:rsidR="00004197" w:rsidRPr="005F0257" w:rsidRDefault="00004197" w:rsidP="006B441A">
      <w:pPr>
        <w:jc w:val="both"/>
        <w:rPr>
          <w:rFonts w:ascii="Times New Roman" w:hAnsi="Times New Roman" w:cs="Times New Roman"/>
          <w:lang w:val="fr-FR"/>
        </w:rPr>
      </w:pPr>
    </w:p>
    <w:p w14:paraId="38824AC3" w14:textId="77777777" w:rsidR="00004197" w:rsidRPr="005F0257" w:rsidRDefault="00004197" w:rsidP="006B441A">
      <w:pPr>
        <w:jc w:val="both"/>
        <w:rPr>
          <w:rFonts w:ascii="Times New Roman" w:hAnsi="Times New Roman" w:cs="Times New Roman"/>
          <w:lang w:val="fr-FR"/>
        </w:rPr>
      </w:pPr>
      <w:r w:rsidRPr="005F0257">
        <w:rPr>
          <w:rFonts w:ascii="Times New Roman" w:hAnsi="Times New Roman" w:cs="Times New Roman"/>
          <w:lang w:val="fr-FR"/>
        </w:rPr>
        <w:t>Le curriculum est le cadre éducatif global. Il définit les grandes finalités, les valeurs, le profil de l'apprenant attendu en fin de cycle et les orientations pédagogiques. Le programme, lui, est la déclinaison concrète du curriculum : il précise les compétences, les contenus et le volume horaire pour chaque année. En bref, le curriculum donne le sens, le programme donne l'itinéraire.</w:t>
      </w:r>
    </w:p>
    <w:p w14:paraId="797AEC5C" w14:textId="77777777" w:rsidR="00004197" w:rsidRPr="005F0257" w:rsidRDefault="00004197" w:rsidP="006B441A">
      <w:pPr>
        <w:jc w:val="both"/>
        <w:rPr>
          <w:rFonts w:ascii="Times New Roman" w:hAnsi="Times New Roman" w:cs="Times New Roman"/>
          <w:lang w:val="fr-FR"/>
        </w:rPr>
      </w:pPr>
    </w:p>
    <w:p w14:paraId="7BCA773C" w14:textId="77777777" w:rsidR="00004197" w:rsidRPr="005F0257" w:rsidRDefault="00004197" w:rsidP="004C1A98">
      <w:pPr>
        <w:pStyle w:val="Titre2"/>
        <w:rPr>
          <w:rFonts w:cs="Times New Roman"/>
          <w:lang w:val="fr-FR"/>
        </w:rPr>
      </w:pPr>
      <w:r w:rsidRPr="005F0257">
        <w:rPr>
          <w:rFonts w:cs="Times New Roman"/>
          <w:lang w:val="fr-FR"/>
        </w:rPr>
        <w:t xml:space="preserve"> </w:t>
      </w:r>
      <w:bookmarkStart w:id="3" w:name="_Toc231753015"/>
      <w:r w:rsidRPr="005F0257">
        <w:rPr>
          <w:rFonts w:cs="Times New Roman"/>
          <w:lang w:val="fr-FR"/>
        </w:rPr>
        <w:t>1.2. Les finalités de l'enseignement de l'informatique au secondaire</w:t>
      </w:r>
      <w:bookmarkEnd w:id="3"/>
    </w:p>
    <w:p w14:paraId="214D35B4" w14:textId="77777777" w:rsidR="00004197" w:rsidRPr="005F0257" w:rsidRDefault="00004197" w:rsidP="006B441A">
      <w:pPr>
        <w:jc w:val="both"/>
        <w:rPr>
          <w:rFonts w:ascii="Times New Roman" w:hAnsi="Times New Roman" w:cs="Times New Roman"/>
          <w:lang w:val="fr-FR"/>
        </w:rPr>
      </w:pPr>
    </w:p>
    <w:p w14:paraId="2A120C70" w14:textId="77777777" w:rsidR="00004197" w:rsidRPr="005F0257" w:rsidRDefault="00004197" w:rsidP="006B441A">
      <w:pPr>
        <w:jc w:val="both"/>
        <w:rPr>
          <w:rFonts w:ascii="Times New Roman" w:hAnsi="Times New Roman" w:cs="Times New Roman"/>
          <w:lang w:val="fr-FR"/>
        </w:rPr>
      </w:pPr>
      <w:r w:rsidRPr="005F0257">
        <w:rPr>
          <w:rFonts w:ascii="Times New Roman" w:hAnsi="Times New Roman" w:cs="Times New Roman"/>
          <w:lang w:val="fr-FR"/>
        </w:rPr>
        <w:t>D'après le curriculum officiel, l'informatique au collège vise à rendre l'apprenant capable d'exploiter les technologies pour chercher, traiter et communiquer des informations. Elle développe aussi l'esprit critique, la logique, la créativité et le travail collaboratif. Enfin, elle prépare l'élève à la vie active et à la poursuite des études, tout en l'éduquant à un usage éthique et responsable des outils numériques.</w:t>
      </w:r>
    </w:p>
    <w:p w14:paraId="1173FA8F" w14:textId="77777777" w:rsidR="00004197" w:rsidRPr="005F0257" w:rsidRDefault="00004197" w:rsidP="006B441A">
      <w:pPr>
        <w:jc w:val="both"/>
        <w:rPr>
          <w:rFonts w:ascii="Times New Roman" w:hAnsi="Times New Roman" w:cs="Times New Roman"/>
          <w:lang w:val="fr-FR"/>
        </w:rPr>
      </w:pPr>
    </w:p>
    <w:p w14:paraId="295FF992" w14:textId="77777777" w:rsidR="00004197" w:rsidRPr="005F0257" w:rsidRDefault="00004197" w:rsidP="004C1A98">
      <w:pPr>
        <w:pStyle w:val="Titre2"/>
        <w:rPr>
          <w:rFonts w:cs="Times New Roman"/>
          <w:lang w:val="fr-FR"/>
        </w:rPr>
      </w:pPr>
      <w:bookmarkStart w:id="4" w:name="_Toc231753016"/>
      <w:r w:rsidRPr="005F0257">
        <w:rPr>
          <w:rFonts w:cs="Times New Roman"/>
          <w:lang w:val="fr-FR"/>
        </w:rPr>
        <w:t>1.3. L'ancrage dans les documents institutionnels</w:t>
      </w:r>
      <w:bookmarkEnd w:id="4"/>
    </w:p>
    <w:p w14:paraId="61F623AA" w14:textId="77777777" w:rsidR="00004197" w:rsidRPr="005F0257" w:rsidRDefault="00004197" w:rsidP="006B441A">
      <w:pPr>
        <w:jc w:val="both"/>
        <w:rPr>
          <w:rFonts w:ascii="Times New Roman" w:hAnsi="Times New Roman" w:cs="Times New Roman"/>
          <w:lang w:val="fr-FR"/>
        </w:rPr>
      </w:pPr>
    </w:p>
    <w:p w14:paraId="3AC3117E" w14:textId="77777777" w:rsidR="00004197" w:rsidRPr="005F0257" w:rsidRDefault="00004197" w:rsidP="006B441A">
      <w:pPr>
        <w:jc w:val="both"/>
        <w:rPr>
          <w:rFonts w:ascii="Times New Roman" w:hAnsi="Times New Roman" w:cs="Times New Roman"/>
          <w:lang w:val="fr-FR"/>
        </w:rPr>
      </w:pPr>
      <w:r w:rsidRPr="005F0257">
        <w:rPr>
          <w:rFonts w:ascii="Times New Roman" w:hAnsi="Times New Roman" w:cs="Times New Roman"/>
          <w:lang w:val="fr-FR"/>
        </w:rPr>
        <w:t>Toute planification pédagogique doit s'appuyer sur les documents officiels qui encadrent le système éducatif marocain. Ces textes de référence définissent les finalités, les contenus et les orientations méthodologiques à respecter. Les principaux documents sont :</w:t>
      </w:r>
    </w:p>
    <w:p w14:paraId="6882D55B" w14:textId="77777777" w:rsidR="00004197" w:rsidRPr="005F0257" w:rsidRDefault="00004197" w:rsidP="006B441A">
      <w:pPr>
        <w:jc w:val="both"/>
        <w:rPr>
          <w:rFonts w:ascii="Times New Roman" w:hAnsi="Times New Roman" w:cs="Times New Roman"/>
          <w:lang w:val="fr-FR"/>
        </w:rPr>
      </w:pPr>
    </w:p>
    <w:p w14:paraId="7E3FE1F1" w14:textId="77777777" w:rsidR="00004197" w:rsidRPr="005F0257" w:rsidRDefault="00004197" w:rsidP="006B441A">
      <w:pPr>
        <w:jc w:val="both"/>
        <w:rPr>
          <w:rFonts w:ascii="Times New Roman" w:hAnsi="Times New Roman" w:cs="Times New Roman"/>
          <w:lang w:val="fr-FR"/>
        </w:rPr>
      </w:pPr>
      <w:r w:rsidRPr="005F0257">
        <w:rPr>
          <w:rFonts w:ascii="Times New Roman" w:hAnsi="Times New Roman" w:cs="Times New Roman"/>
          <w:lang w:val="fr-FR"/>
        </w:rPr>
        <w:t xml:space="preserve">- </w:t>
      </w:r>
      <w:r w:rsidRPr="005F0257">
        <w:rPr>
          <w:rFonts w:ascii="Times New Roman" w:hAnsi="Times New Roman" w:cs="Times New Roman"/>
          <w:b/>
          <w:bCs/>
          <w:lang w:val="fr-FR"/>
        </w:rPr>
        <w:t xml:space="preserve">La Charte Nationale d'Éducation et de Formation et le Livre Blanc </w:t>
      </w:r>
      <w:r w:rsidRPr="005F0257">
        <w:rPr>
          <w:rFonts w:ascii="Times New Roman" w:hAnsi="Times New Roman" w:cs="Times New Roman"/>
          <w:lang w:val="fr-FR"/>
        </w:rPr>
        <w:t>: Ils fixent les grandes finalités du système éducatif et les valeurs à développer chez l'apprenant. Ils constituent le cadre de référence global.</w:t>
      </w:r>
    </w:p>
    <w:p w14:paraId="73CBCB3D" w14:textId="77777777" w:rsidR="00004197" w:rsidRPr="005F0257" w:rsidRDefault="00004197" w:rsidP="006B441A">
      <w:pPr>
        <w:jc w:val="both"/>
        <w:rPr>
          <w:rFonts w:ascii="Times New Roman" w:hAnsi="Times New Roman" w:cs="Times New Roman"/>
          <w:lang w:val="fr-FR"/>
        </w:rPr>
      </w:pPr>
      <w:r w:rsidRPr="005F0257">
        <w:rPr>
          <w:rFonts w:ascii="Times New Roman" w:hAnsi="Times New Roman" w:cs="Times New Roman"/>
          <w:lang w:val="fr-FR"/>
        </w:rPr>
        <w:t xml:space="preserve">- </w:t>
      </w:r>
      <w:r w:rsidRPr="005F0257">
        <w:rPr>
          <w:rFonts w:ascii="Times New Roman" w:hAnsi="Times New Roman" w:cs="Times New Roman"/>
          <w:b/>
          <w:bCs/>
          <w:lang w:val="fr-FR"/>
        </w:rPr>
        <w:t>Le curriculum d'informatique</w:t>
      </w:r>
      <w:r w:rsidRPr="005F0257">
        <w:rPr>
          <w:rFonts w:ascii="Times New Roman" w:hAnsi="Times New Roman" w:cs="Times New Roman"/>
          <w:lang w:val="fr-FR"/>
        </w:rPr>
        <w:t xml:space="preserve"> : Il organise les apprentissages selon une logique de compétences et définit la progression globale ainsi que les ressources à mobiliser.</w:t>
      </w:r>
    </w:p>
    <w:p w14:paraId="6C40EA8E" w14:textId="77777777" w:rsidR="00004197" w:rsidRPr="005F0257" w:rsidRDefault="00004197" w:rsidP="006B441A">
      <w:pPr>
        <w:jc w:val="both"/>
        <w:rPr>
          <w:rFonts w:ascii="Times New Roman" w:hAnsi="Times New Roman" w:cs="Times New Roman"/>
          <w:lang w:val="fr-FR"/>
        </w:rPr>
      </w:pPr>
      <w:r w:rsidRPr="005F0257">
        <w:rPr>
          <w:rFonts w:ascii="Times New Roman" w:hAnsi="Times New Roman" w:cs="Times New Roman"/>
          <w:lang w:val="fr-FR"/>
        </w:rPr>
        <w:t xml:space="preserve">- </w:t>
      </w:r>
      <w:r w:rsidRPr="005F0257">
        <w:rPr>
          <w:rFonts w:ascii="Times New Roman" w:hAnsi="Times New Roman" w:cs="Times New Roman"/>
          <w:b/>
          <w:bCs/>
          <w:lang w:val="fr-FR"/>
        </w:rPr>
        <w:t>Le programme d'enseignement</w:t>
      </w:r>
      <w:r w:rsidRPr="005F0257">
        <w:rPr>
          <w:rFonts w:ascii="Times New Roman" w:hAnsi="Times New Roman" w:cs="Times New Roman"/>
          <w:lang w:val="fr-FR"/>
        </w:rPr>
        <w:t xml:space="preserve"> : Il détaille les contenus par niveau, les compétences visées et les volumes horaires. Il sert de base à la planification annuelle.</w:t>
      </w:r>
    </w:p>
    <w:p w14:paraId="11732C1F" w14:textId="77777777" w:rsidR="00004197" w:rsidRPr="005F0257" w:rsidRDefault="00004197" w:rsidP="006B441A">
      <w:pPr>
        <w:jc w:val="both"/>
        <w:rPr>
          <w:rFonts w:ascii="Times New Roman" w:hAnsi="Times New Roman" w:cs="Times New Roman"/>
          <w:lang w:val="fr-FR"/>
        </w:rPr>
      </w:pPr>
      <w:r w:rsidRPr="005F0257">
        <w:rPr>
          <w:rFonts w:ascii="Times New Roman" w:hAnsi="Times New Roman" w:cs="Times New Roman"/>
          <w:lang w:val="fr-FR"/>
        </w:rPr>
        <w:lastRenderedPageBreak/>
        <w:t xml:space="preserve">- </w:t>
      </w:r>
      <w:r w:rsidRPr="005F0257">
        <w:rPr>
          <w:rFonts w:ascii="Times New Roman" w:hAnsi="Times New Roman" w:cs="Times New Roman"/>
          <w:b/>
          <w:bCs/>
          <w:lang w:val="fr-FR"/>
        </w:rPr>
        <w:t>Les Instructions Officielles et Orientations Pédagogiques</w:t>
      </w:r>
      <w:r w:rsidRPr="005F0257">
        <w:rPr>
          <w:rFonts w:ascii="Times New Roman" w:hAnsi="Times New Roman" w:cs="Times New Roman"/>
          <w:lang w:val="fr-FR"/>
        </w:rPr>
        <w:t xml:space="preserve"> : Elles précisent les démarches recommandées, les modalités d'évaluation et l'organisation des séances.</w:t>
      </w:r>
    </w:p>
    <w:p w14:paraId="0A704F59" w14:textId="77777777" w:rsidR="00004197" w:rsidRPr="005F0257" w:rsidRDefault="00004197" w:rsidP="006B441A">
      <w:pPr>
        <w:jc w:val="both"/>
        <w:rPr>
          <w:rFonts w:ascii="Times New Roman" w:hAnsi="Times New Roman" w:cs="Times New Roman"/>
          <w:lang w:val="fr-FR"/>
        </w:rPr>
      </w:pPr>
    </w:p>
    <w:p w14:paraId="11A0B1A6" w14:textId="77777777" w:rsidR="00004197" w:rsidRPr="005F0257" w:rsidRDefault="00004197" w:rsidP="006B441A">
      <w:pPr>
        <w:jc w:val="both"/>
        <w:rPr>
          <w:rFonts w:ascii="Times New Roman" w:hAnsi="Times New Roman" w:cs="Times New Roman"/>
          <w:lang w:val="fr-FR"/>
        </w:rPr>
      </w:pPr>
      <w:r w:rsidRPr="005F0257">
        <w:rPr>
          <w:rFonts w:ascii="Times New Roman" w:hAnsi="Times New Roman" w:cs="Times New Roman"/>
          <w:lang w:val="fr-FR"/>
        </w:rPr>
        <w:t>Dans ma pratique, je veillerai à toujours consulter ces documents avant de planifier, afin d'assurer la cohérence entre les objectifs nationaux et mes activités en classe.</w:t>
      </w:r>
    </w:p>
    <w:p w14:paraId="5CCBD624" w14:textId="77777777" w:rsidR="00004197" w:rsidRPr="005F0257" w:rsidRDefault="00004197" w:rsidP="006B441A">
      <w:pPr>
        <w:jc w:val="both"/>
        <w:rPr>
          <w:rFonts w:ascii="Times New Roman" w:hAnsi="Times New Roman" w:cs="Times New Roman"/>
          <w:lang w:val="fr-FR"/>
        </w:rPr>
      </w:pPr>
    </w:p>
    <w:p w14:paraId="12E2FCB2" w14:textId="77777777" w:rsidR="00004197" w:rsidRPr="005F0257" w:rsidRDefault="00004197" w:rsidP="004C1A98">
      <w:pPr>
        <w:pStyle w:val="Titre2"/>
        <w:rPr>
          <w:rFonts w:cs="Times New Roman"/>
          <w:lang w:val="fr-FR"/>
        </w:rPr>
      </w:pPr>
      <w:bookmarkStart w:id="5" w:name="_Toc231753017"/>
      <w:r w:rsidRPr="005F0257">
        <w:rPr>
          <w:rFonts w:cs="Times New Roman"/>
          <w:lang w:val="fr-FR"/>
        </w:rPr>
        <w:t>1.4. La transposition didactique</w:t>
      </w:r>
      <w:bookmarkEnd w:id="5"/>
    </w:p>
    <w:p w14:paraId="2904F56F" w14:textId="77777777" w:rsidR="00004197" w:rsidRPr="005F0257" w:rsidRDefault="00004197" w:rsidP="006B441A">
      <w:pPr>
        <w:jc w:val="both"/>
        <w:rPr>
          <w:rFonts w:ascii="Times New Roman" w:hAnsi="Times New Roman" w:cs="Times New Roman"/>
          <w:lang w:val="fr-FR"/>
        </w:rPr>
      </w:pPr>
    </w:p>
    <w:p w14:paraId="3E4862B7" w14:textId="77777777" w:rsidR="00004197" w:rsidRPr="005F0257" w:rsidRDefault="00004197" w:rsidP="006B441A">
      <w:pPr>
        <w:jc w:val="both"/>
        <w:rPr>
          <w:rFonts w:ascii="Times New Roman" w:hAnsi="Times New Roman" w:cs="Times New Roman"/>
          <w:lang w:val="fr-FR"/>
        </w:rPr>
      </w:pPr>
      <w:r w:rsidRPr="005F0257">
        <w:rPr>
          <w:rFonts w:ascii="Times New Roman" w:hAnsi="Times New Roman" w:cs="Times New Roman"/>
          <w:lang w:val="fr-FR"/>
        </w:rPr>
        <w:t>Un concept important découvert dans ce module est celui de transposition didactique. Il s'agit du processus par lequel le savoir savant (celui des experts) est transformé en savoir à enseigner (celui du programme), puis en savoir enseigné (celui de la classe). En informatique, cela signifie rendre accessibles des notions parfois complexes, comme la programmation ou les réseaux, en les adaptant au niveau des apprenants. Par exemple, expliquer le fonctionnement d'un réseau local avec des analogies simples plutôt qu'avec un jargon technique. Cette transposition doit aussi tenir compte du matériel disponible dans l'espace de travail, car toutes les salles d'informatique ne sont pas équipées de la même manière.</w:t>
      </w:r>
    </w:p>
    <w:p w14:paraId="79FFD394" w14:textId="77777777" w:rsidR="00CB064A" w:rsidRPr="005F0257" w:rsidRDefault="00CB064A" w:rsidP="00CB064A">
      <w:pPr>
        <w:jc w:val="both"/>
        <w:rPr>
          <w:rFonts w:ascii="Times New Roman" w:hAnsi="Times New Roman" w:cs="Times New Roman"/>
          <w:lang w:val="fr-FR"/>
        </w:rPr>
      </w:pPr>
      <w:r w:rsidRPr="005F0257">
        <w:rPr>
          <w:rFonts w:ascii="Times New Roman" w:hAnsi="Times New Roman" w:cs="Times New Roman"/>
          <w:noProof/>
          <w:lang w:val="fr-FR"/>
        </w:rPr>
        <w:drawing>
          <wp:inline distT="0" distB="0" distL="0" distR="0" wp14:anchorId="65A074E8" wp14:editId="16F791FF">
            <wp:extent cx="5943205" cy="2345634"/>
            <wp:effectExtent l="0" t="0" r="635" b="0"/>
            <wp:docPr id="89718269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3081" b="16755"/>
                    <a:stretch>
                      <a:fillRect/>
                    </a:stretch>
                  </pic:blipFill>
                  <pic:spPr bwMode="auto">
                    <a:xfrm>
                      <a:off x="0" y="0"/>
                      <a:ext cx="5943600" cy="2345790"/>
                    </a:xfrm>
                    <a:prstGeom prst="rect">
                      <a:avLst/>
                    </a:prstGeom>
                    <a:noFill/>
                    <a:ln>
                      <a:noFill/>
                    </a:ln>
                    <a:extLst>
                      <a:ext uri="{53640926-AAD7-44D8-BBD7-CCE9431645EC}">
                        <a14:shadowObscured xmlns:a14="http://schemas.microsoft.com/office/drawing/2010/main"/>
                      </a:ext>
                    </a:extLst>
                  </pic:spPr>
                </pic:pic>
              </a:graphicData>
            </a:graphic>
          </wp:inline>
        </w:drawing>
      </w:r>
    </w:p>
    <w:p w14:paraId="6664D172" w14:textId="77777777" w:rsidR="00004197" w:rsidRPr="005F0257" w:rsidRDefault="00004197" w:rsidP="006B441A">
      <w:pPr>
        <w:jc w:val="both"/>
        <w:rPr>
          <w:rFonts w:ascii="Times New Roman" w:hAnsi="Times New Roman" w:cs="Times New Roman"/>
          <w:lang w:val="fr-FR"/>
        </w:rPr>
      </w:pPr>
    </w:p>
    <w:p w14:paraId="44C3E5D8" w14:textId="77777777" w:rsidR="00004197" w:rsidRPr="005F0257" w:rsidRDefault="00004197" w:rsidP="006B441A">
      <w:pPr>
        <w:jc w:val="both"/>
        <w:rPr>
          <w:rFonts w:ascii="Times New Roman" w:hAnsi="Times New Roman" w:cs="Times New Roman"/>
          <w:lang w:val="fr-FR"/>
        </w:rPr>
      </w:pPr>
    </w:p>
    <w:p w14:paraId="2A556ABC" w14:textId="77777777" w:rsidR="00004197" w:rsidRPr="005F0257" w:rsidRDefault="00004197" w:rsidP="006B441A">
      <w:pPr>
        <w:jc w:val="both"/>
        <w:rPr>
          <w:rFonts w:ascii="Times New Roman" w:hAnsi="Times New Roman" w:cs="Times New Roman"/>
          <w:lang w:val="fr-FR"/>
        </w:rPr>
      </w:pPr>
    </w:p>
    <w:p w14:paraId="29EC6AEA" w14:textId="77777777" w:rsidR="00004197" w:rsidRPr="005F0257" w:rsidRDefault="00004197" w:rsidP="004C1A98">
      <w:pPr>
        <w:pStyle w:val="Titre1"/>
        <w:rPr>
          <w:rFonts w:ascii="Times New Roman" w:hAnsi="Times New Roman" w:cs="Times New Roman"/>
          <w:lang w:val="fr-FR"/>
        </w:rPr>
      </w:pPr>
      <w:r w:rsidRPr="005F0257">
        <w:rPr>
          <w:rFonts w:ascii="Times New Roman" w:hAnsi="Times New Roman" w:cs="Times New Roman"/>
          <w:lang w:val="fr-FR"/>
        </w:rPr>
        <w:t xml:space="preserve"> </w:t>
      </w:r>
      <w:bookmarkStart w:id="6" w:name="_Toc231753018"/>
      <w:r w:rsidRPr="005F0257">
        <w:rPr>
          <w:rFonts w:ascii="Times New Roman" w:hAnsi="Times New Roman" w:cs="Times New Roman"/>
          <w:lang w:val="fr-FR"/>
        </w:rPr>
        <w:t>2. La planification des apprentissages</w:t>
      </w:r>
      <w:bookmarkEnd w:id="6"/>
    </w:p>
    <w:p w14:paraId="6DCE6AD2" w14:textId="77777777" w:rsidR="00004197" w:rsidRPr="005F0257" w:rsidRDefault="00004197" w:rsidP="006B441A">
      <w:pPr>
        <w:jc w:val="both"/>
        <w:rPr>
          <w:rFonts w:ascii="Times New Roman" w:hAnsi="Times New Roman" w:cs="Times New Roman"/>
          <w:lang w:val="fr-FR"/>
        </w:rPr>
      </w:pPr>
    </w:p>
    <w:p w14:paraId="22E4F5FF" w14:textId="77777777" w:rsidR="00004197" w:rsidRPr="005F0257" w:rsidRDefault="00004197" w:rsidP="00CB064A">
      <w:pPr>
        <w:pStyle w:val="Titre2"/>
        <w:rPr>
          <w:rFonts w:cs="Times New Roman"/>
          <w:lang w:val="fr-FR"/>
        </w:rPr>
      </w:pPr>
      <w:r w:rsidRPr="005F0257">
        <w:rPr>
          <w:rFonts w:cs="Times New Roman"/>
          <w:lang w:val="fr-FR"/>
        </w:rPr>
        <w:lastRenderedPageBreak/>
        <w:t xml:space="preserve"> </w:t>
      </w:r>
      <w:bookmarkStart w:id="7" w:name="_Toc231753019"/>
      <w:r w:rsidRPr="005F0257">
        <w:rPr>
          <w:rFonts w:cs="Times New Roman"/>
          <w:lang w:val="fr-FR"/>
        </w:rPr>
        <w:t>2.1. Définition</w:t>
      </w:r>
      <w:bookmarkEnd w:id="7"/>
    </w:p>
    <w:p w14:paraId="44BE0D48" w14:textId="77777777" w:rsidR="00004197" w:rsidRPr="005F0257" w:rsidRDefault="00004197" w:rsidP="006B441A">
      <w:pPr>
        <w:jc w:val="both"/>
        <w:rPr>
          <w:rFonts w:ascii="Times New Roman" w:hAnsi="Times New Roman" w:cs="Times New Roman"/>
          <w:lang w:val="fr-FR"/>
        </w:rPr>
      </w:pPr>
    </w:p>
    <w:p w14:paraId="4A104E3C" w14:textId="77777777" w:rsidR="00004197" w:rsidRPr="005F0257" w:rsidRDefault="00004197" w:rsidP="006B441A">
      <w:pPr>
        <w:jc w:val="both"/>
        <w:rPr>
          <w:rFonts w:ascii="Times New Roman" w:hAnsi="Times New Roman" w:cs="Times New Roman"/>
          <w:sz w:val="22"/>
          <w:szCs w:val="22"/>
          <w:lang w:val="fr-FR"/>
        </w:rPr>
      </w:pPr>
      <w:r w:rsidRPr="005F0257">
        <w:rPr>
          <w:rFonts w:ascii="Times New Roman" w:hAnsi="Times New Roman" w:cs="Times New Roman"/>
          <w:sz w:val="22"/>
          <w:szCs w:val="22"/>
          <w:lang w:val="fr-FR"/>
        </w:rPr>
        <w:t>Planifier les apprentissages, c'est organiser à l'avance tout ce qui compose l'acte d'enseigner : les contenus, les objectifs, les activités, le temps et l'évaluation. Cela signifie choisir quoi enseigner et dans quel ordre, définir ce que les apprenants doivent acquérir, prévoir les méthodes et les supports adaptés, répartir le volume horaire et anticiper les moments d'évaluation et de remédiation. Cet acte professionnel permet à l'enseignant de ne pas improviser, de garder une cohérence et de s'adapter aux besoins réels des apprenants tout en respectant le programme et le curriculum.</w:t>
      </w:r>
    </w:p>
    <w:p w14:paraId="6E962DC9" w14:textId="77777777" w:rsidR="00CB064A" w:rsidRPr="005F0257" w:rsidRDefault="00CB064A" w:rsidP="006B441A">
      <w:pPr>
        <w:jc w:val="both"/>
        <w:rPr>
          <w:rFonts w:ascii="Times New Roman" w:hAnsi="Times New Roman" w:cs="Times New Roman"/>
          <w:lang w:val="fr-FR"/>
        </w:rPr>
      </w:pPr>
    </w:p>
    <w:p w14:paraId="126757A2" w14:textId="77777777" w:rsidR="00004197" w:rsidRPr="005F0257" w:rsidRDefault="00004197" w:rsidP="005F0257">
      <w:pPr>
        <w:pStyle w:val="Titre2"/>
        <w:rPr>
          <w:rFonts w:cs="Times New Roman"/>
          <w:lang w:val="fr-FR"/>
        </w:rPr>
      </w:pPr>
      <w:bookmarkStart w:id="8" w:name="_Toc231753020"/>
      <w:r w:rsidRPr="005F0257">
        <w:rPr>
          <w:rFonts w:cs="Times New Roman"/>
          <w:lang w:val="fr-FR"/>
        </w:rPr>
        <w:t>2.2. Les étapes fondamentales de la planification</w:t>
      </w:r>
      <w:bookmarkEnd w:id="8"/>
    </w:p>
    <w:p w14:paraId="21998CA3" w14:textId="77777777" w:rsidR="00004197" w:rsidRPr="005F0257" w:rsidRDefault="00004197" w:rsidP="005F0257">
      <w:pPr>
        <w:keepNext/>
        <w:jc w:val="both"/>
        <w:rPr>
          <w:rFonts w:ascii="Times New Roman" w:hAnsi="Times New Roman" w:cs="Times New Roman"/>
          <w:lang w:val="fr-FR"/>
        </w:rPr>
      </w:pPr>
    </w:p>
    <w:p w14:paraId="1AB51831" w14:textId="77777777" w:rsidR="00004197" w:rsidRPr="005F0257" w:rsidRDefault="00004197" w:rsidP="005F0257">
      <w:pPr>
        <w:keepNext/>
        <w:jc w:val="both"/>
        <w:rPr>
          <w:rFonts w:ascii="Times New Roman" w:hAnsi="Times New Roman" w:cs="Times New Roman"/>
          <w:lang w:val="fr-FR"/>
        </w:rPr>
      </w:pPr>
      <w:r w:rsidRPr="005F0257">
        <w:rPr>
          <w:rFonts w:ascii="Times New Roman" w:hAnsi="Times New Roman" w:cs="Times New Roman"/>
          <w:lang w:val="fr-FR"/>
        </w:rPr>
        <w:t>Toute planification rigoureuse suit une démarche en quatre étapes complémentaires :</w:t>
      </w:r>
    </w:p>
    <w:p w14:paraId="306DD483" w14:textId="77777777" w:rsidR="00004197" w:rsidRPr="005F0257" w:rsidRDefault="00CB064A" w:rsidP="005F0257">
      <w:pPr>
        <w:keepNext/>
        <w:rPr>
          <w:rFonts w:ascii="Times New Roman" w:hAnsi="Times New Roman" w:cs="Times New Roman"/>
          <w:lang w:val="fr-FR"/>
        </w:rPr>
      </w:pPr>
      <w:r w:rsidRPr="005F0257">
        <w:rPr>
          <w:rFonts w:ascii="Times New Roman" w:hAnsi="Times New Roman" w:cs="Times New Roman"/>
          <w:lang w:val="fr-FR"/>
        </w:rPr>
        <w:t xml:space="preserve">1 </w:t>
      </w:r>
      <w:r w:rsidR="00004197" w:rsidRPr="005F0257">
        <w:rPr>
          <w:rFonts w:ascii="Times New Roman" w:hAnsi="Times New Roman" w:cs="Times New Roman"/>
          <w:lang w:val="fr-FR"/>
        </w:rPr>
        <w:t xml:space="preserve">- </w:t>
      </w:r>
      <w:r w:rsidR="00004197" w:rsidRPr="005F0257">
        <w:rPr>
          <w:rFonts w:ascii="Times New Roman" w:hAnsi="Times New Roman" w:cs="Times New Roman"/>
          <w:b/>
          <w:bCs/>
          <w:lang w:val="fr-FR"/>
        </w:rPr>
        <w:t>Identifier les objectifs :</w:t>
      </w:r>
      <w:r w:rsidR="00004197" w:rsidRPr="005F0257">
        <w:rPr>
          <w:rFonts w:ascii="Times New Roman" w:hAnsi="Times New Roman" w:cs="Times New Roman"/>
          <w:lang w:val="fr-FR"/>
        </w:rPr>
        <w:t xml:space="preserve"> Définir la compétence et les objectifs spécifiques à atteindre.</w:t>
      </w:r>
    </w:p>
    <w:p w14:paraId="007E6EB9" w14:textId="77777777" w:rsidR="00004197" w:rsidRPr="005F0257" w:rsidRDefault="00CB064A" w:rsidP="005F0257">
      <w:pPr>
        <w:keepNext/>
        <w:rPr>
          <w:rFonts w:ascii="Times New Roman" w:hAnsi="Times New Roman" w:cs="Times New Roman"/>
          <w:lang w:val="fr-FR"/>
        </w:rPr>
      </w:pPr>
      <w:r w:rsidRPr="005F0257">
        <w:rPr>
          <w:rFonts w:ascii="Times New Roman" w:hAnsi="Times New Roman" w:cs="Times New Roman"/>
          <w:lang w:val="fr-FR"/>
        </w:rPr>
        <w:t xml:space="preserve">2 </w:t>
      </w:r>
      <w:r w:rsidR="00004197" w:rsidRPr="005F0257">
        <w:rPr>
          <w:rFonts w:ascii="Times New Roman" w:hAnsi="Times New Roman" w:cs="Times New Roman"/>
          <w:lang w:val="fr-FR"/>
        </w:rPr>
        <w:t xml:space="preserve">- </w:t>
      </w:r>
      <w:r w:rsidR="00004197" w:rsidRPr="005F0257">
        <w:rPr>
          <w:rFonts w:ascii="Times New Roman" w:hAnsi="Times New Roman" w:cs="Times New Roman"/>
          <w:b/>
          <w:bCs/>
          <w:lang w:val="fr-FR"/>
        </w:rPr>
        <w:t>Analyser les acquis :</w:t>
      </w:r>
      <w:r w:rsidR="00004197" w:rsidRPr="005F0257">
        <w:rPr>
          <w:rFonts w:ascii="Times New Roman" w:hAnsi="Times New Roman" w:cs="Times New Roman"/>
          <w:lang w:val="fr-FR"/>
        </w:rPr>
        <w:t xml:space="preserve"> Vérifier les prérequis et préacquis nécessaires pour aborder la nouvelle notion.</w:t>
      </w:r>
    </w:p>
    <w:p w14:paraId="0D6A6D7A" w14:textId="77777777" w:rsidR="00004197" w:rsidRPr="005F0257" w:rsidRDefault="00CB064A" w:rsidP="005F0257">
      <w:pPr>
        <w:keepNext/>
        <w:rPr>
          <w:rFonts w:ascii="Times New Roman" w:hAnsi="Times New Roman" w:cs="Times New Roman"/>
          <w:lang w:val="fr-FR"/>
        </w:rPr>
      </w:pPr>
      <w:r w:rsidRPr="005F0257">
        <w:rPr>
          <w:rFonts w:ascii="Times New Roman" w:hAnsi="Times New Roman" w:cs="Times New Roman"/>
          <w:lang w:val="fr-FR"/>
        </w:rPr>
        <w:t xml:space="preserve">3 </w:t>
      </w:r>
      <w:r w:rsidR="00004197" w:rsidRPr="005F0257">
        <w:rPr>
          <w:rFonts w:ascii="Times New Roman" w:hAnsi="Times New Roman" w:cs="Times New Roman"/>
          <w:b/>
          <w:bCs/>
          <w:lang w:val="fr-FR"/>
        </w:rPr>
        <w:t>- Concevoir les contenus et activités :</w:t>
      </w:r>
      <w:r w:rsidR="00004197" w:rsidRPr="005F0257">
        <w:rPr>
          <w:rFonts w:ascii="Times New Roman" w:hAnsi="Times New Roman" w:cs="Times New Roman"/>
          <w:lang w:val="fr-FR"/>
        </w:rPr>
        <w:t xml:space="preserve"> Choisir les situations d'apprentissage, les supports et les méthodes adaptés.</w:t>
      </w:r>
    </w:p>
    <w:p w14:paraId="46F692A0" w14:textId="77777777" w:rsidR="00004197" w:rsidRPr="005F0257" w:rsidRDefault="00CB064A" w:rsidP="005F0257">
      <w:pPr>
        <w:keepNext/>
        <w:rPr>
          <w:rFonts w:ascii="Times New Roman" w:hAnsi="Times New Roman" w:cs="Times New Roman"/>
          <w:lang w:val="fr-FR"/>
        </w:rPr>
      </w:pPr>
      <w:r w:rsidRPr="005F0257">
        <w:rPr>
          <w:rFonts w:ascii="Times New Roman" w:hAnsi="Times New Roman" w:cs="Times New Roman"/>
          <w:lang w:val="fr-FR"/>
        </w:rPr>
        <w:t xml:space="preserve">4 </w:t>
      </w:r>
      <w:r w:rsidR="00004197" w:rsidRPr="005F0257">
        <w:rPr>
          <w:rFonts w:ascii="Times New Roman" w:hAnsi="Times New Roman" w:cs="Times New Roman"/>
          <w:lang w:val="fr-FR"/>
        </w:rPr>
        <w:t xml:space="preserve">- </w:t>
      </w:r>
      <w:r w:rsidR="00004197" w:rsidRPr="005F0257">
        <w:rPr>
          <w:rFonts w:ascii="Times New Roman" w:hAnsi="Times New Roman" w:cs="Times New Roman"/>
          <w:b/>
          <w:bCs/>
          <w:lang w:val="fr-FR"/>
        </w:rPr>
        <w:t>Prévoir l'évaluation et la régulation :</w:t>
      </w:r>
      <w:r w:rsidR="00004197" w:rsidRPr="005F0257">
        <w:rPr>
          <w:rFonts w:ascii="Times New Roman" w:hAnsi="Times New Roman" w:cs="Times New Roman"/>
          <w:lang w:val="fr-FR"/>
        </w:rPr>
        <w:t xml:space="preserve"> Anticiper comment vérifier l'atteinte des objectifs et ajuster le déroulement si nécessaire.</w:t>
      </w:r>
    </w:p>
    <w:p w14:paraId="7C63D708" w14:textId="77777777" w:rsidR="005F0257" w:rsidRPr="005F0257" w:rsidRDefault="005F0257" w:rsidP="005F0257">
      <w:pPr>
        <w:keepNext/>
        <w:rPr>
          <w:rFonts w:ascii="Times New Roman" w:hAnsi="Times New Roman" w:cs="Times New Roman"/>
          <w:lang w:val="fr-FR"/>
        </w:rPr>
      </w:pPr>
      <w:r w:rsidRPr="005F0257">
        <w:rPr>
          <w:rFonts w:ascii="Times New Roman" w:hAnsi="Times New Roman" w:cs="Times New Roman"/>
          <w:noProof/>
          <w:lang w:val="fr-FR"/>
        </w:rPr>
        <w:drawing>
          <wp:inline distT="0" distB="0" distL="0" distR="0" wp14:anchorId="4D5FC324" wp14:editId="08748D54">
            <wp:extent cx="5942793" cy="1463040"/>
            <wp:effectExtent l="0" t="0" r="1270" b="3810"/>
            <wp:docPr id="144020640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7113" b="29121"/>
                    <a:stretch>
                      <a:fillRect/>
                    </a:stretch>
                  </pic:blipFill>
                  <pic:spPr bwMode="auto">
                    <a:xfrm>
                      <a:off x="0" y="0"/>
                      <a:ext cx="5943600" cy="1463239"/>
                    </a:xfrm>
                    <a:prstGeom prst="rect">
                      <a:avLst/>
                    </a:prstGeom>
                    <a:noFill/>
                    <a:ln>
                      <a:noFill/>
                    </a:ln>
                    <a:extLst>
                      <a:ext uri="{53640926-AAD7-44D8-BBD7-CCE9431645EC}">
                        <a14:shadowObscured xmlns:a14="http://schemas.microsoft.com/office/drawing/2010/main"/>
                      </a:ext>
                    </a:extLst>
                  </pic:spPr>
                </pic:pic>
              </a:graphicData>
            </a:graphic>
          </wp:inline>
        </w:drawing>
      </w:r>
    </w:p>
    <w:p w14:paraId="1D3D3A68" w14:textId="77777777" w:rsidR="005F0257" w:rsidRPr="005F0257" w:rsidRDefault="005F0257" w:rsidP="005F0257">
      <w:pPr>
        <w:keepNext/>
        <w:rPr>
          <w:rFonts w:ascii="Times New Roman" w:hAnsi="Times New Roman" w:cs="Times New Roman"/>
          <w:lang w:val="fr-FR"/>
        </w:rPr>
      </w:pPr>
    </w:p>
    <w:p w14:paraId="50F65BDB" w14:textId="77777777" w:rsidR="00004197" w:rsidRPr="005F0257" w:rsidRDefault="00004197" w:rsidP="005F0257">
      <w:pPr>
        <w:keepNext/>
        <w:jc w:val="both"/>
        <w:rPr>
          <w:rFonts w:ascii="Times New Roman" w:hAnsi="Times New Roman" w:cs="Times New Roman"/>
          <w:lang w:val="fr-FR"/>
        </w:rPr>
      </w:pPr>
    </w:p>
    <w:p w14:paraId="162EC39E" w14:textId="77777777" w:rsidR="00004197" w:rsidRPr="005F0257" w:rsidRDefault="00004197" w:rsidP="005F0257">
      <w:pPr>
        <w:keepNext/>
        <w:jc w:val="both"/>
        <w:rPr>
          <w:rFonts w:ascii="Times New Roman" w:hAnsi="Times New Roman" w:cs="Times New Roman"/>
          <w:lang w:val="fr-FR"/>
        </w:rPr>
      </w:pPr>
      <w:r w:rsidRPr="005F0257">
        <w:rPr>
          <w:rFonts w:ascii="Times New Roman" w:hAnsi="Times New Roman" w:cs="Times New Roman"/>
          <w:lang w:val="fr-FR"/>
        </w:rPr>
        <w:t>Ces étapes m'aideront à structurer mes préparations de manière méthodique et cohérente.</w:t>
      </w:r>
    </w:p>
    <w:p w14:paraId="1B133CD2" w14:textId="77777777" w:rsidR="00004197" w:rsidRPr="005F0257" w:rsidRDefault="00004197" w:rsidP="006B441A">
      <w:pPr>
        <w:jc w:val="both"/>
        <w:rPr>
          <w:rFonts w:ascii="Times New Roman" w:hAnsi="Times New Roman" w:cs="Times New Roman"/>
          <w:lang w:val="fr-FR"/>
        </w:rPr>
      </w:pPr>
    </w:p>
    <w:p w14:paraId="4C111583" w14:textId="77777777" w:rsidR="00004197" w:rsidRPr="005F0257" w:rsidRDefault="00004197" w:rsidP="005F0257">
      <w:pPr>
        <w:pStyle w:val="Titre2"/>
        <w:rPr>
          <w:lang w:val="fr-FR"/>
        </w:rPr>
      </w:pPr>
      <w:bookmarkStart w:id="9" w:name="_Toc231753021"/>
      <w:r w:rsidRPr="005F0257">
        <w:rPr>
          <w:lang w:val="fr-FR"/>
        </w:rPr>
        <w:lastRenderedPageBreak/>
        <w:t>2.3. Les trois documents de préparation d'une séquence</w:t>
      </w:r>
      <w:bookmarkEnd w:id="9"/>
    </w:p>
    <w:p w14:paraId="46731888" w14:textId="77777777" w:rsidR="00004197" w:rsidRPr="005F0257" w:rsidRDefault="00004197" w:rsidP="005F0257">
      <w:pPr>
        <w:keepNext/>
        <w:jc w:val="both"/>
        <w:rPr>
          <w:rFonts w:ascii="Times New Roman" w:hAnsi="Times New Roman" w:cs="Times New Roman"/>
          <w:lang w:val="fr-FR"/>
        </w:rPr>
      </w:pPr>
    </w:p>
    <w:p w14:paraId="4881005C" w14:textId="77777777" w:rsidR="00004197" w:rsidRPr="005F0257" w:rsidRDefault="00004197" w:rsidP="00BB2F7A">
      <w:pPr>
        <w:keepNext/>
        <w:jc w:val="both"/>
        <w:rPr>
          <w:rFonts w:ascii="Times New Roman" w:hAnsi="Times New Roman" w:cs="Times New Roman"/>
          <w:lang w:val="fr-FR"/>
        </w:rPr>
      </w:pPr>
      <w:r w:rsidRPr="005F0257">
        <w:rPr>
          <w:rFonts w:ascii="Times New Roman" w:hAnsi="Times New Roman" w:cs="Times New Roman"/>
          <w:lang w:val="fr-FR"/>
        </w:rPr>
        <w:t>Les Instructions Officielles précisent que la planification d'une séquence repose sur trois documents :</w:t>
      </w:r>
    </w:p>
    <w:p w14:paraId="17F792EE" w14:textId="77777777" w:rsidR="00004197" w:rsidRPr="005F0257" w:rsidRDefault="00004197" w:rsidP="005F0257">
      <w:pPr>
        <w:keepNext/>
        <w:jc w:val="both"/>
        <w:rPr>
          <w:rFonts w:ascii="Times New Roman" w:hAnsi="Times New Roman" w:cs="Times New Roman"/>
          <w:lang w:val="fr-FR"/>
        </w:rPr>
      </w:pPr>
      <w:r w:rsidRPr="005F0257">
        <w:rPr>
          <w:rFonts w:ascii="Times New Roman" w:hAnsi="Times New Roman" w:cs="Times New Roman"/>
          <w:lang w:val="fr-FR"/>
        </w:rPr>
        <w:t xml:space="preserve">- </w:t>
      </w:r>
      <w:r w:rsidRPr="005F0257">
        <w:rPr>
          <w:rFonts w:ascii="Times New Roman" w:hAnsi="Times New Roman" w:cs="Times New Roman"/>
          <w:b/>
          <w:bCs/>
          <w:lang w:val="fr-FR"/>
        </w:rPr>
        <w:t>Document "Ressources"</w:t>
      </w:r>
      <w:r w:rsidRPr="005F0257">
        <w:rPr>
          <w:rFonts w:ascii="Times New Roman" w:hAnsi="Times New Roman" w:cs="Times New Roman"/>
          <w:lang w:val="fr-FR"/>
        </w:rPr>
        <w:t xml:space="preserve"> : Il identifie les compétences visées, les étapes, les activités et les habiletés liées. C'est le point de départ de la préparation.</w:t>
      </w:r>
    </w:p>
    <w:p w14:paraId="0FCC6F35" w14:textId="77777777" w:rsidR="00004197" w:rsidRPr="005F0257" w:rsidRDefault="00004197" w:rsidP="005F0257">
      <w:pPr>
        <w:keepNext/>
        <w:jc w:val="both"/>
        <w:rPr>
          <w:rFonts w:ascii="Times New Roman" w:hAnsi="Times New Roman" w:cs="Times New Roman"/>
          <w:lang w:val="fr-FR"/>
        </w:rPr>
      </w:pPr>
      <w:r w:rsidRPr="005F0257">
        <w:rPr>
          <w:rFonts w:ascii="Times New Roman" w:hAnsi="Times New Roman" w:cs="Times New Roman"/>
          <w:lang w:val="fr-FR"/>
        </w:rPr>
        <w:t xml:space="preserve">- </w:t>
      </w:r>
      <w:r w:rsidRPr="005F0257">
        <w:rPr>
          <w:rFonts w:ascii="Times New Roman" w:hAnsi="Times New Roman" w:cs="Times New Roman"/>
          <w:b/>
          <w:bCs/>
          <w:lang w:val="fr-FR"/>
        </w:rPr>
        <w:t>Document "Intégration"</w:t>
      </w:r>
      <w:r w:rsidRPr="005F0257">
        <w:rPr>
          <w:rFonts w:ascii="Times New Roman" w:hAnsi="Times New Roman" w:cs="Times New Roman"/>
          <w:lang w:val="fr-FR"/>
        </w:rPr>
        <w:t xml:space="preserve"> : Il planifie des situations complexes où l'apprenant mobilise ses acquis. Il donne du sens aux apprentissages.</w:t>
      </w:r>
    </w:p>
    <w:p w14:paraId="30D30751" w14:textId="77777777" w:rsidR="00004197" w:rsidRPr="005F0257" w:rsidRDefault="00004197" w:rsidP="00BB2F7A">
      <w:pPr>
        <w:keepNext/>
        <w:jc w:val="both"/>
        <w:rPr>
          <w:rFonts w:ascii="Times New Roman" w:hAnsi="Times New Roman" w:cs="Times New Roman"/>
          <w:lang w:val="fr-FR"/>
        </w:rPr>
      </w:pPr>
      <w:r w:rsidRPr="005F0257">
        <w:rPr>
          <w:rFonts w:ascii="Times New Roman" w:hAnsi="Times New Roman" w:cs="Times New Roman"/>
          <w:lang w:val="fr-FR"/>
        </w:rPr>
        <w:t xml:space="preserve">- </w:t>
      </w:r>
      <w:r w:rsidRPr="005F0257">
        <w:rPr>
          <w:rFonts w:ascii="Times New Roman" w:hAnsi="Times New Roman" w:cs="Times New Roman"/>
          <w:b/>
          <w:bCs/>
          <w:lang w:val="fr-FR"/>
        </w:rPr>
        <w:t>Document "Évaluation"</w:t>
      </w:r>
      <w:r w:rsidRPr="005F0257">
        <w:rPr>
          <w:rFonts w:ascii="Times New Roman" w:hAnsi="Times New Roman" w:cs="Times New Roman"/>
          <w:lang w:val="fr-FR"/>
        </w:rPr>
        <w:t xml:space="preserve"> : Il décrit la tâche d'évaluation et ses critères pour mesurer le degré d'acquisition de la compétence.</w:t>
      </w:r>
    </w:p>
    <w:p w14:paraId="2ACC77B5" w14:textId="77777777" w:rsidR="00004197" w:rsidRPr="005F0257" w:rsidRDefault="00004197" w:rsidP="005F0257">
      <w:pPr>
        <w:keepNext/>
        <w:jc w:val="both"/>
        <w:rPr>
          <w:rFonts w:ascii="Times New Roman" w:hAnsi="Times New Roman" w:cs="Times New Roman"/>
          <w:lang w:val="fr-FR"/>
        </w:rPr>
      </w:pPr>
      <w:r w:rsidRPr="005F0257">
        <w:rPr>
          <w:rFonts w:ascii="Times New Roman" w:hAnsi="Times New Roman" w:cs="Times New Roman"/>
          <w:lang w:val="fr-FR"/>
        </w:rPr>
        <w:t>Cette trilogie documentaire garantit que chaque séance ne soit pas un acte isolé, mais s'inscrive dans une progression cohérente.</w:t>
      </w:r>
    </w:p>
    <w:p w14:paraId="011926F6" w14:textId="77777777" w:rsidR="00004197" w:rsidRPr="005F0257" w:rsidRDefault="00004197" w:rsidP="006B441A">
      <w:pPr>
        <w:jc w:val="both"/>
        <w:rPr>
          <w:rFonts w:ascii="Times New Roman" w:hAnsi="Times New Roman" w:cs="Times New Roman"/>
          <w:lang w:val="fr-FR"/>
        </w:rPr>
      </w:pPr>
    </w:p>
    <w:p w14:paraId="3CF8546E" w14:textId="77777777" w:rsidR="00004197" w:rsidRPr="00BB2F7A" w:rsidRDefault="00004197" w:rsidP="005F0257">
      <w:pPr>
        <w:pStyle w:val="Titre2"/>
        <w:rPr>
          <w:rFonts w:cs="Times New Roman"/>
          <w:lang w:val="fr-FR"/>
        </w:rPr>
      </w:pPr>
      <w:r w:rsidRPr="00BB2F7A">
        <w:rPr>
          <w:rFonts w:cs="Times New Roman"/>
          <w:lang w:val="fr-FR"/>
        </w:rPr>
        <w:t xml:space="preserve"> </w:t>
      </w:r>
      <w:bookmarkStart w:id="10" w:name="_Toc231753022"/>
      <w:r w:rsidRPr="00BB2F7A">
        <w:rPr>
          <w:rFonts w:cs="Times New Roman"/>
          <w:lang w:val="fr-FR"/>
        </w:rPr>
        <w:t>2.4. Les trois types de planification</w:t>
      </w:r>
      <w:bookmarkEnd w:id="10"/>
    </w:p>
    <w:p w14:paraId="1DCBC81F" w14:textId="77777777" w:rsidR="00004197" w:rsidRPr="005F0257" w:rsidRDefault="00004197" w:rsidP="006B441A">
      <w:pPr>
        <w:jc w:val="both"/>
        <w:rPr>
          <w:rFonts w:ascii="Times New Roman" w:hAnsi="Times New Roman" w:cs="Times New Roman"/>
          <w:lang w:val="fr-FR"/>
        </w:rPr>
      </w:pPr>
    </w:p>
    <w:p w14:paraId="2DC90922" w14:textId="77777777" w:rsidR="00004197" w:rsidRPr="005F0257" w:rsidRDefault="00004197" w:rsidP="006B441A">
      <w:pPr>
        <w:jc w:val="both"/>
        <w:rPr>
          <w:rFonts w:ascii="Times New Roman" w:hAnsi="Times New Roman" w:cs="Times New Roman"/>
          <w:lang w:val="fr-FR"/>
        </w:rPr>
      </w:pPr>
      <w:r w:rsidRPr="005F0257">
        <w:rPr>
          <w:rFonts w:ascii="Times New Roman" w:hAnsi="Times New Roman" w:cs="Times New Roman"/>
          <w:lang w:val="fr-FR"/>
        </w:rPr>
        <w:t xml:space="preserve">- </w:t>
      </w:r>
      <w:r w:rsidRPr="005F0257">
        <w:rPr>
          <w:rFonts w:ascii="Times New Roman" w:hAnsi="Times New Roman" w:cs="Times New Roman"/>
          <w:b/>
          <w:bCs/>
          <w:lang w:val="fr-FR"/>
        </w:rPr>
        <w:t>Planification à long terme (annuelle)</w:t>
      </w:r>
      <w:r w:rsidRPr="005F0257">
        <w:rPr>
          <w:rFonts w:ascii="Times New Roman" w:hAnsi="Times New Roman" w:cs="Times New Roman"/>
          <w:lang w:val="fr-FR"/>
        </w:rPr>
        <w:t xml:space="preserve"> : C'est la répartition des compétences et des contenus sur toute l'année scolaire.</w:t>
      </w:r>
    </w:p>
    <w:p w14:paraId="147015DA" w14:textId="77777777" w:rsidR="00004197" w:rsidRPr="005F0257" w:rsidRDefault="00004197" w:rsidP="006B441A">
      <w:pPr>
        <w:jc w:val="both"/>
        <w:rPr>
          <w:rFonts w:ascii="Times New Roman" w:hAnsi="Times New Roman" w:cs="Times New Roman"/>
          <w:lang w:val="fr-FR"/>
        </w:rPr>
      </w:pPr>
      <w:r w:rsidRPr="005F0257">
        <w:rPr>
          <w:rFonts w:ascii="Times New Roman" w:hAnsi="Times New Roman" w:cs="Times New Roman"/>
          <w:lang w:val="fr-FR"/>
        </w:rPr>
        <w:t xml:space="preserve">- </w:t>
      </w:r>
      <w:r w:rsidRPr="005F0257">
        <w:rPr>
          <w:rFonts w:ascii="Times New Roman" w:hAnsi="Times New Roman" w:cs="Times New Roman"/>
          <w:b/>
          <w:bCs/>
          <w:lang w:val="fr-FR"/>
        </w:rPr>
        <w:t>Planification à moyen terme (séquences)</w:t>
      </w:r>
      <w:r w:rsidRPr="005F0257">
        <w:rPr>
          <w:rFonts w:ascii="Times New Roman" w:hAnsi="Times New Roman" w:cs="Times New Roman"/>
          <w:lang w:val="fr-FR"/>
        </w:rPr>
        <w:t xml:space="preserve"> : C'est l'organisation d'un ensemble de séances autour d'une même compétence.</w:t>
      </w:r>
    </w:p>
    <w:p w14:paraId="2B02FE06" w14:textId="77777777" w:rsidR="00004197" w:rsidRPr="005F0257" w:rsidRDefault="00004197" w:rsidP="006B441A">
      <w:pPr>
        <w:jc w:val="both"/>
        <w:rPr>
          <w:rFonts w:ascii="Times New Roman" w:hAnsi="Times New Roman" w:cs="Times New Roman"/>
          <w:lang w:val="fr-FR"/>
        </w:rPr>
      </w:pPr>
      <w:r w:rsidRPr="005F0257">
        <w:rPr>
          <w:rFonts w:ascii="Times New Roman" w:hAnsi="Times New Roman" w:cs="Times New Roman"/>
          <w:b/>
          <w:bCs/>
          <w:lang w:val="fr-FR"/>
        </w:rPr>
        <w:t>- Planification à court terme (séance)</w:t>
      </w:r>
      <w:r w:rsidRPr="005F0257">
        <w:rPr>
          <w:rFonts w:ascii="Times New Roman" w:hAnsi="Times New Roman" w:cs="Times New Roman"/>
          <w:lang w:val="fr-FR"/>
        </w:rPr>
        <w:t xml:space="preserve"> : C'est la préparation détaillée d'une séance, avec les objectifs, les activités, le matériel et les modalités d'évaluation.</w:t>
      </w:r>
    </w:p>
    <w:p w14:paraId="2CD7FE01" w14:textId="77777777" w:rsidR="00BB2F7A" w:rsidRPr="00BB2F7A" w:rsidRDefault="00BB2F7A" w:rsidP="00BB2F7A">
      <w:pPr>
        <w:jc w:val="both"/>
        <w:rPr>
          <w:rFonts w:ascii="Times New Roman" w:hAnsi="Times New Roman" w:cs="Times New Roman"/>
          <w:lang w:val="fr-FR"/>
        </w:rPr>
      </w:pPr>
      <w:r w:rsidRPr="00BB2F7A">
        <w:rPr>
          <w:rFonts w:ascii="Times New Roman" w:hAnsi="Times New Roman" w:cs="Times New Roman"/>
          <w:noProof/>
          <w:lang w:val="fr-FR"/>
        </w:rPr>
        <w:drawing>
          <wp:inline distT="0" distB="0" distL="0" distR="0" wp14:anchorId="35ED472E" wp14:editId="1B47BCE5">
            <wp:extent cx="5943139" cy="1971730"/>
            <wp:effectExtent l="0" t="0" r="635" b="0"/>
            <wp:docPr id="121504395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5461" b="25558"/>
                    <a:stretch>
                      <a:fillRect/>
                    </a:stretch>
                  </pic:blipFill>
                  <pic:spPr bwMode="auto">
                    <a:xfrm>
                      <a:off x="0" y="0"/>
                      <a:ext cx="5943600" cy="1971883"/>
                    </a:xfrm>
                    <a:prstGeom prst="rect">
                      <a:avLst/>
                    </a:prstGeom>
                    <a:noFill/>
                    <a:ln>
                      <a:noFill/>
                    </a:ln>
                    <a:extLst>
                      <a:ext uri="{53640926-AAD7-44D8-BBD7-CCE9431645EC}">
                        <a14:shadowObscured xmlns:a14="http://schemas.microsoft.com/office/drawing/2010/main"/>
                      </a:ext>
                    </a:extLst>
                  </pic:spPr>
                </pic:pic>
              </a:graphicData>
            </a:graphic>
          </wp:inline>
        </w:drawing>
      </w:r>
    </w:p>
    <w:p w14:paraId="75382D53" w14:textId="77777777" w:rsidR="00004197" w:rsidRPr="005F0257" w:rsidRDefault="00004197" w:rsidP="006B441A">
      <w:pPr>
        <w:jc w:val="both"/>
        <w:rPr>
          <w:rFonts w:ascii="Times New Roman" w:hAnsi="Times New Roman" w:cs="Times New Roman"/>
          <w:lang w:val="fr-FR"/>
        </w:rPr>
      </w:pPr>
    </w:p>
    <w:p w14:paraId="072FB581" w14:textId="77777777" w:rsidR="00004197" w:rsidRPr="005F0257" w:rsidRDefault="00004197" w:rsidP="006B441A">
      <w:pPr>
        <w:jc w:val="both"/>
        <w:rPr>
          <w:rFonts w:ascii="Times New Roman" w:hAnsi="Times New Roman" w:cs="Times New Roman"/>
          <w:lang w:val="fr-FR"/>
        </w:rPr>
      </w:pPr>
      <w:r w:rsidRPr="005F0257">
        <w:rPr>
          <w:rFonts w:ascii="Times New Roman" w:hAnsi="Times New Roman" w:cs="Times New Roman"/>
          <w:lang w:val="fr-FR"/>
        </w:rPr>
        <w:lastRenderedPageBreak/>
        <w:t>Dans ma pratique, je compte accorder une attention particulière à la planification à court terme, car c'est elle qui concrétise tout le travail en amont.</w:t>
      </w:r>
    </w:p>
    <w:p w14:paraId="4C52BC27" w14:textId="77777777" w:rsidR="00004197" w:rsidRPr="005F0257" w:rsidRDefault="00004197" w:rsidP="004C1A98">
      <w:pPr>
        <w:pStyle w:val="Titre1"/>
        <w:rPr>
          <w:rFonts w:ascii="Times New Roman" w:hAnsi="Times New Roman" w:cs="Times New Roman"/>
          <w:lang w:val="fr-FR"/>
        </w:rPr>
      </w:pPr>
      <w:r w:rsidRPr="005F0257">
        <w:rPr>
          <w:rFonts w:ascii="Times New Roman" w:hAnsi="Times New Roman" w:cs="Times New Roman"/>
          <w:lang w:val="fr-FR"/>
        </w:rPr>
        <w:t xml:space="preserve"> </w:t>
      </w:r>
      <w:bookmarkStart w:id="11" w:name="_Toc231753023"/>
      <w:r w:rsidRPr="005F0257">
        <w:rPr>
          <w:rFonts w:ascii="Times New Roman" w:hAnsi="Times New Roman" w:cs="Times New Roman"/>
          <w:lang w:val="fr-FR"/>
        </w:rPr>
        <w:t>3. L'approche par compétences</w:t>
      </w:r>
      <w:bookmarkEnd w:id="11"/>
    </w:p>
    <w:p w14:paraId="1D08F70B" w14:textId="77777777" w:rsidR="00004197" w:rsidRPr="005F0257" w:rsidRDefault="00004197" w:rsidP="006B441A">
      <w:pPr>
        <w:jc w:val="both"/>
        <w:rPr>
          <w:rFonts w:ascii="Times New Roman" w:hAnsi="Times New Roman" w:cs="Times New Roman"/>
          <w:lang w:val="fr-FR"/>
        </w:rPr>
      </w:pPr>
    </w:p>
    <w:p w14:paraId="7BFA106C" w14:textId="77777777" w:rsidR="00004197" w:rsidRPr="005F0257" w:rsidRDefault="00004197" w:rsidP="006B441A">
      <w:pPr>
        <w:jc w:val="both"/>
        <w:rPr>
          <w:rFonts w:ascii="Times New Roman" w:hAnsi="Times New Roman" w:cs="Times New Roman"/>
          <w:lang w:val="fr-FR"/>
        </w:rPr>
      </w:pPr>
      <w:r w:rsidRPr="005F0257">
        <w:rPr>
          <w:rFonts w:ascii="Times New Roman" w:hAnsi="Times New Roman" w:cs="Times New Roman"/>
          <w:lang w:val="fr-FR"/>
        </w:rPr>
        <w:t>L'approche par compétences place l'apprenant au centre. Une compétence n'est pas seulement un savoir, c'est un savoir-agir complexe qui mobilise des ressources internes (connaissances, habiletés, attitudes) et externes (outils, pairs, enseignant) pour résoudre une situation nouvelle. Cette approche change le rôle de l'enseignant : il devient un guide qui crée des situations d'apprentissage signifiantes. Elle demande aussi d'évaluer autrement, par des tâches complexes et non par des simples restitutions.</w:t>
      </w:r>
    </w:p>
    <w:p w14:paraId="4354FE9D" w14:textId="77777777" w:rsidR="00004197" w:rsidRPr="005F0257" w:rsidRDefault="00004197" w:rsidP="006B441A">
      <w:pPr>
        <w:jc w:val="both"/>
        <w:rPr>
          <w:rFonts w:ascii="Times New Roman" w:hAnsi="Times New Roman" w:cs="Times New Roman"/>
          <w:lang w:val="fr-FR"/>
        </w:rPr>
      </w:pPr>
    </w:p>
    <w:p w14:paraId="2EB89EC9" w14:textId="77777777" w:rsidR="00004197" w:rsidRPr="00BB2F7A" w:rsidRDefault="00004197" w:rsidP="001E4F54">
      <w:pPr>
        <w:pStyle w:val="Titre2"/>
        <w:rPr>
          <w:rFonts w:cs="Times New Roman"/>
          <w:lang w:val="fr-FR"/>
        </w:rPr>
      </w:pPr>
      <w:bookmarkStart w:id="12" w:name="_Toc231753024"/>
      <w:r w:rsidRPr="00BB2F7A">
        <w:rPr>
          <w:rFonts w:cs="Times New Roman"/>
          <w:lang w:val="fr-FR"/>
        </w:rPr>
        <w:t>3.1. La situation-problème : pilier de l'APC</w:t>
      </w:r>
      <w:bookmarkEnd w:id="12"/>
    </w:p>
    <w:p w14:paraId="7BB03F03" w14:textId="77777777" w:rsidR="00004197" w:rsidRPr="005F0257" w:rsidRDefault="00004197" w:rsidP="001E4F54">
      <w:pPr>
        <w:keepNext/>
        <w:jc w:val="both"/>
        <w:rPr>
          <w:rFonts w:ascii="Times New Roman" w:hAnsi="Times New Roman" w:cs="Times New Roman"/>
          <w:lang w:val="fr-FR"/>
        </w:rPr>
      </w:pPr>
    </w:p>
    <w:p w14:paraId="336E468F" w14:textId="77777777" w:rsidR="00004197" w:rsidRPr="005F0257" w:rsidRDefault="00004197" w:rsidP="001E4F54">
      <w:pPr>
        <w:keepNext/>
        <w:jc w:val="both"/>
        <w:rPr>
          <w:rFonts w:ascii="Times New Roman" w:hAnsi="Times New Roman" w:cs="Times New Roman"/>
          <w:lang w:val="fr-FR"/>
        </w:rPr>
      </w:pPr>
      <w:r w:rsidRPr="005F0257">
        <w:rPr>
          <w:rFonts w:ascii="Times New Roman" w:hAnsi="Times New Roman" w:cs="Times New Roman"/>
          <w:lang w:val="fr-FR"/>
        </w:rPr>
        <w:t>Dans l'approche par compétences, la situation-problème n'est pas un simple exercice de fin de leçon. Elle est le point de départ de l'apprentissage. Il s'agit de placer l'apprenant face à un défi concret et significatif qui donne du sens aux savoirs à acquérir. Par exemple, demander aux élèves de créer un tableau de calcul des moyennes scolaires de leur classe pour introduire le tableur.</w:t>
      </w:r>
    </w:p>
    <w:p w14:paraId="2895A827" w14:textId="77777777" w:rsidR="00004197" w:rsidRPr="005F0257" w:rsidRDefault="00004197" w:rsidP="001E4F54">
      <w:pPr>
        <w:keepNext/>
        <w:jc w:val="both"/>
        <w:rPr>
          <w:rFonts w:ascii="Times New Roman" w:hAnsi="Times New Roman" w:cs="Times New Roman"/>
          <w:lang w:val="fr-FR"/>
        </w:rPr>
      </w:pPr>
    </w:p>
    <w:p w14:paraId="1060AF98" w14:textId="77777777" w:rsidR="00004197" w:rsidRPr="005F0257" w:rsidRDefault="00004197" w:rsidP="001E4F54">
      <w:pPr>
        <w:keepNext/>
        <w:jc w:val="both"/>
        <w:rPr>
          <w:rFonts w:ascii="Times New Roman" w:hAnsi="Times New Roman" w:cs="Times New Roman"/>
          <w:lang w:val="fr-FR"/>
        </w:rPr>
      </w:pPr>
      <w:r w:rsidRPr="005F0257">
        <w:rPr>
          <w:rFonts w:ascii="Times New Roman" w:hAnsi="Times New Roman" w:cs="Times New Roman"/>
          <w:lang w:val="fr-FR"/>
        </w:rPr>
        <w:t>Pour être efficace, une situation-problème doit répondre à trois critères :</w:t>
      </w:r>
    </w:p>
    <w:p w14:paraId="683D225F" w14:textId="77777777" w:rsidR="00004197" w:rsidRPr="005F0257" w:rsidRDefault="00004197" w:rsidP="001E4F54">
      <w:pPr>
        <w:keepNext/>
        <w:jc w:val="both"/>
        <w:rPr>
          <w:rFonts w:ascii="Times New Roman" w:hAnsi="Times New Roman" w:cs="Times New Roman"/>
          <w:lang w:val="fr-FR"/>
        </w:rPr>
      </w:pPr>
      <w:r w:rsidRPr="005F0257">
        <w:rPr>
          <w:rFonts w:ascii="Times New Roman" w:hAnsi="Times New Roman" w:cs="Times New Roman"/>
          <w:lang w:val="fr-FR"/>
        </w:rPr>
        <w:t xml:space="preserve">- </w:t>
      </w:r>
      <w:r w:rsidRPr="00BB2F7A">
        <w:rPr>
          <w:rFonts w:ascii="Times New Roman" w:hAnsi="Times New Roman" w:cs="Times New Roman"/>
          <w:b/>
          <w:bCs/>
          <w:lang w:val="fr-FR"/>
        </w:rPr>
        <w:t>Un caractère réel ou</w:t>
      </w:r>
      <w:r w:rsidRPr="005F0257">
        <w:rPr>
          <w:rFonts w:ascii="Times New Roman" w:hAnsi="Times New Roman" w:cs="Times New Roman"/>
          <w:lang w:val="fr-FR"/>
        </w:rPr>
        <w:t xml:space="preserve"> réaliste : Elle doit être ancrée dans le vécu de l'apprenant (vie scolaire, environnement technologique, vie quotidienne).</w:t>
      </w:r>
    </w:p>
    <w:p w14:paraId="0C5C93A5" w14:textId="77777777" w:rsidR="00004197" w:rsidRPr="005F0257" w:rsidRDefault="00004197" w:rsidP="001E4F54">
      <w:pPr>
        <w:keepNext/>
        <w:jc w:val="both"/>
        <w:rPr>
          <w:rFonts w:ascii="Times New Roman" w:hAnsi="Times New Roman" w:cs="Times New Roman"/>
          <w:lang w:val="fr-FR"/>
        </w:rPr>
      </w:pPr>
      <w:r w:rsidRPr="00BB2F7A">
        <w:rPr>
          <w:rFonts w:ascii="Times New Roman" w:hAnsi="Times New Roman" w:cs="Times New Roman"/>
          <w:b/>
          <w:bCs/>
          <w:lang w:val="fr-FR"/>
        </w:rPr>
        <w:t>- La faisabilité</w:t>
      </w:r>
      <w:r w:rsidRPr="005F0257">
        <w:rPr>
          <w:rFonts w:ascii="Times New Roman" w:hAnsi="Times New Roman" w:cs="Times New Roman"/>
          <w:lang w:val="fr-FR"/>
        </w:rPr>
        <w:t xml:space="preserve"> : Le défi doit être accessible avec les ressources disponibles et dans le temps imparti.</w:t>
      </w:r>
    </w:p>
    <w:p w14:paraId="5698E174" w14:textId="77777777" w:rsidR="00004197" w:rsidRPr="005F0257" w:rsidRDefault="00004197" w:rsidP="001E4F54">
      <w:pPr>
        <w:keepNext/>
        <w:jc w:val="both"/>
        <w:rPr>
          <w:rFonts w:ascii="Times New Roman" w:hAnsi="Times New Roman" w:cs="Times New Roman"/>
          <w:lang w:val="fr-FR"/>
        </w:rPr>
      </w:pPr>
      <w:r w:rsidRPr="005F0257">
        <w:rPr>
          <w:rFonts w:ascii="Times New Roman" w:hAnsi="Times New Roman" w:cs="Times New Roman"/>
          <w:lang w:val="fr-FR"/>
        </w:rPr>
        <w:t xml:space="preserve">- </w:t>
      </w:r>
      <w:r w:rsidRPr="00BB2F7A">
        <w:rPr>
          <w:rFonts w:ascii="Times New Roman" w:hAnsi="Times New Roman" w:cs="Times New Roman"/>
          <w:b/>
          <w:bCs/>
          <w:lang w:val="fr-FR"/>
        </w:rPr>
        <w:t>Des consignes claires</w:t>
      </w:r>
      <w:r w:rsidRPr="005F0257">
        <w:rPr>
          <w:rFonts w:ascii="Times New Roman" w:hAnsi="Times New Roman" w:cs="Times New Roman"/>
          <w:lang w:val="fr-FR"/>
        </w:rPr>
        <w:t xml:space="preserve"> : Elles doivent guider l'action sans donner la solution. On distingue les consignes de cadrage (définir la tâche), d'orientation (orienter la recherche) et de contrôle (permettre l'auto-évaluation).</w:t>
      </w:r>
    </w:p>
    <w:p w14:paraId="420E080A" w14:textId="77777777" w:rsidR="00004197" w:rsidRPr="005F0257" w:rsidRDefault="00004197" w:rsidP="001E4F54">
      <w:pPr>
        <w:keepNext/>
        <w:jc w:val="both"/>
        <w:rPr>
          <w:rFonts w:ascii="Times New Roman" w:hAnsi="Times New Roman" w:cs="Times New Roman"/>
          <w:lang w:val="fr-FR"/>
        </w:rPr>
      </w:pPr>
      <w:r w:rsidRPr="005F0257">
        <w:rPr>
          <w:rFonts w:ascii="Times New Roman" w:hAnsi="Times New Roman" w:cs="Times New Roman"/>
          <w:lang w:val="fr-FR"/>
        </w:rPr>
        <w:t>Dans ma pratique, je veillerai à toujours débuter mes séances par une situation-problème motivante, afin de créer un besoin d'apprentissage chez les apprenants.</w:t>
      </w:r>
    </w:p>
    <w:p w14:paraId="2F574CDD" w14:textId="77777777" w:rsidR="00004197" w:rsidRPr="005F0257" w:rsidRDefault="00004197" w:rsidP="006B441A">
      <w:pPr>
        <w:jc w:val="both"/>
        <w:rPr>
          <w:rFonts w:ascii="Times New Roman" w:hAnsi="Times New Roman" w:cs="Times New Roman"/>
          <w:lang w:val="fr-FR"/>
        </w:rPr>
      </w:pPr>
    </w:p>
    <w:p w14:paraId="432C7CF9" w14:textId="77777777" w:rsidR="00004197" w:rsidRPr="005F0257" w:rsidRDefault="00004197" w:rsidP="006B441A">
      <w:pPr>
        <w:jc w:val="both"/>
        <w:rPr>
          <w:rFonts w:ascii="Times New Roman" w:hAnsi="Times New Roman" w:cs="Times New Roman"/>
          <w:lang w:val="fr-FR"/>
        </w:rPr>
      </w:pPr>
    </w:p>
    <w:p w14:paraId="1CC32943" w14:textId="77777777" w:rsidR="00004197" w:rsidRPr="005F0257" w:rsidRDefault="00004197" w:rsidP="006B441A">
      <w:pPr>
        <w:jc w:val="both"/>
        <w:rPr>
          <w:rFonts w:ascii="Times New Roman" w:hAnsi="Times New Roman" w:cs="Times New Roman"/>
          <w:lang w:val="fr-FR"/>
        </w:rPr>
      </w:pPr>
    </w:p>
    <w:p w14:paraId="0612A9CA" w14:textId="77777777" w:rsidR="00004197" w:rsidRPr="005F0257" w:rsidRDefault="00004197" w:rsidP="004C1A98">
      <w:pPr>
        <w:pStyle w:val="Titre1"/>
        <w:rPr>
          <w:rFonts w:ascii="Times New Roman" w:hAnsi="Times New Roman" w:cs="Times New Roman"/>
          <w:lang w:val="fr-FR"/>
        </w:rPr>
      </w:pPr>
      <w:r w:rsidRPr="005F0257">
        <w:rPr>
          <w:rFonts w:ascii="Times New Roman" w:hAnsi="Times New Roman" w:cs="Times New Roman"/>
          <w:lang w:val="fr-FR"/>
        </w:rPr>
        <w:lastRenderedPageBreak/>
        <w:t xml:space="preserve"> </w:t>
      </w:r>
      <w:bookmarkStart w:id="13" w:name="_Toc231753025"/>
      <w:r w:rsidRPr="005F0257">
        <w:rPr>
          <w:rFonts w:ascii="Times New Roman" w:hAnsi="Times New Roman" w:cs="Times New Roman"/>
          <w:lang w:val="fr-FR"/>
        </w:rPr>
        <w:t>4. Les méthodes d'enseignement</w:t>
      </w:r>
      <w:bookmarkEnd w:id="13"/>
    </w:p>
    <w:p w14:paraId="15085193" w14:textId="77777777" w:rsidR="00004197" w:rsidRPr="005F0257" w:rsidRDefault="00004197" w:rsidP="006B441A">
      <w:pPr>
        <w:jc w:val="both"/>
        <w:rPr>
          <w:rFonts w:ascii="Times New Roman" w:hAnsi="Times New Roman" w:cs="Times New Roman"/>
          <w:lang w:val="fr-FR"/>
        </w:rPr>
      </w:pPr>
    </w:p>
    <w:p w14:paraId="7B2E27CD" w14:textId="77777777" w:rsidR="00004197" w:rsidRPr="005F0257" w:rsidRDefault="00004197" w:rsidP="006B441A">
      <w:pPr>
        <w:jc w:val="both"/>
        <w:rPr>
          <w:rFonts w:ascii="Times New Roman" w:hAnsi="Times New Roman" w:cs="Times New Roman"/>
          <w:lang w:val="fr-FR"/>
        </w:rPr>
      </w:pPr>
      <w:r w:rsidRPr="005F0257">
        <w:rPr>
          <w:rFonts w:ascii="Times New Roman" w:hAnsi="Times New Roman" w:cs="Times New Roman"/>
          <w:lang w:val="fr-FR"/>
        </w:rPr>
        <w:t>Dans une approche par compétences, le choix des méthodes d'enseignement est essentiel car l'apprenant doit être actif pour construire ses savoirs et développer ses compétences. L'enseignant ne transmet plus simplement des connaissances, il met en place des situations qui poussent l'apprenant à chercher, expérimenter et collaborer. Voici les méthodes particulièrement adaptées à cette vision :</w:t>
      </w:r>
    </w:p>
    <w:p w14:paraId="34B9D48A" w14:textId="77777777" w:rsidR="00004197" w:rsidRPr="005F0257" w:rsidRDefault="00004197" w:rsidP="006B441A">
      <w:pPr>
        <w:jc w:val="both"/>
        <w:rPr>
          <w:rFonts w:ascii="Times New Roman" w:hAnsi="Times New Roman" w:cs="Times New Roman"/>
          <w:lang w:val="fr-FR"/>
        </w:rPr>
      </w:pPr>
    </w:p>
    <w:p w14:paraId="581B8FB8" w14:textId="77777777" w:rsidR="008E1408" w:rsidRDefault="00004197" w:rsidP="008E1408">
      <w:pPr>
        <w:jc w:val="both"/>
        <w:rPr>
          <w:rFonts w:ascii="Times New Roman" w:hAnsi="Times New Roman" w:cs="Times New Roman"/>
          <w:lang w:val="fr-FR"/>
        </w:rPr>
      </w:pPr>
      <w:r w:rsidRPr="005F0257">
        <w:rPr>
          <w:rFonts w:ascii="Times New Roman" w:hAnsi="Times New Roman" w:cs="Times New Roman"/>
          <w:lang w:val="fr-FR"/>
        </w:rPr>
        <w:t xml:space="preserve">- </w:t>
      </w:r>
      <w:r w:rsidRPr="001E4F54">
        <w:rPr>
          <w:rFonts w:ascii="Times New Roman" w:hAnsi="Times New Roman" w:cs="Times New Roman"/>
          <w:b/>
          <w:bCs/>
          <w:lang w:val="fr-FR"/>
        </w:rPr>
        <w:t>Méthode démonstrative</w:t>
      </w:r>
      <w:r w:rsidRPr="005F0257">
        <w:rPr>
          <w:rFonts w:ascii="Times New Roman" w:hAnsi="Times New Roman" w:cs="Times New Roman"/>
          <w:lang w:val="fr-FR"/>
        </w:rPr>
        <w:t xml:space="preserve"> : </w:t>
      </w:r>
      <w:r w:rsidR="008E1408" w:rsidRPr="008E1408">
        <w:rPr>
          <w:rFonts w:ascii="Times New Roman" w:hAnsi="Times New Roman" w:cs="Times New Roman"/>
          <w:lang w:val="fr-FR"/>
        </w:rPr>
        <w:t>L'enseignant montre la manipulation (ex : insérer un tableau dans Word), la fait reproduire par les élèves, puis leur fait formuler la procédure. Très adaptée aux TP bureautiques du programme collégial (C11, C12, C31), elle permet une transmission rapide des gestes techniques et une mise en pratique immédiate, essentielle pour les compétences de production de documents.</w:t>
      </w:r>
    </w:p>
    <w:p w14:paraId="34655AAA" w14:textId="77777777" w:rsidR="008E1408" w:rsidRDefault="00004197" w:rsidP="008E1408">
      <w:pPr>
        <w:jc w:val="both"/>
        <w:rPr>
          <w:rFonts w:ascii="Times New Roman" w:hAnsi="Times New Roman" w:cs="Times New Roman"/>
          <w:lang w:val="fr-FR"/>
        </w:rPr>
      </w:pPr>
      <w:r w:rsidRPr="005F0257">
        <w:rPr>
          <w:rFonts w:ascii="Times New Roman" w:hAnsi="Times New Roman" w:cs="Times New Roman"/>
          <w:lang w:val="fr-FR"/>
        </w:rPr>
        <w:t xml:space="preserve">- </w:t>
      </w:r>
      <w:r w:rsidRPr="001E4F54">
        <w:rPr>
          <w:rFonts w:ascii="Times New Roman" w:hAnsi="Times New Roman" w:cs="Times New Roman"/>
          <w:b/>
          <w:bCs/>
          <w:lang w:val="fr-FR"/>
        </w:rPr>
        <w:t>Méthode interrogative</w:t>
      </w:r>
      <w:r w:rsidR="008E1408">
        <w:rPr>
          <w:rFonts w:ascii="Times New Roman" w:hAnsi="Times New Roman" w:cs="Times New Roman"/>
          <w:b/>
          <w:bCs/>
          <w:lang w:val="fr-FR"/>
        </w:rPr>
        <w:t xml:space="preserve"> </w:t>
      </w:r>
      <w:r w:rsidR="008E1408" w:rsidRPr="008E1408">
        <w:rPr>
          <w:rFonts w:ascii="Times New Roman" w:hAnsi="Times New Roman" w:cs="Times New Roman"/>
          <w:b/>
          <w:bCs/>
          <w:lang w:val="fr-FR"/>
        </w:rPr>
        <w:t>(classe inversée)</w:t>
      </w:r>
      <w:r w:rsidRPr="005F0257">
        <w:rPr>
          <w:rFonts w:ascii="Times New Roman" w:hAnsi="Times New Roman" w:cs="Times New Roman"/>
          <w:lang w:val="fr-FR"/>
        </w:rPr>
        <w:t xml:space="preserve"> : </w:t>
      </w:r>
      <w:r w:rsidR="008E1408" w:rsidRPr="008E1408">
        <w:rPr>
          <w:rFonts w:ascii="Times New Roman" w:hAnsi="Times New Roman" w:cs="Times New Roman"/>
          <w:lang w:val="fr-FR"/>
        </w:rPr>
        <w:t>Dans une logique de classe inversée, l'enseignant fournit des ressources à étudier à la maison (vidéos, supports numériques). En classe, il pose des questions ciblées non pas pour faire émerger des représentations, mais pour vérifier la compréhension des ressources. Cette phase de consolidation orale précède des activités pratiques de renforcement et d'application, optimisant ainsi le temps présentiel.</w:t>
      </w:r>
    </w:p>
    <w:p w14:paraId="2F53F6EA" w14:textId="77777777" w:rsidR="00B41C81" w:rsidRDefault="00004197" w:rsidP="00B41C81">
      <w:pPr>
        <w:jc w:val="both"/>
        <w:rPr>
          <w:rFonts w:ascii="Times New Roman" w:hAnsi="Times New Roman" w:cs="Times New Roman"/>
          <w:lang w:val="fr-FR"/>
        </w:rPr>
      </w:pPr>
      <w:r w:rsidRPr="005F0257">
        <w:rPr>
          <w:rFonts w:ascii="Times New Roman" w:hAnsi="Times New Roman" w:cs="Times New Roman"/>
          <w:lang w:val="fr-FR"/>
        </w:rPr>
        <w:t xml:space="preserve">- </w:t>
      </w:r>
      <w:r w:rsidRPr="001E4F54">
        <w:rPr>
          <w:rFonts w:ascii="Times New Roman" w:hAnsi="Times New Roman" w:cs="Times New Roman"/>
          <w:b/>
          <w:bCs/>
          <w:lang w:val="fr-FR"/>
        </w:rPr>
        <w:t>Méthode de découverte</w:t>
      </w:r>
      <w:r w:rsidRPr="005F0257">
        <w:rPr>
          <w:rFonts w:ascii="Times New Roman" w:hAnsi="Times New Roman" w:cs="Times New Roman"/>
          <w:lang w:val="fr-FR"/>
        </w:rPr>
        <w:t xml:space="preserve"> </w:t>
      </w:r>
      <w:r w:rsidR="00B41C81" w:rsidRPr="00B41C81">
        <w:rPr>
          <w:rFonts w:ascii="Times New Roman" w:hAnsi="Times New Roman" w:cs="Times New Roman"/>
          <w:lang w:val="fr-FR"/>
        </w:rPr>
        <w:t>L'apprenant expérimente par essais-erreurs face à une situation nouvelle (ex : explorer les fonctions d'un tableur). L'enseignant agit comme guide et non comme transmetteur. Elle favorise l'autonomie et l'esprit d'investigation, compétences clés du référentiel (C0, C23), mais demande du temps et une gestion rigoureuse pour éviter la démotivation des élèves en difficulté.</w:t>
      </w:r>
    </w:p>
    <w:p w14:paraId="4334299A" w14:textId="77777777" w:rsidR="00004197" w:rsidRPr="005F0257" w:rsidRDefault="00004197" w:rsidP="00B41C81">
      <w:pPr>
        <w:jc w:val="both"/>
        <w:rPr>
          <w:rFonts w:ascii="Times New Roman" w:hAnsi="Times New Roman" w:cs="Times New Roman"/>
          <w:lang w:val="fr-FR"/>
        </w:rPr>
      </w:pPr>
      <w:r w:rsidRPr="005F0257">
        <w:rPr>
          <w:rFonts w:ascii="Times New Roman" w:hAnsi="Times New Roman" w:cs="Times New Roman"/>
          <w:lang w:val="fr-FR"/>
        </w:rPr>
        <w:t xml:space="preserve">- </w:t>
      </w:r>
      <w:r w:rsidRPr="001E4F54">
        <w:rPr>
          <w:rFonts w:ascii="Times New Roman" w:hAnsi="Times New Roman" w:cs="Times New Roman"/>
          <w:b/>
          <w:bCs/>
          <w:lang w:val="fr-FR"/>
        </w:rPr>
        <w:t>Méthode par résolution de problèmes (PBL)</w:t>
      </w:r>
      <w:r w:rsidRPr="005F0257">
        <w:rPr>
          <w:rFonts w:ascii="Times New Roman" w:hAnsi="Times New Roman" w:cs="Times New Roman"/>
          <w:lang w:val="fr-FR"/>
        </w:rPr>
        <w:t xml:space="preserve"> : </w:t>
      </w:r>
      <w:r w:rsidR="00B41C81" w:rsidRPr="00B41C81">
        <w:rPr>
          <w:rFonts w:ascii="Times New Roman" w:hAnsi="Times New Roman" w:cs="Times New Roman"/>
          <w:lang w:val="fr-FR"/>
        </w:rPr>
        <w:t>Le point de départ est un problème réel ou réaliste (ex : "Comment organiser les notes de la classe dans un tableur ?"). Les apprenants recherchent, discutent et construisent leurs connaissances collectivement. Méthode centrale de l'approche par compétences, elle mobilise plusieurs ressources à la fois (C12, C31, C32) et développe les compétences d'intégration évaluées dans les devoirs de synthèse.</w:t>
      </w:r>
    </w:p>
    <w:p w14:paraId="432CD46F" w14:textId="77777777" w:rsidR="00004197" w:rsidRPr="005F0257" w:rsidRDefault="00B41C81" w:rsidP="006B441A">
      <w:pPr>
        <w:jc w:val="both"/>
        <w:rPr>
          <w:rFonts w:ascii="Times New Roman" w:hAnsi="Times New Roman" w:cs="Times New Roman"/>
          <w:lang w:val="fr-FR"/>
        </w:rPr>
      </w:pPr>
      <w:r>
        <w:rPr>
          <w:rFonts w:ascii="Times New Roman" w:hAnsi="Times New Roman" w:cs="Times New Roman"/>
          <w:lang w:val="fr-FR"/>
        </w:rPr>
        <w:t xml:space="preserve">- </w:t>
      </w:r>
      <w:r w:rsidR="00004197" w:rsidRPr="00B41C81">
        <w:rPr>
          <w:rFonts w:ascii="Times New Roman" w:hAnsi="Times New Roman" w:cs="Times New Roman"/>
          <w:b/>
          <w:bCs/>
          <w:lang w:val="fr-FR"/>
        </w:rPr>
        <w:t>Méthode par projet</w:t>
      </w:r>
      <w:r w:rsidR="00004197" w:rsidRPr="005F0257">
        <w:rPr>
          <w:rFonts w:ascii="Times New Roman" w:hAnsi="Times New Roman" w:cs="Times New Roman"/>
          <w:lang w:val="fr-FR"/>
        </w:rPr>
        <w:t xml:space="preserve"> : Les apprenants réalisent un projet concret sur une période donnée, débouchant sur une production ayant une valeur réelle (journal de l'établissement, présentation pour un événement, etc.). Cette méthode favorise l'autonomie, la collaboration et l'intégration des acquis. En informatique, elle est particulièrement adaptée aux compétences de production de documents multimédias ou de programmation.</w:t>
      </w:r>
    </w:p>
    <w:p w14:paraId="29DE77D9" w14:textId="77777777" w:rsidR="00004197" w:rsidRPr="005F0257" w:rsidRDefault="00004197" w:rsidP="006B441A">
      <w:pPr>
        <w:jc w:val="both"/>
        <w:rPr>
          <w:rFonts w:ascii="Times New Roman" w:hAnsi="Times New Roman" w:cs="Times New Roman"/>
          <w:lang w:val="fr-FR"/>
        </w:rPr>
      </w:pPr>
    </w:p>
    <w:p w14:paraId="56A88B49" w14:textId="77777777" w:rsidR="00004197" w:rsidRPr="005F0257" w:rsidRDefault="00004197" w:rsidP="00B41C81">
      <w:pPr>
        <w:jc w:val="both"/>
        <w:rPr>
          <w:rFonts w:ascii="Times New Roman" w:hAnsi="Times New Roman" w:cs="Times New Roman"/>
          <w:lang w:val="fr-FR"/>
        </w:rPr>
      </w:pPr>
      <w:r w:rsidRPr="005F0257">
        <w:rPr>
          <w:rFonts w:ascii="Times New Roman" w:hAnsi="Times New Roman" w:cs="Times New Roman"/>
          <w:lang w:val="fr-FR"/>
        </w:rPr>
        <w:lastRenderedPageBreak/>
        <w:t>La classe inversée, évoquée dans le module, m'intéresse particulièrement : les apprenants prennent connaissance des ressources avant la séance, ce qui libère du temps en classe pour les activités pratiques et la remédiation.</w:t>
      </w:r>
    </w:p>
    <w:p w14:paraId="1AF445FD" w14:textId="77777777" w:rsidR="00004197" w:rsidRPr="005F0257" w:rsidRDefault="00004197" w:rsidP="004C1A98">
      <w:pPr>
        <w:pStyle w:val="Titre1"/>
        <w:rPr>
          <w:rFonts w:ascii="Times New Roman" w:hAnsi="Times New Roman" w:cs="Times New Roman"/>
          <w:lang w:val="fr-FR"/>
        </w:rPr>
      </w:pPr>
      <w:r w:rsidRPr="005F0257">
        <w:rPr>
          <w:rFonts w:ascii="Times New Roman" w:hAnsi="Times New Roman" w:cs="Times New Roman"/>
          <w:lang w:val="fr-FR"/>
        </w:rPr>
        <w:t xml:space="preserve"> </w:t>
      </w:r>
      <w:bookmarkStart w:id="14" w:name="_Toc231753026"/>
      <w:r w:rsidRPr="005F0257">
        <w:rPr>
          <w:rFonts w:ascii="Times New Roman" w:hAnsi="Times New Roman" w:cs="Times New Roman"/>
          <w:lang w:val="fr-FR"/>
        </w:rPr>
        <w:t>5. La fiche pédagogique : outil de planification à court terme</w:t>
      </w:r>
      <w:bookmarkEnd w:id="14"/>
    </w:p>
    <w:p w14:paraId="282DC5EA" w14:textId="77777777" w:rsidR="00004197" w:rsidRPr="005F0257" w:rsidRDefault="00004197" w:rsidP="006B441A">
      <w:pPr>
        <w:jc w:val="both"/>
        <w:rPr>
          <w:rFonts w:ascii="Times New Roman" w:hAnsi="Times New Roman" w:cs="Times New Roman"/>
          <w:lang w:val="fr-FR"/>
        </w:rPr>
      </w:pPr>
    </w:p>
    <w:p w14:paraId="7F0E7506" w14:textId="77777777" w:rsidR="00004197" w:rsidRPr="005F0257" w:rsidRDefault="00004197" w:rsidP="00B41C81">
      <w:pPr>
        <w:jc w:val="both"/>
        <w:rPr>
          <w:rFonts w:ascii="Times New Roman" w:hAnsi="Times New Roman" w:cs="Times New Roman"/>
          <w:lang w:val="fr-FR"/>
        </w:rPr>
      </w:pPr>
      <w:r w:rsidRPr="005F0257">
        <w:rPr>
          <w:rFonts w:ascii="Times New Roman" w:hAnsi="Times New Roman" w:cs="Times New Roman"/>
          <w:lang w:val="fr-FR"/>
        </w:rPr>
        <w:t>La fiche pédagogique est le document qui détaille une séance. Elle comprend généralement les éléments suivants :</w:t>
      </w:r>
    </w:p>
    <w:p w14:paraId="68AC7145" w14:textId="77777777" w:rsidR="00004197" w:rsidRPr="00B41C81" w:rsidRDefault="00004197" w:rsidP="00B41C81">
      <w:pPr>
        <w:pStyle w:val="Paragraphedeliste"/>
        <w:numPr>
          <w:ilvl w:val="0"/>
          <w:numId w:val="2"/>
        </w:numPr>
        <w:jc w:val="both"/>
        <w:rPr>
          <w:rFonts w:ascii="Times New Roman" w:hAnsi="Times New Roman" w:cs="Times New Roman"/>
          <w:lang w:val="fr-FR"/>
        </w:rPr>
      </w:pPr>
      <w:r w:rsidRPr="00B41C81">
        <w:rPr>
          <w:rFonts w:ascii="Times New Roman" w:hAnsi="Times New Roman" w:cs="Times New Roman"/>
          <w:lang w:val="fr-FR"/>
        </w:rPr>
        <w:t>La compétence visée</w:t>
      </w:r>
    </w:p>
    <w:p w14:paraId="3A825B47" w14:textId="77777777" w:rsidR="00004197" w:rsidRPr="00B41C81" w:rsidRDefault="00004197" w:rsidP="00B41C81">
      <w:pPr>
        <w:pStyle w:val="Paragraphedeliste"/>
        <w:numPr>
          <w:ilvl w:val="0"/>
          <w:numId w:val="2"/>
        </w:numPr>
        <w:jc w:val="both"/>
        <w:rPr>
          <w:rFonts w:ascii="Times New Roman" w:hAnsi="Times New Roman" w:cs="Times New Roman"/>
          <w:lang w:val="fr-FR"/>
        </w:rPr>
      </w:pPr>
      <w:r w:rsidRPr="00B41C81">
        <w:rPr>
          <w:rFonts w:ascii="Times New Roman" w:hAnsi="Times New Roman" w:cs="Times New Roman"/>
          <w:lang w:val="fr-FR"/>
        </w:rPr>
        <w:t>Les objectifs spécifiques</w:t>
      </w:r>
    </w:p>
    <w:p w14:paraId="35F48C42" w14:textId="77777777" w:rsidR="00004197" w:rsidRPr="00B41C81" w:rsidRDefault="00004197" w:rsidP="00B41C81">
      <w:pPr>
        <w:pStyle w:val="Paragraphedeliste"/>
        <w:numPr>
          <w:ilvl w:val="0"/>
          <w:numId w:val="2"/>
        </w:numPr>
        <w:jc w:val="both"/>
        <w:rPr>
          <w:rFonts w:ascii="Times New Roman" w:hAnsi="Times New Roman" w:cs="Times New Roman"/>
          <w:lang w:val="fr-FR"/>
        </w:rPr>
      </w:pPr>
      <w:r w:rsidRPr="00B41C81">
        <w:rPr>
          <w:rFonts w:ascii="Times New Roman" w:hAnsi="Times New Roman" w:cs="Times New Roman"/>
          <w:lang w:val="fr-FR"/>
        </w:rPr>
        <w:t>Les prérequis</w:t>
      </w:r>
    </w:p>
    <w:p w14:paraId="01B5952D" w14:textId="77777777" w:rsidR="00004197" w:rsidRPr="00B41C81" w:rsidRDefault="00004197" w:rsidP="00B41C81">
      <w:pPr>
        <w:pStyle w:val="Paragraphedeliste"/>
        <w:numPr>
          <w:ilvl w:val="0"/>
          <w:numId w:val="2"/>
        </w:numPr>
        <w:jc w:val="both"/>
        <w:rPr>
          <w:rFonts w:ascii="Times New Roman" w:hAnsi="Times New Roman" w:cs="Times New Roman"/>
          <w:lang w:val="fr-FR"/>
        </w:rPr>
      </w:pPr>
      <w:r w:rsidRPr="00B41C81">
        <w:rPr>
          <w:rFonts w:ascii="Times New Roman" w:hAnsi="Times New Roman" w:cs="Times New Roman"/>
          <w:lang w:val="fr-FR"/>
        </w:rPr>
        <w:t xml:space="preserve">Les </w:t>
      </w:r>
      <w:proofErr w:type="spellStart"/>
      <w:r w:rsidRPr="00B41C81">
        <w:rPr>
          <w:rFonts w:ascii="Times New Roman" w:hAnsi="Times New Roman" w:cs="Times New Roman"/>
          <w:lang w:val="fr-FR"/>
        </w:rPr>
        <w:t>préacquis</w:t>
      </w:r>
      <w:proofErr w:type="spellEnd"/>
    </w:p>
    <w:p w14:paraId="2E28809E" w14:textId="77777777" w:rsidR="00004197" w:rsidRPr="00B41C81" w:rsidRDefault="00004197" w:rsidP="00B41C81">
      <w:pPr>
        <w:pStyle w:val="Paragraphedeliste"/>
        <w:numPr>
          <w:ilvl w:val="0"/>
          <w:numId w:val="2"/>
        </w:numPr>
        <w:jc w:val="both"/>
        <w:rPr>
          <w:rFonts w:ascii="Times New Roman" w:hAnsi="Times New Roman" w:cs="Times New Roman"/>
          <w:lang w:val="fr-FR"/>
        </w:rPr>
      </w:pPr>
      <w:r w:rsidRPr="00B41C81">
        <w:rPr>
          <w:rFonts w:ascii="Times New Roman" w:hAnsi="Times New Roman" w:cs="Times New Roman"/>
          <w:lang w:val="fr-FR"/>
        </w:rPr>
        <w:t>Le matériel et les supports</w:t>
      </w:r>
    </w:p>
    <w:p w14:paraId="62DAF9C0" w14:textId="77777777" w:rsidR="00004197" w:rsidRPr="00B41C81" w:rsidRDefault="00004197" w:rsidP="00B41C81">
      <w:pPr>
        <w:pStyle w:val="Paragraphedeliste"/>
        <w:numPr>
          <w:ilvl w:val="0"/>
          <w:numId w:val="2"/>
        </w:numPr>
        <w:jc w:val="both"/>
        <w:rPr>
          <w:rFonts w:ascii="Times New Roman" w:hAnsi="Times New Roman" w:cs="Times New Roman"/>
          <w:lang w:val="fr-FR"/>
        </w:rPr>
      </w:pPr>
      <w:r w:rsidRPr="00B41C81">
        <w:rPr>
          <w:rFonts w:ascii="Times New Roman" w:hAnsi="Times New Roman" w:cs="Times New Roman"/>
          <w:lang w:val="fr-FR"/>
        </w:rPr>
        <w:t>Le déroulement (situation de départ, activités, synthèse)</w:t>
      </w:r>
    </w:p>
    <w:p w14:paraId="05AC2F1E" w14:textId="77777777" w:rsidR="00004197" w:rsidRPr="00B41C81" w:rsidRDefault="00004197" w:rsidP="00B41C81">
      <w:pPr>
        <w:pStyle w:val="Paragraphedeliste"/>
        <w:numPr>
          <w:ilvl w:val="0"/>
          <w:numId w:val="2"/>
        </w:numPr>
        <w:jc w:val="both"/>
        <w:rPr>
          <w:rFonts w:ascii="Times New Roman" w:hAnsi="Times New Roman" w:cs="Times New Roman"/>
          <w:lang w:val="fr-FR"/>
        </w:rPr>
      </w:pPr>
      <w:r w:rsidRPr="00B41C81">
        <w:rPr>
          <w:rFonts w:ascii="Times New Roman" w:hAnsi="Times New Roman" w:cs="Times New Roman"/>
          <w:lang w:val="fr-FR"/>
        </w:rPr>
        <w:t>L'évaluation</w:t>
      </w:r>
    </w:p>
    <w:p w14:paraId="399848BF" w14:textId="77777777" w:rsidR="00004197" w:rsidRPr="005F0257" w:rsidRDefault="00004197" w:rsidP="006B441A">
      <w:pPr>
        <w:jc w:val="both"/>
        <w:rPr>
          <w:rFonts w:ascii="Times New Roman" w:hAnsi="Times New Roman" w:cs="Times New Roman"/>
          <w:lang w:val="fr-FR"/>
        </w:rPr>
      </w:pPr>
    </w:p>
    <w:p w14:paraId="222B9FBB" w14:textId="77777777" w:rsidR="00004197" w:rsidRPr="005F0257" w:rsidRDefault="00004197" w:rsidP="006B441A">
      <w:pPr>
        <w:jc w:val="both"/>
        <w:rPr>
          <w:rFonts w:ascii="Times New Roman" w:hAnsi="Times New Roman" w:cs="Times New Roman"/>
          <w:lang w:val="fr-FR"/>
        </w:rPr>
      </w:pPr>
      <w:r w:rsidRPr="005F0257">
        <w:rPr>
          <w:rFonts w:ascii="Times New Roman" w:hAnsi="Times New Roman" w:cs="Times New Roman"/>
          <w:lang w:val="fr-FR"/>
        </w:rPr>
        <w:t>C'est un outil vivant, que l'on peut ajuster après la séance dans une démarche réflexive.</w:t>
      </w:r>
    </w:p>
    <w:p w14:paraId="7E9B8253" w14:textId="77777777" w:rsidR="00004197" w:rsidRPr="005F0257" w:rsidRDefault="00004197" w:rsidP="006B441A">
      <w:pPr>
        <w:jc w:val="both"/>
        <w:rPr>
          <w:rFonts w:ascii="Times New Roman" w:hAnsi="Times New Roman" w:cs="Times New Roman"/>
          <w:lang w:val="fr-FR"/>
        </w:rPr>
      </w:pPr>
    </w:p>
    <w:p w14:paraId="2EE3AF9A" w14:textId="77777777" w:rsidR="00004197" w:rsidRPr="00B41C81" w:rsidRDefault="00004197" w:rsidP="00B41C81">
      <w:pPr>
        <w:pStyle w:val="Titre2"/>
        <w:rPr>
          <w:rFonts w:cs="Times New Roman"/>
          <w:lang w:val="fr-FR"/>
        </w:rPr>
      </w:pPr>
      <w:bookmarkStart w:id="15" w:name="_Toc231753027"/>
      <w:r w:rsidRPr="00B41C81">
        <w:rPr>
          <w:rFonts w:cs="Times New Roman"/>
          <w:lang w:val="fr-FR"/>
        </w:rPr>
        <w:t>5.1. Les supports didactiques</w:t>
      </w:r>
      <w:bookmarkEnd w:id="15"/>
    </w:p>
    <w:p w14:paraId="6FD46DC0" w14:textId="77777777" w:rsidR="00004197" w:rsidRPr="005F0257" w:rsidRDefault="00004197" w:rsidP="006B441A">
      <w:pPr>
        <w:jc w:val="both"/>
        <w:rPr>
          <w:rFonts w:ascii="Times New Roman" w:hAnsi="Times New Roman" w:cs="Times New Roman"/>
          <w:lang w:val="fr-FR"/>
        </w:rPr>
      </w:pPr>
    </w:p>
    <w:p w14:paraId="4383518A" w14:textId="77777777" w:rsidR="00004197" w:rsidRPr="005F0257" w:rsidRDefault="00004197" w:rsidP="00B41C81">
      <w:pPr>
        <w:jc w:val="both"/>
        <w:rPr>
          <w:rFonts w:ascii="Times New Roman" w:hAnsi="Times New Roman" w:cs="Times New Roman"/>
          <w:lang w:val="fr-FR"/>
        </w:rPr>
      </w:pPr>
      <w:r w:rsidRPr="005F0257">
        <w:rPr>
          <w:rFonts w:ascii="Times New Roman" w:hAnsi="Times New Roman" w:cs="Times New Roman"/>
          <w:lang w:val="fr-FR"/>
        </w:rPr>
        <w:t>Les supports didactiques regroupent l'ensemble des moyens utilisés pour faciliter l'apprentissage. En informatique, leur choix est déterminant car il doit permettre l'équilibre entre théorie et pratique. On distingue :</w:t>
      </w:r>
    </w:p>
    <w:p w14:paraId="1FDBFF77" w14:textId="77777777" w:rsidR="00004197" w:rsidRPr="005F0257" w:rsidRDefault="00004197" w:rsidP="006B441A">
      <w:pPr>
        <w:jc w:val="both"/>
        <w:rPr>
          <w:rFonts w:ascii="Times New Roman" w:hAnsi="Times New Roman" w:cs="Times New Roman"/>
          <w:lang w:val="fr-FR"/>
        </w:rPr>
      </w:pPr>
      <w:r w:rsidRPr="005F0257">
        <w:rPr>
          <w:rFonts w:ascii="Times New Roman" w:hAnsi="Times New Roman" w:cs="Times New Roman"/>
          <w:lang w:val="fr-FR"/>
        </w:rPr>
        <w:t xml:space="preserve">- </w:t>
      </w:r>
      <w:r w:rsidRPr="00B41C81">
        <w:rPr>
          <w:rFonts w:ascii="Times New Roman" w:hAnsi="Times New Roman" w:cs="Times New Roman"/>
          <w:b/>
          <w:bCs/>
          <w:lang w:val="fr-FR"/>
        </w:rPr>
        <w:t>Le matériel informatique</w:t>
      </w:r>
      <w:r w:rsidRPr="005F0257">
        <w:rPr>
          <w:rFonts w:ascii="Times New Roman" w:hAnsi="Times New Roman" w:cs="Times New Roman"/>
          <w:lang w:val="fr-FR"/>
        </w:rPr>
        <w:t xml:space="preserve"> : Ordinateurs, vidéoprojecteur, réseau local. C'est le support principal pour la manipulation.</w:t>
      </w:r>
    </w:p>
    <w:p w14:paraId="55E43406" w14:textId="77777777" w:rsidR="00004197" w:rsidRPr="005F0257" w:rsidRDefault="00004197" w:rsidP="006B441A">
      <w:pPr>
        <w:jc w:val="both"/>
        <w:rPr>
          <w:rFonts w:ascii="Times New Roman" w:hAnsi="Times New Roman" w:cs="Times New Roman"/>
          <w:lang w:val="fr-FR"/>
        </w:rPr>
      </w:pPr>
      <w:r w:rsidRPr="005F0257">
        <w:rPr>
          <w:rFonts w:ascii="Times New Roman" w:hAnsi="Times New Roman" w:cs="Times New Roman"/>
          <w:lang w:val="fr-FR"/>
        </w:rPr>
        <w:t xml:space="preserve">- </w:t>
      </w:r>
      <w:r w:rsidRPr="00B41C81">
        <w:rPr>
          <w:rFonts w:ascii="Times New Roman" w:hAnsi="Times New Roman" w:cs="Times New Roman"/>
          <w:b/>
          <w:bCs/>
          <w:lang w:val="fr-FR"/>
        </w:rPr>
        <w:t>Les ressources numériques</w:t>
      </w:r>
      <w:r w:rsidRPr="005F0257">
        <w:rPr>
          <w:rFonts w:ascii="Times New Roman" w:hAnsi="Times New Roman" w:cs="Times New Roman"/>
          <w:lang w:val="fr-FR"/>
        </w:rPr>
        <w:t xml:space="preserve"> : Logiciels spécifiques (tableur, traitement de texte, environnement de programmation), capsules vidéo, présentations.</w:t>
      </w:r>
    </w:p>
    <w:p w14:paraId="2EACA212" w14:textId="77777777" w:rsidR="00004197" w:rsidRPr="005F0257" w:rsidRDefault="00004197" w:rsidP="006B441A">
      <w:pPr>
        <w:jc w:val="both"/>
        <w:rPr>
          <w:rFonts w:ascii="Times New Roman" w:hAnsi="Times New Roman" w:cs="Times New Roman"/>
          <w:lang w:val="fr-FR"/>
        </w:rPr>
      </w:pPr>
      <w:r w:rsidRPr="005F0257">
        <w:rPr>
          <w:rFonts w:ascii="Times New Roman" w:hAnsi="Times New Roman" w:cs="Times New Roman"/>
          <w:lang w:val="fr-FR"/>
        </w:rPr>
        <w:t xml:space="preserve">- </w:t>
      </w:r>
      <w:r w:rsidRPr="00B41C81">
        <w:rPr>
          <w:rFonts w:ascii="Times New Roman" w:hAnsi="Times New Roman" w:cs="Times New Roman"/>
          <w:b/>
          <w:bCs/>
          <w:lang w:val="fr-FR"/>
        </w:rPr>
        <w:t>Les supports classiques</w:t>
      </w:r>
      <w:r w:rsidRPr="005F0257">
        <w:rPr>
          <w:rFonts w:ascii="Times New Roman" w:hAnsi="Times New Roman" w:cs="Times New Roman"/>
          <w:lang w:val="fr-FR"/>
        </w:rPr>
        <w:t xml:space="preserve"> : Tableau, manuel scolaire, fiches d'activités imprimées.</w:t>
      </w:r>
    </w:p>
    <w:p w14:paraId="2FD268DA" w14:textId="77777777" w:rsidR="00004197" w:rsidRPr="005F0257" w:rsidRDefault="00004197" w:rsidP="006B441A">
      <w:pPr>
        <w:jc w:val="both"/>
        <w:rPr>
          <w:rFonts w:ascii="Times New Roman" w:hAnsi="Times New Roman" w:cs="Times New Roman"/>
          <w:lang w:val="fr-FR"/>
        </w:rPr>
      </w:pPr>
    </w:p>
    <w:p w14:paraId="360D44A5" w14:textId="77777777" w:rsidR="00004197" w:rsidRPr="005F0257" w:rsidRDefault="00004197" w:rsidP="006B441A">
      <w:pPr>
        <w:jc w:val="both"/>
        <w:rPr>
          <w:rFonts w:ascii="Times New Roman" w:hAnsi="Times New Roman" w:cs="Times New Roman"/>
          <w:lang w:val="fr-FR"/>
        </w:rPr>
      </w:pPr>
      <w:r w:rsidRPr="005F0257">
        <w:rPr>
          <w:rFonts w:ascii="Times New Roman" w:hAnsi="Times New Roman" w:cs="Times New Roman"/>
          <w:lang w:val="fr-FR"/>
        </w:rPr>
        <w:lastRenderedPageBreak/>
        <w:t>Le choix d'un support doit toujours être justifié par son utilité pédagogique. Par exemple, pour une séance de programmation, l'ordinateur avec l'environnement Logo est indispensable. Pour une séance théorique sur les réseaux, un vidéoprojecteur avec des schémas sera plus adapté.</w:t>
      </w:r>
    </w:p>
    <w:p w14:paraId="360F326D" w14:textId="77777777" w:rsidR="00004197" w:rsidRPr="005F0257" w:rsidRDefault="00004197" w:rsidP="006B441A">
      <w:pPr>
        <w:jc w:val="both"/>
        <w:rPr>
          <w:rFonts w:ascii="Times New Roman" w:hAnsi="Times New Roman" w:cs="Times New Roman"/>
          <w:lang w:val="fr-FR"/>
        </w:rPr>
      </w:pPr>
    </w:p>
    <w:p w14:paraId="000E5A31" w14:textId="77777777" w:rsidR="00004197" w:rsidRPr="00B41C81" w:rsidRDefault="00004197" w:rsidP="00B41C81">
      <w:pPr>
        <w:pStyle w:val="Titre2"/>
        <w:rPr>
          <w:rFonts w:cs="Times New Roman"/>
          <w:lang w:val="fr-FR"/>
        </w:rPr>
      </w:pPr>
      <w:bookmarkStart w:id="16" w:name="_Toc231753028"/>
      <w:r w:rsidRPr="00B41C81">
        <w:rPr>
          <w:rFonts w:cs="Times New Roman"/>
          <w:lang w:val="fr-FR"/>
        </w:rPr>
        <w:t>5.2. Le déroulement de la séance en trois phases</w:t>
      </w:r>
      <w:bookmarkEnd w:id="16"/>
    </w:p>
    <w:p w14:paraId="41A6AE11" w14:textId="77777777" w:rsidR="00004197" w:rsidRPr="005F0257" w:rsidRDefault="00004197" w:rsidP="006B441A">
      <w:pPr>
        <w:jc w:val="both"/>
        <w:rPr>
          <w:rFonts w:ascii="Times New Roman" w:hAnsi="Times New Roman" w:cs="Times New Roman"/>
          <w:lang w:val="fr-FR"/>
        </w:rPr>
      </w:pPr>
    </w:p>
    <w:p w14:paraId="327098B8" w14:textId="77777777" w:rsidR="00004197" w:rsidRPr="005F0257" w:rsidRDefault="00004197" w:rsidP="00B41C81">
      <w:pPr>
        <w:rPr>
          <w:rFonts w:ascii="Times New Roman" w:hAnsi="Times New Roman" w:cs="Times New Roman"/>
          <w:lang w:val="fr-FR"/>
        </w:rPr>
      </w:pPr>
      <w:r w:rsidRPr="005F0257">
        <w:rPr>
          <w:rFonts w:ascii="Times New Roman" w:hAnsi="Times New Roman" w:cs="Times New Roman"/>
          <w:lang w:val="fr-FR"/>
        </w:rPr>
        <w:t>Conformément aux orientations pédagogiques, une séance s'organise en trois moments didactiques :</w:t>
      </w:r>
    </w:p>
    <w:p w14:paraId="249FAA74" w14:textId="77777777" w:rsidR="00004197" w:rsidRPr="005F0257" w:rsidRDefault="00004197" w:rsidP="006B441A">
      <w:pPr>
        <w:jc w:val="both"/>
        <w:rPr>
          <w:rFonts w:ascii="Times New Roman" w:hAnsi="Times New Roman" w:cs="Times New Roman"/>
          <w:lang w:val="fr-FR"/>
        </w:rPr>
      </w:pPr>
    </w:p>
    <w:p w14:paraId="1C5AF54A" w14:textId="77777777" w:rsidR="00B41C81" w:rsidRPr="00B41C81" w:rsidRDefault="00004197" w:rsidP="00B41C81">
      <w:pPr>
        <w:pStyle w:val="Paragraphedeliste"/>
        <w:numPr>
          <w:ilvl w:val="0"/>
          <w:numId w:val="2"/>
        </w:numPr>
        <w:rPr>
          <w:rFonts w:ascii="Times New Roman" w:hAnsi="Times New Roman" w:cs="Times New Roman"/>
          <w:lang w:val="fr-FR"/>
        </w:rPr>
      </w:pPr>
      <w:r w:rsidRPr="00B41C81">
        <w:rPr>
          <w:rFonts w:ascii="Times New Roman" w:hAnsi="Times New Roman" w:cs="Times New Roman"/>
          <w:lang w:val="fr-FR"/>
        </w:rPr>
        <w:t>Phase 1 — Mise en situation : Elle débute par un rappel des prérequis, suivi de l'introduction de la situation-problème. Cette phase vise à activer les connaissances antérieures et à créer un besoin d'apprentissage.</w:t>
      </w:r>
      <w:r w:rsidR="00B41C81">
        <w:rPr>
          <w:rFonts w:ascii="Times New Roman" w:hAnsi="Times New Roman" w:cs="Times New Roman"/>
          <w:lang w:val="fr-FR"/>
        </w:rPr>
        <w:br/>
      </w:r>
    </w:p>
    <w:p w14:paraId="6880E6DB" w14:textId="77777777" w:rsidR="00004197" w:rsidRPr="00B41C81" w:rsidRDefault="00004197" w:rsidP="00B41C81">
      <w:pPr>
        <w:pStyle w:val="Paragraphedeliste"/>
        <w:numPr>
          <w:ilvl w:val="0"/>
          <w:numId w:val="2"/>
        </w:numPr>
        <w:rPr>
          <w:rFonts w:ascii="Times New Roman" w:hAnsi="Times New Roman" w:cs="Times New Roman"/>
          <w:lang w:val="fr-FR"/>
        </w:rPr>
      </w:pPr>
      <w:r w:rsidRPr="00B41C81">
        <w:rPr>
          <w:rFonts w:ascii="Times New Roman" w:hAnsi="Times New Roman" w:cs="Times New Roman"/>
          <w:lang w:val="fr-FR"/>
        </w:rPr>
        <w:t>Phase 2 — Analyse (construction des savoirs) : C'est le cœur de la séance. L'enseignant guide les apprenants dans la résolution de la situation-problème en utilisant une méthode adaptée (démonstrative, interrogative, découverte ou PBL). Cette phase inclut un ou plusieurs exercices d'application pour ancrer les nouveaux savoirs.</w:t>
      </w:r>
      <w:r w:rsidR="00B41C81">
        <w:rPr>
          <w:rFonts w:ascii="Times New Roman" w:hAnsi="Times New Roman" w:cs="Times New Roman"/>
          <w:lang w:val="fr-FR"/>
        </w:rPr>
        <w:br/>
      </w:r>
    </w:p>
    <w:p w14:paraId="34254AA2" w14:textId="77777777" w:rsidR="00004197" w:rsidRPr="00B41C81" w:rsidRDefault="00004197" w:rsidP="00B41C81">
      <w:pPr>
        <w:pStyle w:val="Paragraphedeliste"/>
        <w:numPr>
          <w:ilvl w:val="0"/>
          <w:numId w:val="2"/>
        </w:numPr>
        <w:rPr>
          <w:rFonts w:ascii="Times New Roman" w:hAnsi="Times New Roman" w:cs="Times New Roman"/>
          <w:lang w:val="fr-FR"/>
        </w:rPr>
      </w:pPr>
      <w:r w:rsidRPr="00B41C81">
        <w:rPr>
          <w:rFonts w:ascii="Times New Roman" w:hAnsi="Times New Roman" w:cs="Times New Roman"/>
          <w:lang w:val="fr-FR"/>
        </w:rPr>
        <w:t>Phase 3 — Synthèse : Elle permet de structurer les acquis sous forme d'une trace écrite claire. Elle intègre une évaluation formative pour vérifier l'atteinte de l'objectif et, si nécessaire, proposer une remédiation immédiate.</w:t>
      </w:r>
    </w:p>
    <w:p w14:paraId="15ACF1FC" w14:textId="77777777" w:rsidR="00004197" w:rsidRPr="005F0257" w:rsidRDefault="00004197" w:rsidP="006B441A">
      <w:pPr>
        <w:jc w:val="both"/>
        <w:rPr>
          <w:rFonts w:ascii="Times New Roman" w:hAnsi="Times New Roman" w:cs="Times New Roman"/>
          <w:lang w:val="fr-FR"/>
        </w:rPr>
      </w:pPr>
    </w:p>
    <w:p w14:paraId="26CC0ED0" w14:textId="77777777" w:rsidR="00004197" w:rsidRPr="005F0257" w:rsidRDefault="00004197" w:rsidP="006B441A">
      <w:pPr>
        <w:jc w:val="both"/>
        <w:rPr>
          <w:rFonts w:ascii="Times New Roman" w:hAnsi="Times New Roman" w:cs="Times New Roman"/>
          <w:lang w:val="fr-FR"/>
        </w:rPr>
      </w:pPr>
      <w:r w:rsidRPr="005F0257">
        <w:rPr>
          <w:rFonts w:ascii="Times New Roman" w:hAnsi="Times New Roman" w:cs="Times New Roman"/>
          <w:lang w:val="fr-FR"/>
        </w:rPr>
        <w:t>Cette structuration en trois phases donne un cadre clair et rassurant pour organiser mes futures séances.</w:t>
      </w:r>
    </w:p>
    <w:p w14:paraId="7D61193A" w14:textId="77777777" w:rsidR="00004197" w:rsidRPr="005F0257" w:rsidRDefault="00004197" w:rsidP="006B441A">
      <w:pPr>
        <w:jc w:val="both"/>
        <w:rPr>
          <w:rFonts w:ascii="Times New Roman" w:hAnsi="Times New Roman" w:cs="Times New Roman"/>
          <w:lang w:val="fr-FR"/>
        </w:rPr>
      </w:pPr>
    </w:p>
    <w:p w14:paraId="1111B3D8" w14:textId="77777777" w:rsidR="00004197" w:rsidRPr="00B41C81" w:rsidRDefault="00004197" w:rsidP="00B41C81">
      <w:pPr>
        <w:pStyle w:val="Titre2"/>
        <w:rPr>
          <w:rFonts w:cs="Times New Roman"/>
          <w:lang w:val="fr-FR"/>
        </w:rPr>
      </w:pPr>
      <w:bookmarkStart w:id="17" w:name="_Toc231753029"/>
      <w:r w:rsidRPr="00B41C81">
        <w:rPr>
          <w:rFonts w:cs="Times New Roman"/>
          <w:lang w:val="fr-FR"/>
        </w:rPr>
        <w:lastRenderedPageBreak/>
        <w:t>5.3. Scénario de séance de travaux pratiques</w:t>
      </w:r>
      <w:bookmarkEnd w:id="17"/>
    </w:p>
    <w:p w14:paraId="6F2D1CFD" w14:textId="77777777" w:rsidR="00004197" w:rsidRPr="005F0257" w:rsidRDefault="00004197" w:rsidP="00B41C81">
      <w:pPr>
        <w:keepNext/>
        <w:jc w:val="both"/>
        <w:rPr>
          <w:rFonts w:ascii="Times New Roman" w:hAnsi="Times New Roman" w:cs="Times New Roman"/>
          <w:lang w:val="fr-FR"/>
        </w:rPr>
      </w:pPr>
    </w:p>
    <w:p w14:paraId="30BE069B" w14:textId="77777777" w:rsidR="00004197" w:rsidRPr="005F0257" w:rsidRDefault="00004197" w:rsidP="00B41C81">
      <w:pPr>
        <w:keepNext/>
        <w:jc w:val="both"/>
        <w:rPr>
          <w:rFonts w:ascii="Times New Roman" w:hAnsi="Times New Roman" w:cs="Times New Roman"/>
          <w:lang w:val="fr-FR"/>
        </w:rPr>
      </w:pPr>
      <w:r w:rsidRPr="005F0257">
        <w:rPr>
          <w:rFonts w:ascii="Times New Roman" w:hAnsi="Times New Roman" w:cs="Times New Roman"/>
          <w:lang w:val="fr-FR"/>
        </w:rPr>
        <w:t>Le syllabus du module distingue le scénario de cours théorique de celui de travaux pratiques. En informatique, la séance de TP occupe une place importante car elle permet la manipulation directe sur machine. Son scénario suit la même structure en trois phases, mais avec des spécificités :</w:t>
      </w:r>
    </w:p>
    <w:p w14:paraId="051022FB" w14:textId="77777777" w:rsidR="00004197" w:rsidRPr="005F0257" w:rsidRDefault="00004197" w:rsidP="00B41C81">
      <w:pPr>
        <w:keepNext/>
        <w:jc w:val="both"/>
        <w:rPr>
          <w:rFonts w:ascii="Times New Roman" w:hAnsi="Times New Roman" w:cs="Times New Roman"/>
          <w:lang w:val="fr-FR"/>
        </w:rPr>
      </w:pPr>
    </w:p>
    <w:p w14:paraId="571AB346" w14:textId="77777777" w:rsidR="00004197" w:rsidRPr="005F0257" w:rsidRDefault="00004197" w:rsidP="00B41C81">
      <w:pPr>
        <w:keepNext/>
        <w:jc w:val="both"/>
        <w:rPr>
          <w:rFonts w:ascii="Times New Roman" w:hAnsi="Times New Roman" w:cs="Times New Roman"/>
          <w:lang w:val="fr-FR"/>
        </w:rPr>
      </w:pPr>
      <w:r w:rsidRPr="005F0257">
        <w:rPr>
          <w:rFonts w:ascii="Times New Roman" w:hAnsi="Times New Roman" w:cs="Times New Roman"/>
          <w:lang w:val="fr-FR"/>
        </w:rPr>
        <w:t>- Mise en situation : Présentation de la tâche pratique à réaliser (par exemple, créer un graphique à partir d'un tableau de données).</w:t>
      </w:r>
    </w:p>
    <w:p w14:paraId="365C7832" w14:textId="77777777" w:rsidR="00004197" w:rsidRPr="005F0257" w:rsidRDefault="00004197" w:rsidP="00B41C81">
      <w:pPr>
        <w:keepNext/>
        <w:jc w:val="both"/>
        <w:rPr>
          <w:rFonts w:ascii="Times New Roman" w:hAnsi="Times New Roman" w:cs="Times New Roman"/>
          <w:lang w:val="fr-FR"/>
        </w:rPr>
      </w:pPr>
      <w:r w:rsidRPr="005F0257">
        <w:rPr>
          <w:rFonts w:ascii="Times New Roman" w:hAnsi="Times New Roman" w:cs="Times New Roman"/>
          <w:lang w:val="fr-FR"/>
        </w:rPr>
        <w:t>- Analyse : Démonstration par l'enseignant si nécessaire, puis mise en activité des apprenants sur leur poste. L'enseignant circule, observe et aide individuellement.</w:t>
      </w:r>
    </w:p>
    <w:p w14:paraId="147BE1FF" w14:textId="77777777" w:rsidR="00004197" w:rsidRPr="005F0257" w:rsidRDefault="00004197" w:rsidP="00B41C81">
      <w:pPr>
        <w:keepNext/>
        <w:jc w:val="both"/>
        <w:rPr>
          <w:rFonts w:ascii="Times New Roman" w:hAnsi="Times New Roman" w:cs="Times New Roman"/>
          <w:lang w:val="fr-FR"/>
        </w:rPr>
      </w:pPr>
      <w:r w:rsidRPr="005F0257">
        <w:rPr>
          <w:rFonts w:ascii="Times New Roman" w:hAnsi="Times New Roman" w:cs="Times New Roman"/>
          <w:lang w:val="fr-FR"/>
        </w:rPr>
        <w:t>- Synthèse : Retour collectif sur les difficultés rencontrées, présentation de quelques productions et formalisation des bonnes pratiques.</w:t>
      </w:r>
    </w:p>
    <w:p w14:paraId="6F99A037" w14:textId="77777777" w:rsidR="00004197" w:rsidRPr="005F0257" w:rsidRDefault="00004197" w:rsidP="00B41C81">
      <w:pPr>
        <w:keepNext/>
        <w:jc w:val="both"/>
        <w:rPr>
          <w:rFonts w:ascii="Times New Roman" w:hAnsi="Times New Roman" w:cs="Times New Roman"/>
          <w:lang w:val="fr-FR"/>
        </w:rPr>
      </w:pPr>
    </w:p>
    <w:p w14:paraId="73A4611A" w14:textId="77777777" w:rsidR="00004197" w:rsidRPr="005F0257" w:rsidRDefault="00004197" w:rsidP="00B41C81">
      <w:pPr>
        <w:keepNext/>
        <w:jc w:val="both"/>
        <w:rPr>
          <w:rFonts w:ascii="Times New Roman" w:hAnsi="Times New Roman" w:cs="Times New Roman"/>
          <w:lang w:val="fr-FR"/>
        </w:rPr>
      </w:pPr>
      <w:r w:rsidRPr="005F0257">
        <w:rPr>
          <w:rFonts w:ascii="Times New Roman" w:hAnsi="Times New Roman" w:cs="Times New Roman"/>
          <w:lang w:val="fr-FR"/>
        </w:rPr>
        <w:t>Je compte utiliser cette distinction pour adapter mes préparations selon le type de séance.</w:t>
      </w:r>
    </w:p>
    <w:p w14:paraId="042E1DDB" w14:textId="77777777" w:rsidR="00004197" w:rsidRPr="005F0257" w:rsidRDefault="00004197" w:rsidP="006B441A">
      <w:pPr>
        <w:jc w:val="both"/>
        <w:rPr>
          <w:rFonts w:ascii="Times New Roman" w:hAnsi="Times New Roman" w:cs="Times New Roman"/>
          <w:lang w:val="fr-FR"/>
        </w:rPr>
      </w:pPr>
    </w:p>
    <w:p w14:paraId="783C1453" w14:textId="77777777" w:rsidR="00004197" w:rsidRPr="00B41C81" w:rsidRDefault="00004197" w:rsidP="00B41C81">
      <w:pPr>
        <w:pStyle w:val="Titre2"/>
        <w:rPr>
          <w:rFonts w:cs="Times New Roman"/>
          <w:lang w:val="fr-FR"/>
        </w:rPr>
      </w:pPr>
      <w:bookmarkStart w:id="18" w:name="_Toc231753030"/>
      <w:r w:rsidRPr="00B41C81">
        <w:rPr>
          <w:rFonts w:cs="Times New Roman"/>
          <w:lang w:val="fr-FR"/>
        </w:rPr>
        <w:t>5.4. Scénarios intégrant les TIC</w:t>
      </w:r>
      <w:bookmarkEnd w:id="18"/>
    </w:p>
    <w:p w14:paraId="33E4B614" w14:textId="77777777" w:rsidR="00004197" w:rsidRPr="005F0257" w:rsidRDefault="00004197" w:rsidP="006B441A">
      <w:pPr>
        <w:jc w:val="both"/>
        <w:rPr>
          <w:rFonts w:ascii="Times New Roman" w:hAnsi="Times New Roman" w:cs="Times New Roman"/>
          <w:lang w:val="fr-FR"/>
        </w:rPr>
      </w:pPr>
    </w:p>
    <w:p w14:paraId="6829F5E7" w14:textId="77777777" w:rsidR="00B41C81" w:rsidRDefault="00004197" w:rsidP="006B441A">
      <w:pPr>
        <w:jc w:val="both"/>
        <w:rPr>
          <w:rFonts w:ascii="Times New Roman" w:hAnsi="Times New Roman" w:cs="Times New Roman"/>
          <w:lang w:val="fr-FR"/>
        </w:rPr>
      </w:pPr>
      <w:r w:rsidRPr="005F0257">
        <w:rPr>
          <w:rFonts w:ascii="Times New Roman" w:hAnsi="Times New Roman" w:cs="Times New Roman"/>
          <w:lang w:val="fr-FR"/>
        </w:rPr>
        <w:t xml:space="preserve">Le syllabus insiste sur l'intégration des TIC dans les scénarios pédagogiques. Au-delà de l'usage naturel de l'ordinateur en informatique, il s'agit d'exploiter les outils numériques pour enrichir l'apprentissage : </w:t>
      </w:r>
    </w:p>
    <w:p w14:paraId="2CCB9A8D" w14:textId="77777777" w:rsidR="00B41C81" w:rsidRPr="00B41C81" w:rsidRDefault="00B41C81" w:rsidP="00B41C81">
      <w:pPr>
        <w:pStyle w:val="Paragraphedeliste"/>
        <w:numPr>
          <w:ilvl w:val="0"/>
          <w:numId w:val="2"/>
        </w:numPr>
        <w:jc w:val="both"/>
        <w:rPr>
          <w:rFonts w:ascii="Times New Roman" w:hAnsi="Times New Roman" w:cs="Times New Roman"/>
          <w:lang w:val="fr-FR"/>
        </w:rPr>
      </w:pPr>
      <w:r w:rsidRPr="00B41C81">
        <w:rPr>
          <w:rFonts w:ascii="Times New Roman" w:hAnsi="Times New Roman" w:cs="Times New Roman"/>
          <w:lang w:val="fr-FR"/>
        </w:rPr>
        <w:t>Utiliser</w:t>
      </w:r>
      <w:r w:rsidR="00004197" w:rsidRPr="00B41C81">
        <w:rPr>
          <w:rFonts w:ascii="Times New Roman" w:hAnsi="Times New Roman" w:cs="Times New Roman"/>
          <w:lang w:val="fr-FR"/>
        </w:rPr>
        <w:t xml:space="preserve"> des capsules vidéo pour la classe inversée, </w:t>
      </w:r>
    </w:p>
    <w:p w14:paraId="19F4E1D3" w14:textId="77777777" w:rsidR="00B41C81" w:rsidRPr="00B41C81" w:rsidRDefault="00B41C81" w:rsidP="00B41C81">
      <w:pPr>
        <w:pStyle w:val="Paragraphedeliste"/>
        <w:numPr>
          <w:ilvl w:val="0"/>
          <w:numId w:val="2"/>
        </w:numPr>
        <w:jc w:val="both"/>
        <w:rPr>
          <w:rFonts w:ascii="Times New Roman" w:hAnsi="Times New Roman" w:cs="Times New Roman"/>
          <w:lang w:val="fr-FR"/>
        </w:rPr>
      </w:pPr>
      <w:r w:rsidRPr="00B41C81">
        <w:rPr>
          <w:rFonts w:ascii="Times New Roman" w:hAnsi="Times New Roman" w:cs="Times New Roman"/>
          <w:lang w:val="fr-FR"/>
        </w:rPr>
        <w:t>Proposer</w:t>
      </w:r>
      <w:r w:rsidR="00004197" w:rsidRPr="00B41C81">
        <w:rPr>
          <w:rFonts w:ascii="Times New Roman" w:hAnsi="Times New Roman" w:cs="Times New Roman"/>
          <w:lang w:val="fr-FR"/>
        </w:rPr>
        <w:t xml:space="preserve"> des exercices interactifs en ligne, </w:t>
      </w:r>
    </w:p>
    <w:p w14:paraId="628823E2" w14:textId="77777777" w:rsidR="00B41C81" w:rsidRPr="00B41C81" w:rsidRDefault="00B41C81" w:rsidP="00B41C81">
      <w:pPr>
        <w:pStyle w:val="Paragraphedeliste"/>
        <w:numPr>
          <w:ilvl w:val="0"/>
          <w:numId w:val="2"/>
        </w:numPr>
        <w:jc w:val="both"/>
        <w:rPr>
          <w:rFonts w:ascii="Times New Roman" w:hAnsi="Times New Roman" w:cs="Times New Roman"/>
          <w:lang w:val="fr-FR"/>
        </w:rPr>
      </w:pPr>
      <w:r w:rsidRPr="00B41C81">
        <w:rPr>
          <w:rFonts w:ascii="Times New Roman" w:hAnsi="Times New Roman" w:cs="Times New Roman"/>
          <w:lang w:val="fr-FR"/>
        </w:rPr>
        <w:t>Encourager</w:t>
      </w:r>
      <w:r w:rsidR="00004197" w:rsidRPr="00B41C81">
        <w:rPr>
          <w:rFonts w:ascii="Times New Roman" w:hAnsi="Times New Roman" w:cs="Times New Roman"/>
          <w:lang w:val="fr-FR"/>
        </w:rPr>
        <w:t xml:space="preserve"> la recherche sur le Web ou encore </w:t>
      </w:r>
    </w:p>
    <w:p w14:paraId="1BD572D7" w14:textId="77777777" w:rsidR="00004197" w:rsidRPr="005F0257" w:rsidRDefault="00004197" w:rsidP="00B41C81">
      <w:pPr>
        <w:jc w:val="both"/>
        <w:rPr>
          <w:rFonts w:ascii="Times New Roman" w:hAnsi="Times New Roman" w:cs="Times New Roman"/>
          <w:lang w:val="fr-FR"/>
        </w:rPr>
      </w:pPr>
      <w:r w:rsidRPr="005F0257">
        <w:rPr>
          <w:rFonts w:ascii="Times New Roman" w:hAnsi="Times New Roman" w:cs="Times New Roman"/>
          <w:lang w:val="fr-FR"/>
        </w:rPr>
        <w:t>Dans ma pratique, je souhaite intégrer progressivement ces outils pour varier mes approches et motiver les apprenants.</w:t>
      </w:r>
    </w:p>
    <w:p w14:paraId="66A35E7F" w14:textId="77777777" w:rsidR="00004197" w:rsidRPr="005F0257" w:rsidRDefault="00004197" w:rsidP="006B441A">
      <w:pPr>
        <w:jc w:val="both"/>
        <w:rPr>
          <w:rFonts w:ascii="Times New Roman" w:hAnsi="Times New Roman" w:cs="Times New Roman"/>
          <w:lang w:val="fr-FR"/>
        </w:rPr>
      </w:pPr>
    </w:p>
    <w:p w14:paraId="246D176A" w14:textId="77777777" w:rsidR="00004197" w:rsidRPr="005F0257" w:rsidRDefault="00004197" w:rsidP="006B441A">
      <w:pPr>
        <w:jc w:val="both"/>
        <w:rPr>
          <w:rFonts w:ascii="Times New Roman" w:hAnsi="Times New Roman" w:cs="Times New Roman"/>
          <w:lang w:val="fr-FR"/>
        </w:rPr>
      </w:pPr>
    </w:p>
    <w:p w14:paraId="0827F8DB" w14:textId="77777777" w:rsidR="00004197" w:rsidRPr="005F0257" w:rsidRDefault="00004197" w:rsidP="006B441A">
      <w:pPr>
        <w:jc w:val="both"/>
        <w:rPr>
          <w:rFonts w:ascii="Times New Roman" w:hAnsi="Times New Roman" w:cs="Times New Roman"/>
          <w:lang w:val="fr-FR"/>
        </w:rPr>
      </w:pPr>
    </w:p>
    <w:p w14:paraId="008297A5" w14:textId="77777777" w:rsidR="00004197" w:rsidRPr="005F0257" w:rsidRDefault="00004197" w:rsidP="004C1A98">
      <w:pPr>
        <w:pStyle w:val="Titre1"/>
        <w:rPr>
          <w:rFonts w:ascii="Times New Roman" w:hAnsi="Times New Roman" w:cs="Times New Roman"/>
          <w:lang w:val="fr-FR"/>
        </w:rPr>
      </w:pPr>
      <w:r w:rsidRPr="005F0257">
        <w:rPr>
          <w:rFonts w:ascii="Times New Roman" w:hAnsi="Times New Roman" w:cs="Times New Roman"/>
          <w:lang w:val="fr-FR"/>
        </w:rPr>
        <w:lastRenderedPageBreak/>
        <w:t xml:space="preserve"> </w:t>
      </w:r>
      <w:bookmarkStart w:id="19" w:name="_Toc231753031"/>
      <w:r w:rsidRPr="005F0257">
        <w:rPr>
          <w:rFonts w:ascii="Times New Roman" w:hAnsi="Times New Roman" w:cs="Times New Roman"/>
          <w:lang w:val="fr-FR"/>
        </w:rPr>
        <w:t>6. Formulation des objectifs et taxonomie de Bloom</w:t>
      </w:r>
      <w:bookmarkEnd w:id="19"/>
    </w:p>
    <w:p w14:paraId="2D003D41" w14:textId="77777777" w:rsidR="00004197" w:rsidRPr="005F0257" w:rsidRDefault="00004197" w:rsidP="006B441A">
      <w:pPr>
        <w:jc w:val="both"/>
        <w:rPr>
          <w:rFonts w:ascii="Times New Roman" w:hAnsi="Times New Roman" w:cs="Times New Roman"/>
          <w:lang w:val="fr-FR"/>
        </w:rPr>
      </w:pPr>
    </w:p>
    <w:p w14:paraId="7D3AB5CF" w14:textId="77777777" w:rsidR="00004197" w:rsidRPr="005F0257" w:rsidRDefault="00004197" w:rsidP="00B41C81">
      <w:pPr>
        <w:pStyle w:val="Titre2"/>
        <w:rPr>
          <w:lang w:val="fr-FR"/>
        </w:rPr>
      </w:pPr>
      <w:r w:rsidRPr="005F0257">
        <w:rPr>
          <w:lang w:val="fr-FR"/>
        </w:rPr>
        <w:t xml:space="preserve"> </w:t>
      </w:r>
      <w:bookmarkStart w:id="20" w:name="_Toc231753032"/>
      <w:r w:rsidRPr="005F0257">
        <w:rPr>
          <w:lang w:val="fr-FR"/>
        </w:rPr>
        <w:t>6.1. Compétence et objectif spécifique</w:t>
      </w:r>
      <w:bookmarkEnd w:id="20"/>
    </w:p>
    <w:p w14:paraId="505DD1AD" w14:textId="77777777" w:rsidR="00004197" w:rsidRPr="005F0257" w:rsidRDefault="00004197" w:rsidP="006B441A">
      <w:pPr>
        <w:jc w:val="both"/>
        <w:rPr>
          <w:rFonts w:ascii="Times New Roman" w:hAnsi="Times New Roman" w:cs="Times New Roman"/>
          <w:lang w:val="fr-FR"/>
        </w:rPr>
      </w:pPr>
    </w:p>
    <w:p w14:paraId="3A41CBAA" w14:textId="77777777" w:rsidR="00004197" w:rsidRPr="005F0257" w:rsidRDefault="00004197" w:rsidP="006B441A">
      <w:pPr>
        <w:jc w:val="both"/>
        <w:rPr>
          <w:rFonts w:ascii="Times New Roman" w:hAnsi="Times New Roman" w:cs="Times New Roman"/>
          <w:lang w:val="fr-FR"/>
        </w:rPr>
      </w:pPr>
      <w:r w:rsidRPr="005F0257">
        <w:rPr>
          <w:rFonts w:ascii="Times New Roman" w:hAnsi="Times New Roman" w:cs="Times New Roman"/>
          <w:lang w:val="fr-FR"/>
        </w:rPr>
        <w:t>La compétence est un objectif global et intégrateur. L'objectif spécifique, lui, décrit un comportement observable et mesurable que l'apprenant doit manifester à la fin d'une séance. Il se formule avec un verbe d'action : « identifier », « créer », « classer », « expliquer », etc.</w:t>
      </w:r>
    </w:p>
    <w:p w14:paraId="092F0F3B" w14:textId="77777777" w:rsidR="00004197" w:rsidRPr="005F0257" w:rsidRDefault="00004197" w:rsidP="006B441A">
      <w:pPr>
        <w:jc w:val="both"/>
        <w:rPr>
          <w:rFonts w:ascii="Times New Roman" w:hAnsi="Times New Roman" w:cs="Times New Roman"/>
          <w:lang w:val="fr-FR"/>
        </w:rPr>
      </w:pPr>
    </w:p>
    <w:p w14:paraId="6D67EF12" w14:textId="77777777" w:rsidR="00004197" w:rsidRPr="005F0257" w:rsidRDefault="00004197" w:rsidP="008F7E71">
      <w:pPr>
        <w:pStyle w:val="Titre2"/>
        <w:rPr>
          <w:lang w:val="fr-FR"/>
        </w:rPr>
      </w:pPr>
      <w:r w:rsidRPr="005F0257">
        <w:rPr>
          <w:lang w:val="fr-FR"/>
        </w:rPr>
        <w:t xml:space="preserve"> </w:t>
      </w:r>
      <w:bookmarkStart w:id="21" w:name="_Toc231753033"/>
      <w:r w:rsidRPr="005F0257">
        <w:rPr>
          <w:lang w:val="fr-FR"/>
        </w:rPr>
        <w:t>6.2. La taxonomie de Bloom</w:t>
      </w:r>
      <w:bookmarkEnd w:id="21"/>
    </w:p>
    <w:p w14:paraId="474B7EEC" w14:textId="77777777" w:rsidR="00004197" w:rsidRPr="005F0257" w:rsidRDefault="00004197" w:rsidP="006B441A">
      <w:pPr>
        <w:jc w:val="both"/>
        <w:rPr>
          <w:rFonts w:ascii="Times New Roman" w:hAnsi="Times New Roman" w:cs="Times New Roman"/>
          <w:lang w:val="fr-FR"/>
        </w:rPr>
      </w:pPr>
    </w:p>
    <w:p w14:paraId="36510777" w14:textId="77777777" w:rsidR="00004197" w:rsidRDefault="00004197" w:rsidP="006B441A">
      <w:pPr>
        <w:jc w:val="both"/>
        <w:rPr>
          <w:rFonts w:ascii="Times New Roman" w:hAnsi="Times New Roman" w:cs="Times New Roman"/>
          <w:lang w:val="fr-FR"/>
        </w:rPr>
      </w:pPr>
      <w:r w:rsidRPr="005F0257">
        <w:rPr>
          <w:rFonts w:ascii="Times New Roman" w:hAnsi="Times New Roman" w:cs="Times New Roman"/>
          <w:lang w:val="fr-FR"/>
        </w:rPr>
        <w:t>La taxonomie de Bloom est un outil qui classe les niveaux de pensée, du plus simple au plus complexe : connaissance, compréhension, application, analyse, synthèse, évaluation. Cette classification aide à formuler des objectifs variés et progressifs, en évitant de rester au niveau de la simple mémorisation.</w:t>
      </w:r>
    </w:p>
    <w:p w14:paraId="5D983100" w14:textId="77777777" w:rsidR="008F7E71" w:rsidRPr="005F0257" w:rsidRDefault="008F7E71" w:rsidP="006B441A">
      <w:pPr>
        <w:jc w:val="both"/>
        <w:rPr>
          <w:rFonts w:ascii="Times New Roman" w:hAnsi="Times New Roman" w:cs="Times New Roman"/>
          <w:lang w:val="fr-FR"/>
        </w:rPr>
      </w:pPr>
      <w:r>
        <w:rPr>
          <w:noProof/>
        </w:rPr>
        <w:drawing>
          <wp:inline distT="0" distB="0" distL="0" distR="0" wp14:anchorId="586E3E23" wp14:editId="4B9709F2">
            <wp:extent cx="5943600" cy="2472855"/>
            <wp:effectExtent l="0" t="0" r="0" b="3810"/>
            <wp:docPr id="158215870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3553" b="12496"/>
                    <a:stretch>
                      <a:fillRect/>
                    </a:stretch>
                  </pic:blipFill>
                  <pic:spPr bwMode="auto">
                    <a:xfrm>
                      <a:off x="0" y="0"/>
                      <a:ext cx="5943600" cy="2472855"/>
                    </a:xfrm>
                    <a:prstGeom prst="rect">
                      <a:avLst/>
                    </a:prstGeom>
                    <a:noFill/>
                    <a:ln>
                      <a:noFill/>
                    </a:ln>
                    <a:extLst>
                      <a:ext uri="{53640926-AAD7-44D8-BBD7-CCE9431645EC}">
                        <a14:shadowObscured xmlns:a14="http://schemas.microsoft.com/office/drawing/2010/main"/>
                      </a:ext>
                    </a:extLst>
                  </pic:spPr>
                </pic:pic>
              </a:graphicData>
            </a:graphic>
          </wp:inline>
        </w:drawing>
      </w:r>
    </w:p>
    <w:p w14:paraId="329CC5DC" w14:textId="77777777" w:rsidR="00004197" w:rsidRPr="005F0257" w:rsidRDefault="00004197" w:rsidP="006B441A">
      <w:pPr>
        <w:jc w:val="both"/>
        <w:rPr>
          <w:rFonts w:ascii="Times New Roman" w:hAnsi="Times New Roman" w:cs="Times New Roman"/>
          <w:lang w:val="fr-FR"/>
        </w:rPr>
      </w:pPr>
    </w:p>
    <w:p w14:paraId="435F623D" w14:textId="77777777" w:rsidR="00004197" w:rsidRPr="005F0257" w:rsidRDefault="00004197" w:rsidP="008F7E71">
      <w:pPr>
        <w:pStyle w:val="Titre2"/>
        <w:rPr>
          <w:lang w:val="fr-FR"/>
        </w:rPr>
      </w:pPr>
      <w:r w:rsidRPr="005F0257">
        <w:rPr>
          <w:lang w:val="fr-FR"/>
        </w:rPr>
        <w:lastRenderedPageBreak/>
        <w:t xml:space="preserve"> </w:t>
      </w:r>
      <w:bookmarkStart w:id="22" w:name="_Toc231753034"/>
      <w:r w:rsidRPr="005F0257">
        <w:rPr>
          <w:lang w:val="fr-FR"/>
        </w:rPr>
        <w:t>6.3. Prérequis et préacquis</w:t>
      </w:r>
      <w:bookmarkEnd w:id="22"/>
    </w:p>
    <w:p w14:paraId="3D48856B" w14:textId="77777777" w:rsidR="00004197" w:rsidRPr="005F0257" w:rsidRDefault="00004197" w:rsidP="008F7E71">
      <w:pPr>
        <w:keepNext/>
        <w:jc w:val="both"/>
        <w:rPr>
          <w:rFonts w:ascii="Times New Roman" w:hAnsi="Times New Roman" w:cs="Times New Roman"/>
          <w:lang w:val="fr-FR"/>
        </w:rPr>
      </w:pPr>
    </w:p>
    <w:p w14:paraId="223329BF" w14:textId="77777777" w:rsidR="00004197" w:rsidRPr="005F0257" w:rsidRDefault="00004197" w:rsidP="008F7E71">
      <w:pPr>
        <w:keepNext/>
        <w:jc w:val="both"/>
        <w:rPr>
          <w:rFonts w:ascii="Times New Roman" w:hAnsi="Times New Roman" w:cs="Times New Roman"/>
          <w:lang w:val="fr-FR"/>
        </w:rPr>
      </w:pPr>
      <w:r w:rsidRPr="005F0257">
        <w:rPr>
          <w:rFonts w:ascii="Times New Roman" w:hAnsi="Times New Roman" w:cs="Times New Roman"/>
          <w:lang w:val="fr-FR"/>
        </w:rPr>
        <w:t xml:space="preserve">- </w:t>
      </w:r>
      <w:r w:rsidRPr="008F7E71">
        <w:rPr>
          <w:rFonts w:ascii="Times New Roman" w:hAnsi="Times New Roman" w:cs="Times New Roman"/>
          <w:b/>
          <w:bCs/>
          <w:lang w:val="fr-FR"/>
        </w:rPr>
        <w:t>Prérequis</w:t>
      </w:r>
      <w:r w:rsidRPr="005F0257">
        <w:rPr>
          <w:rFonts w:ascii="Times New Roman" w:hAnsi="Times New Roman" w:cs="Times New Roman"/>
          <w:lang w:val="fr-FR"/>
        </w:rPr>
        <w:t xml:space="preserve"> : Ce que l'apprenant doit absolument maîtriser avant d'aborder un nouvel apprentissage.</w:t>
      </w:r>
    </w:p>
    <w:p w14:paraId="1FD54FFE" w14:textId="77777777" w:rsidR="00004197" w:rsidRPr="005F0257" w:rsidRDefault="00004197" w:rsidP="008F7E71">
      <w:pPr>
        <w:keepNext/>
        <w:jc w:val="both"/>
        <w:rPr>
          <w:rFonts w:ascii="Times New Roman" w:hAnsi="Times New Roman" w:cs="Times New Roman"/>
          <w:lang w:val="fr-FR"/>
        </w:rPr>
      </w:pPr>
      <w:r w:rsidRPr="005F0257">
        <w:rPr>
          <w:rFonts w:ascii="Times New Roman" w:hAnsi="Times New Roman" w:cs="Times New Roman"/>
          <w:lang w:val="fr-FR"/>
        </w:rPr>
        <w:t xml:space="preserve">- </w:t>
      </w:r>
      <w:r w:rsidRPr="008F7E71">
        <w:rPr>
          <w:rFonts w:ascii="Times New Roman" w:hAnsi="Times New Roman" w:cs="Times New Roman"/>
          <w:b/>
          <w:bCs/>
          <w:lang w:val="fr-FR"/>
        </w:rPr>
        <w:t>Préacquis</w:t>
      </w:r>
      <w:r w:rsidRPr="005F0257">
        <w:rPr>
          <w:rFonts w:ascii="Times New Roman" w:hAnsi="Times New Roman" w:cs="Times New Roman"/>
          <w:lang w:val="fr-FR"/>
        </w:rPr>
        <w:t xml:space="preserve"> : Ce que l'enseignant suppose que l'apprenant sait déjà, mais qui peut faire l'objet d'une vérification en début de séance.</w:t>
      </w:r>
    </w:p>
    <w:p w14:paraId="556A8150" w14:textId="77777777" w:rsidR="00004197" w:rsidRPr="005F0257" w:rsidRDefault="00004197" w:rsidP="008F7E71">
      <w:pPr>
        <w:keepNext/>
        <w:jc w:val="both"/>
        <w:rPr>
          <w:rFonts w:ascii="Times New Roman" w:hAnsi="Times New Roman" w:cs="Times New Roman"/>
          <w:lang w:val="fr-FR"/>
        </w:rPr>
      </w:pPr>
    </w:p>
    <w:p w14:paraId="71EFC32F" w14:textId="77777777" w:rsidR="00004197" w:rsidRPr="005F0257" w:rsidRDefault="00004197" w:rsidP="008F7E71">
      <w:pPr>
        <w:keepNext/>
        <w:jc w:val="both"/>
        <w:rPr>
          <w:rFonts w:ascii="Times New Roman" w:hAnsi="Times New Roman" w:cs="Times New Roman"/>
          <w:lang w:val="fr-FR"/>
        </w:rPr>
      </w:pPr>
      <w:r w:rsidRPr="005F0257">
        <w:rPr>
          <w:rFonts w:ascii="Times New Roman" w:hAnsi="Times New Roman" w:cs="Times New Roman"/>
          <w:lang w:val="fr-FR"/>
        </w:rPr>
        <w:t>Distinguer les deux permet d'ajuster son enseignement et de prévoir des activités de remédiation si nécessaire.</w:t>
      </w:r>
    </w:p>
    <w:p w14:paraId="161FDC36" w14:textId="77777777" w:rsidR="00004197" w:rsidRPr="005F0257" w:rsidRDefault="00004197" w:rsidP="006B441A">
      <w:pPr>
        <w:jc w:val="both"/>
        <w:rPr>
          <w:rFonts w:ascii="Times New Roman" w:hAnsi="Times New Roman" w:cs="Times New Roman"/>
          <w:lang w:val="fr-FR"/>
        </w:rPr>
      </w:pPr>
    </w:p>
    <w:p w14:paraId="5F4FBA17" w14:textId="77777777" w:rsidR="00004197" w:rsidRPr="005F0257" w:rsidRDefault="00004197" w:rsidP="004C1A98">
      <w:pPr>
        <w:pStyle w:val="Titre1"/>
        <w:rPr>
          <w:rFonts w:ascii="Times New Roman" w:hAnsi="Times New Roman" w:cs="Times New Roman"/>
          <w:lang w:val="fr-FR"/>
        </w:rPr>
      </w:pPr>
      <w:bookmarkStart w:id="23" w:name="_Toc231753035"/>
      <w:r w:rsidRPr="005F0257">
        <w:rPr>
          <w:rFonts w:ascii="Times New Roman" w:hAnsi="Times New Roman" w:cs="Times New Roman"/>
          <w:lang w:val="fr-FR"/>
        </w:rPr>
        <w:t>7. La planification des évaluations et de la remédiation</w:t>
      </w:r>
      <w:bookmarkEnd w:id="23"/>
    </w:p>
    <w:p w14:paraId="10A2E039" w14:textId="77777777" w:rsidR="00004197" w:rsidRPr="005F0257" w:rsidRDefault="00004197" w:rsidP="006B441A">
      <w:pPr>
        <w:jc w:val="both"/>
        <w:rPr>
          <w:rFonts w:ascii="Times New Roman" w:hAnsi="Times New Roman" w:cs="Times New Roman"/>
          <w:lang w:val="fr-FR"/>
        </w:rPr>
      </w:pPr>
    </w:p>
    <w:p w14:paraId="53809258" w14:textId="77777777" w:rsidR="00004197" w:rsidRPr="005F0257" w:rsidRDefault="00004197" w:rsidP="006B441A">
      <w:pPr>
        <w:jc w:val="both"/>
        <w:rPr>
          <w:rFonts w:ascii="Times New Roman" w:hAnsi="Times New Roman" w:cs="Times New Roman"/>
          <w:lang w:val="fr-FR"/>
        </w:rPr>
      </w:pPr>
      <w:r w:rsidRPr="005F0257">
        <w:rPr>
          <w:rFonts w:ascii="Times New Roman" w:hAnsi="Times New Roman" w:cs="Times New Roman"/>
          <w:lang w:val="fr-FR"/>
        </w:rPr>
        <w:t>Le syllabus du module consacre une partie entière à la planification des évaluations et des activités de remédiation. On distingue trois types d'évaluation :</w:t>
      </w:r>
    </w:p>
    <w:p w14:paraId="067B172F" w14:textId="77777777" w:rsidR="00004197" w:rsidRPr="005F0257" w:rsidRDefault="00004197" w:rsidP="006B441A">
      <w:pPr>
        <w:jc w:val="both"/>
        <w:rPr>
          <w:rFonts w:ascii="Times New Roman" w:hAnsi="Times New Roman" w:cs="Times New Roman"/>
          <w:lang w:val="fr-FR"/>
        </w:rPr>
      </w:pPr>
    </w:p>
    <w:p w14:paraId="3B35180D" w14:textId="77777777" w:rsidR="00004197" w:rsidRPr="008F7E71" w:rsidRDefault="00004197" w:rsidP="008F7E71">
      <w:pPr>
        <w:pStyle w:val="Paragraphedeliste"/>
        <w:numPr>
          <w:ilvl w:val="0"/>
          <w:numId w:val="2"/>
        </w:numPr>
        <w:jc w:val="both"/>
        <w:rPr>
          <w:rFonts w:ascii="Times New Roman" w:hAnsi="Times New Roman" w:cs="Times New Roman"/>
          <w:lang w:val="fr-FR"/>
        </w:rPr>
      </w:pPr>
      <w:r w:rsidRPr="008F7E71">
        <w:rPr>
          <w:rFonts w:ascii="Times New Roman" w:hAnsi="Times New Roman" w:cs="Times New Roman"/>
          <w:b/>
          <w:bCs/>
          <w:lang w:val="fr-FR"/>
        </w:rPr>
        <w:t>Évaluation diagnostique</w:t>
      </w:r>
      <w:r w:rsidRPr="008F7E71">
        <w:rPr>
          <w:rFonts w:ascii="Times New Roman" w:hAnsi="Times New Roman" w:cs="Times New Roman"/>
          <w:lang w:val="fr-FR"/>
        </w:rPr>
        <w:t xml:space="preserve"> : Elle a lieu en début de séquence ou de séance pour identifier les acquis et les lacunes des apprenants. Elle permet d'ajuster la planification en fonction du niveau réel de la classe.</w:t>
      </w:r>
    </w:p>
    <w:p w14:paraId="7EE88A7A" w14:textId="77777777" w:rsidR="00004197" w:rsidRPr="008F7E71" w:rsidRDefault="00004197" w:rsidP="008F7E71">
      <w:pPr>
        <w:pStyle w:val="Paragraphedeliste"/>
        <w:numPr>
          <w:ilvl w:val="0"/>
          <w:numId w:val="2"/>
        </w:numPr>
        <w:jc w:val="both"/>
        <w:rPr>
          <w:rFonts w:ascii="Times New Roman" w:hAnsi="Times New Roman" w:cs="Times New Roman"/>
          <w:lang w:val="fr-FR"/>
        </w:rPr>
      </w:pPr>
      <w:r w:rsidRPr="008F7E71">
        <w:rPr>
          <w:rFonts w:ascii="Times New Roman" w:hAnsi="Times New Roman" w:cs="Times New Roman"/>
          <w:b/>
          <w:bCs/>
          <w:lang w:val="fr-FR"/>
        </w:rPr>
        <w:t>Évaluation formative</w:t>
      </w:r>
      <w:r w:rsidRPr="008F7E71">
        <w:rPr>
          <w:rFonts w:ascii="Times New Roman" w:hAnsi="Times New Roman" w:cs="Times New Roman"/>
          <w:lang w:val="fr-FR"/>
        </w:rPr>
        <w:t xml:space="preserve"> : Elle se déroule pendant la séance, de manière continue. L'enseignant observe, questionne et propose des exercices pour vérifier la compréhension. Elle permet une remédiation immédiate en cas de difficulté.</w:t>
      </w:r>
    </w:p>
    <w:p w14:paraId="3A156FC5" w14:textId="77777777" w:rsidR="00004197" w:rsidRPr="008F7E71" w:rsidRDefault="00004197" w:rsidP="008F7E71">
      <w:pPr>
        <w:pStyle w:val="Paragraphedeliste"/>
        <w:numPr>
          <w:ilvl w:val="0"/>
          <w:numId w:val="2"/>
        </w:numPr>
        <w:jc w:val="both"/>
        <w:rPr>
          <w:rFonts w:ascii="Times New Roman" w:hAnsi="Times New Roman" w:cs="Times New Roman"/>
          <w:lang w:val="fr-FR"/>
        </w:rPr>
      </w:pPr>
      <w:r w:rsidRPr="008F7E71">
        <w:rPr>
          <w:rFonts w:ascii="Times New Roman" w:hAnsi="Times New Roman" w:cs="Times New Roman"/>
          <w:b/>
          <w:bCs/>
          <w:lang w:val="fr-FR"/>
        </w:rPr>
        <w:t>Évaluation sommative</w:t>
      </w:r>
      <w:r w:rsidRPr="008F7E71">
        <w:rPr>
          <w:rFonts w:ascii="Times New Roman" w:hAnsi="Times New Roman" w:cs="Times New Roman"/>
          <w:lang w:val="fr-FR"/>
        </w:rPr>
        <w:t xml:space="preserve"> : Elle intervient en fin de séquence ou de période pour mesurer le degré d'acquisition des compétences. Elle se base sur des situations complexes proches de celles travaillées en classe.</w:t>
      </w:r>
    </w:p>
    <w:p w14:paraId="636D9F5F" w14:textId="77777777" w:rsidR="00004197" w:rsidRPr="005F0257" w:rsidRDefault="00004197" w:rsidP="006B441A">
      <w:pPr>
        <w:jc w:val="both"/>
        <w:rPr>
          <w:rFonts w:ascii="Times New Roman" w:hAnsi="Times New Roman" w:cs="Times New Roman"/>
          <w:lang w:val="fr-FR"/>
        </w:rPr>
      </w:pPr>
    </w:p>
    <w:p w14:paraId="7F87F24C" w14:textId="77777777" w:rsidR="00004197" w:rsidRPr="005F0257" w:rsidRDefault="00004197" w:rsidP="006B441A">
      <w:pPr>
        <w:jc w:val="both"/>
        <w:rPr>
          <w:rFonts w:ascii="Times New Roman" w:hAnsi="Times New Roman" w:cs="Times New Roman"/>
          <w:lang w:val="fr-FR"/>
        </w:rPr>
      </w:pPr>
      <w:r w:rsidRPr="005F0257">
        <w:rPr>
          <w:rFonts w:ascii="Times New Roman" w:hAnsi="Times New Roman" w:cs="Times New Roman"/>
          <w:lang w:val="fr-FR"/>
        </w:rPr>
        <w:t>La remédiation et les activités de soutien sont indissociables de l'évaluation. Lorsque des difficultés sont repérées, l'enseignant doit prévoir des explications complémentaires, des exercices adaptés ou un accompagnement individualisé. Dans ma pratique, je compte accorder une place importante à l'évaluation formative, car elle permet de réguler les apprentissages en temps réel et d'éviter que les lacunes ne s'accumulent.</w:t>
      </w:r>
    </w:p>
    <w:p w14:paraId="1D67584E" w14:textId="77777777" w:rsidR="00004197" w:rsidRPr="005F0257" w:rsidRDefault="00004197" w:rsidP="006B441A">
      <w:pPr>
        <w:jc w:val="both"/>
        <w:rPr>
          <w:rFonts w:ascii="Times New Roman" w:hAnsi="Times New Roman" w:cs="Times New Roman"/>
          <w:lang w:val="fr-FR"/>
        </w:rPr>
      </w:pPr>
    </w:p>
    <w:p w14:paraId="20B36435" w14:textId="77777777" w:rsidR="00004197" w:rsidRPr="005F0257" w:rsidRDefault="00004197" w:rsidP="006B441A">
      <w:pPr>
        <w:jc w:val="both"/>
        <w:rPr>
          <w:rFonts w:ascii="Times New Roman" w:hAnsi="Times New Roman" w:cs="Times New Roman"/>
          <w:lang w:val="fr-FR"/>
        </w:rPr>
      </w:pPr>
    </w:p>
    <w:p w14:paraId="1D17FDC1" w14:textId="77777777" w:rsidR="00004197" w:rsidRPr="005F0257" w:rsidRDefault="00004197" w:rsidP="006B441A">
      <w:pPr>
        <w:jc w:val="both"/>
        <w:rPr>
          <w:rFonts w:ascii="Times New Roman" w:hAnsi="Times New Roman" w:cs="Times New Roman"/>
          <w:lang w:val="fr-FR"/>
        </w:rPr>
      </w:pPr>
    </w:p>
    <w:p w14:paraId="3C6E86F1" w14:textId="77777777" w:rsidR="00004197" w:rsidRPr="005F0257" w:rsidRDefault="00004197" w:rsidP="004C1A98">
      <w:pPr>
        <w:pStyle w:val="Titre1"/>
        <w:rPr>
          <w:rFonts w:ascii="Times New Roman" w:hAnsi="Times New Roman" w:cs="Times New Roman"/>
          <w:lang w:val="fr-FR"/>
        </w:rPr>
      </w:pPr>
      <w:r w:rsidRPr="005F0257">
        <w:rPr>
          <w:rFonts w:ascii="Times New Roman" w:hAnsi="Times New Roman" w:cs="Times New Roman"/>
          <w:lang w:val="fr-FR"/>
        </w:rPr>
        <w:t xml:space="preserve"> </w:t>
      </w:r>
      <w:bookmarkStart w:id="24" w:name="_Toc231753036"/>
      <w:r w:rsidRPr="005F0257">
        <w:rPr>
          <w:rFonts w:ascii="Times New Roman" w:hAnsi="Times New Roman" w:cs="Times New Roman"/>
          <w:lang w:val="fr-FR"/>
        </w:rPr>
        <w:t>8. Mise en œuvre dans ma pratique professionnelle</w:t>
      </w:r>
      <w:bookmarkEnd w:id="24"/>
    </w:p>
    <w:p w14:paraId="773B9D5F" w14:textId="77777777" w:rsidR="00004197" w:rsidRPr="005F0257" w:rsidRDefault="00004197" w:rsidP="006B441A">
      <w:pPr>
        <w:jc w:val="both"/>
        <w:rPr>
          <w:rFonts w:ascii="Times New Roman" w:hAnsi="Times New Roman" w:cs="Times New Roman"/>
          <w:lang w:val="fr-FR"/>
        </w:rPr>
      </w:pPr>
    </w:p>
    <w:p w14:paraId="45112CD6" w14:textId="77777777" w:rsidR="00004197" w:rsidRPr="005F0257" w:rsidRDefault="00004197" w:rsidP="006B441A">
      <w:pPr>
        <w:jc w:val="both"/>
        <w:rPr>
          <w:rFonts w:ascii="Times New Roman" w:hAnsi="Times New Roman" w:cs="Times New Roman"/>
          <w:lang w:val="fr-FR"/>
        </w:rPr>
      </w:pPr>
      <w:r w:rsidRPr="005F0257">
        <w:rPr>
          <w:rFonts w:ascii="Times New Roman" w:hAnsi="Times New Roman" w:cs="Times New Roman"/>
          <w:lang w:val="fr-FR"/>
        </w:rPr>
        <w:t>À l'issue de ce module, je compte appliquer ces apprentissages de la manière suivante :</w:t>
      </w:r>
    </w:p>
    <w:p w14:paraId="3EF1FA2A" w14:textId="77777777" w:rsidR="00004197" w:rsidRPr="005F0257" w:rsidRDefault="00004197" w:rsidP="006B441A">
      <w:pPr>
        <w:jc w:val="both"/>
        <w:rPr>
          <w:rFonts w:ascii="Times New Roman" w:hAnsi="Times New Roman" w:cs="Times New Roman"/>
          <w:lang w:val="fr-FR"/>
        </w:rPr>
      </w:pPr>
    </w:p>
    <w:p w14:paraId="6416F0BA" w14:textId="77777777" w:rsidR="00004197" w:rsidRPr="00FF2999" w:rsidRDefault="00004197" w:rsidP="00FF2999">
      <w:pPr>
        <w:pStyle w:val="Paragraphedeliste"/>
        <w:numPr>
          <w:ilvl w:val="0"/>
          <w:numId w:val="8"/>
        </w:numPr>
        <w:jc w:val="both"/>
        <w:rPr>
          <w:rFonts w:ascii="Times New Roman" w:hAnsi="Times New Roman" w:cs="Times New Roman"/>
          <w:lang w:val="fr-FR"/>
        </w:rPr>
      </w:pPr>
      <w:r w:rsidRPr="00FF2999">
        <w:rPr>
          <w:rFonts w:ascii="Times New Roman" w:hAnsi="Times New Roman" w:cs="Times New Roman"/>
          <w:lang w:val="fr-FR"/>
        </w:rPr>
        <w:t>Consulter systématiquement le curriculum et le programme avant de planifier.</w:t>
      </w:r>
    </w:p>
    <w:p w14:paraId="5F1DF6BF" w14:textId="77777777" w:rsidR="00004197" w:rsidRPr="00FF2999" w:rsidRDefault="00004197" w:rsidP="00FF2999">
      <w:pPr>
        <w:pStyle w:val="Paragraphedeliste"/>
        <w:numPr>
          <w:ilvl w:val="0"/>
          <w:numId w:val="8"/>
        </w:numPr>
        <w:jc w:val="both"/>
        <w:rPr>
          <w:rFonts w:ascii="Times New Roman" w:hAnsi="Times New Roman" w:cs="Times New Roman"/>
          <w:lang w:val="fr-FR"/>
        </w:rPr>
      </w:pPr>
      <w:r w:rsidRPr="00FF2999">
        <w:rPr>
          <w:rFonts w:ascii="Times New Roman" w:hAnsi="Times New Roman" w:cs="Times New Roman"/>
          <w:lang w:val="fr-FR"/>
        </w:rPr>
        <w:t>Élaborer des planifications annuelles, puis des séquences, et enfin des fiches pédagogiques détaillées.</w:t>
      </w:r>
    </w:p>
    <w:p w14:paraId="1B8FDBCD" w14:textId="77777777" w:rsidR="00004197" w:rsidRPr="00FF2999" w:rsidRDefault="00004197" w:rsidP="00FF2999">
      <w:pPr>
        <w:pStyle w:val="Paragraphedeliste"/>
        <w:numPr>
          <w:ilvl w:val="0"/>
          <w:numId w:val="8"/>
        </w:numPr>
        <w:jc w:val="both"/>
        <w:rPr>
          <w:rFonts w:ascii="Times New Roman" w:hAnsi="Times New Roman" w:cs="Times New Roman"/>
          <w:lang w:val="fr-FR"/>
        </w:rPr>
      </w:pPr>
      <w:r w:rsidRPr="00FF2999">
        <w:rPr>
          <w:rFonts w:ascii="Times New Roman" w:hAnsi="Times New Roman" w:cs="Times New Roman"/>
          <w:lang w:val="fr-FR"/>
        </w:rPr>
        <w:t>Concevoir des situations-problèmes motivantes et adaptées au niveau des apprenants.</w:t>
      </w:r>
    </w:p>
    <w:p w14:paraId="78EFF5DA" w14:textId="77777777" w:rsidR="00004197" w:rsidRPr="00FF2999" w:rsidRDefault="00004197" w:rsidP="00FF2999">
      <w:pPr>
        <w:pStyle w:val="Paragraphedeliste"/>
        <w:numPr>
          <w:ilvl w:val="0"/>
          <w:numId w:val="8"/>
        </w:numPr>
        <w:jc w:val="both"/>
        <w:rPr>
          <w:rFonts w:ascii="Times New Roman" w:hAnsi="Times New Roman" w:cs="Times New Roman"/>
          <w:lang w:val="fr-FR"/>
        </w:rPr>
      </w:pPr>
      <w:r w:rsidRPr="00FF2999">
        <w:rPr>
          <w:rFonts w:ascii="Times New Roman" w:hAnsi="Times New Roman" w:cs="Times New Roman"/>
          <w:lang w:val="fr-FR"/>
        </w:rPr>
        <w:t>Structurer mes séances en trois phases (mise en situation, analyse, synthèse).</w:t>
      </w:r>
    </w:p>
    <w:p w14:paraId="28B796BF" w14:textId="77777777" w:rsidR="00004197" w:rsidRPr="00FF2999" w:rsidRDefault="00004197" w:rsidP="00FF2999">
      <w:pPr>
        <w:pStyle w:val="Paragraphedeliste"/>
        <w:numPr>
          <w:ilvl w:val="0"/>
          <w:numId w:val="8"/>
        </w:numPr>
        <w:jc w:val="both"/>
        <w:rPr>
          <w:rFonts w:ascii="Times New Roman" w:hAnsi="Times New Roman" w:cs="Times New Roman"/>
          <w:lang w:val="fr-FR"/>
        </w:rPr>
      </w:pPr>
      <w:r w:rsidRPr="00FF2999">
        <w:rPr>
          <w:rFonts w:ascii="Times New Roman" w:hAnsi="Times New Roman" w:cs="Times New Roman"/>
          <w:lang w:val="fr-FR"/>
        </w:rPr>
        <w:t>Utiliser la taxonomie de Bloom pour diversifier mes objectifs.</w:t>
      </w:r>
    </w:p>
    <w:p w14:paraId="261EDC41" w14:textId="77777777" w:rsidR="00004197" w:rsidRPr="00FF2999" w:rsidRDefault="00004197" w:rsidP="00FF2999">
      <w:pPr>
        <w:pStyle w:val="Paragraphedeliste"/>
        <w:numPr>
          <w:ilvl w:val="0"/>
          <w:numId w:val="8"/>
        </w:numPr>
        <w:jc w:val="both"/>
        <w:rPr>
          <w:rFonts w:ascii="Times New Roman" w:hAnsi="Times New Roman" w:cs="Times New Roman"/>
          <w:lang w:val="fr-FR"/>
        </w:rPr>
      </w:pPr>
      <w:r w:rsidRPr="00FF2999">
        <w:rPr>
          <w:rFonts w:ascii="Times New Roman" w:hAnsi="Times New Roman" w:cs="Times New Roman"/>
          <w:lang w:val="fr-FR"/>
        </w:rPr>
        <w:t>Choisir les supports didactiques en fonction du type d'activité (théorie ou pratique).</w:t>
      </w:r>
    </w:p>
    <w:p w14:paraId="08F46C4E" w14:textId="77777777" w:rsidR="00004197" w:rsidRPr="00FF2999" w:rsidRDefault="00004197" w:rsidP="00FF2999">
      <w:pPr>
        <w:pStyle w:val="Paragraphedeliste"/>
        <w:numPr>
          <w:ilvl w:val="0"/>
          <w:numId w:val="8"/>
        </w:numPr>
        <w:jc w:val="both"/>
        <w:rPr>
          <w:rFonts w:ascii="Times New Roman" w:hAnsi="Times New Roman" w:cs="Times New Roman"/>
          <w:lang w:val="fr-FR"/>
        </w:rPr>
      </w:pPr>
      <w:r w:rsidRPr="00FF2999">
        <w:rPr>
          <w:rFonts w:ascii="Times New Roman" w:hAnsi="Times New Roman" w:cs="Times New Roman"/>
          <w:lang w:val="fr-FR"/>
        </w:rPr>
        <w:t>Intégrer les TICE non seulement comme outil, mais comme support d'apprentissage actif.</w:t>
      </w:r>
    </w:p>
    <w:p w14:paraId="23EB92C7" w14:textId="77777777" w:rsidR="00004197" w:rsidRPr="00FF2999" w:rsidRDefault="00004197" w:rsidP="00FF2999">
      <w:pPr>
        <w:pStyle w:val="Paragraphedeliste"/>
        <w:numPr>
          <w:ilvl w:val="0"/>
          <w:numId w:val="8"/>
        </w:numPr>
        <w:jc w:val="both"/>
        <w:rPr>
          <w:rFonts w:ascii="Times New Roman" w:hAnsi="Times New Roman" w:cs="Times New Roman"/>
          <w:lang w:val="fr-FR"/>
        </w:rPr>
      </w:pPr>
      <w:r w:rsidRPr="00FF2999">
        <w:rPr>
          <w:rFonts w:ascii="Times New Roman" w:hAnsi="Times New Roman" w:cs="Times New Roman"/>
          <w:lang w:val="fr-FR"/>
        </w:rPr>
        <w:t>Adopter des méthodes variées, en privilégiant la résolution de problèmes et la classe inversée quand le contexte le permet.</w:t>
      </w:r>
    </w:p>
    <w:p w14:paraId="1F6A96BD" w14:textId="77777777" w:rsidR="00004197" w:rsidRPr="00FF2999" w:rsidRDefault="00004197" w:rsidP="00FF2999">
      <w:pPr>
        <w:pStyle w:val="Paragraphedeliste"/>
        <w:numPr>
          <w:ilvl w:val="0"/>
          <w:numId w:val="8"/>
        </w:numPr>
        <w:jc w:val="both"/>
        <w:rPr>
          <w:rFonts w:ascii="Times New Roman" w:hAnsi="Times New Roman" w:cs="Times New Roman"/>
          <w:lang w:val="fr-FR"/>
        </w:rPr>
      </w:pPr>
      <w:r w:rsidRPr="00FF2999">
        <w:rPr>
          <w:rFonts w:ascii="Times New Roman" w:hAnsi="Times New Roman" w:cs="Times New Roman"/>
          <w:lang w:val="fr-FR"/>
        </w:rPr>
        <w:t>Prévoir des moments d'évaluation diagnostique, formative et sommative.</w:t>
      </w:r>
    </w:p>
    <w:p w14:paraId="57259E36" w14:textId="77777777" w:rsidR="00004197" w:rsidRPr="00FF2999" w:rsidRDefault="00004197" w:rsidP="00FF2999">
      <w:pPr>
        <w:pStyle w:val="Paragraphedeliste"/>
        <w:numPr>
          <w:ilvl w:val="0"/>
          <w:numId w:val="8"/>
        </w:numPr>
        <w:jc w:val="both"/>
        <w:rPr>
          <w:rFonts w:ascii="Times New Roman" w:hAnsi="Times New Roman" w:cs="Times New Roman"/>
          <w:lang w:val="fr-FR"/>
        </w:rPr>
      </w:pPr>
      <w:r w:rsidRPr="00FF2999">
        <w:rPr>
          <w:rFonts w:ascii="Times New Roman" w:hAnsi="Times New Roman" w:cs="Times New Roman"/>
          <w:lang w:val="fr-FR"/>
        </w:rPr>
        <w:t>Organiser des activités de remédiation et de soutien pour les apprenants en difficulté.</w:t>
      </w:r>
    </w:p>
    <w:p w14:paraId="59335761" w14:textId="77777777" w:rsidR="00004197" w:rsidRPr="00FF2999" w:rsidRDefault="00004197" w:rsidP="00FF2999">
      <w:pPr>
        <w:pStyle w:val="Paragraphedeliste"/>
        <w:numPr>
          <w:ilvl w:val="0"/>
          <w:numId w:val="8"/>
        </w:numPr>
        <w:jc w:val="both"/>
        <w:rPr>
          <w:rFonts w:ascii="Times New Roman" w:hAnsi="Times New Roman" w:cs="Times New Roman"/>
          <w:lang w:val="fr-FR"/>
        </w:rPr>
      </w:pPr>
      <w:r w:rsidRPr="00FF2999">
        <w:rPr>
          <w:rFonts w:ascii="Times New Roman" w:hAnsi="Times New Roman" w:cs="Times New Roman"/>
          <w:lang w:val="fr-FR"/>
        </w:rPr>
        <w:t>Tenir un journal de bord pour une pratique réflexive régulière et améliorer mes planifications futures.</w:t>
      </w:r>
    </w:p>
    <w:p w14:paraId="21AC154F" w14:textId="77777777" w:rsidR="00004197" w:rsidRPr="005F0257" w:rsidRDefault="00004197" w:rsidP="006B441A">
      <w:pPr>
        <w:jc w:val="both"/>
        <w:rPr>
          <w:rFonts w:ascii="Times New Roman" w:hAnsi="Times New Roman" w:cs="Times New Roman"/>
          <w:lang w:val="fr-FR"/>
        </w:rPr>
      </w:pPr>
    </w:p>
    <w:p w14:paraId="61BA2ED8" w14:textId="77777777" w:rsidR="00004197" w:rsidRPr="005F0257" w:rsidRDefault="00004197" w:rsidP="00FF2999">
      <w:pPr>
        <w:pStyle w:val="Titre2"/>
        <w:rPr>
          <w:lang w:val="fr-FR"/>
        </w:rPr>
      </w:pPr>
      <w:bookmarkStart w:id="25" w:name="_Toc231753037"/>
      <w:r w:rsidRPr="005F0257">
        <w:rPr>
          <w:lang w:val="fr-FR"/>
        </w:rPr>
        <w:t>8.1. La dimension réflexive comme cycle d'amélioration continue</w:t>
      </w:r>
      <w:bookmarkEnd w:id="25"/>
    </w:p>
    <w:p w14:paraId="3EA408AF" w14:textId="77777777" w:rsidR="00004197" w:rsidRPr="005F0257" w:rsidRDefault="00004197" w:rsidP="006B441A">
      <w:pPr>
        <w:jc w:val="both"/>
        <w:rPr>
          <w:rFonts w:ascii="Times New Roman" w:hAnsi="Times New Roman" w:cs="Times New Roman"/>
          <w:lang w:val="fr-FR"/>
        </w:rPr>
      </w:pPr>
    </w:p>
    <w:p w14:paraId="35EDF0D9" w14:textId="77777777" w:rsidR="00004197" w:rsidRPr="005F0257" w:rsidRDefault="00004197" w:rsidP="006B441A">
      <w:pPr>
        <w:jc w:val="both"/>
        <w:rPr>
          <w:rFonts w:ascii="Times New Roman" w:hAnsi="Times New Roman" w:cs="Times New Roman"/>
          <w:lang w:val="fr-FR"/>
        </w:rPr>
      </w:pPr>
      <w:r w:rsidRPr="005F0257">
        <w:rPr>
          <w:rFonts w:ascii="Times New Roman" w:hAnsi="Times New Roman" w:cs="Times New Roman"/>
          <w:lang w:val="fr-FR"/>
        </w:rPr>
        <w:t>La planification ne s'arrête pas à la fin de la séance. Le syllabus insiste sur la pratique réflexive comme un processus cyclique : planifier, mettre en œuvre, observer, analyser, réguler et replanifier. Après chaque séance, je prendrai un moment pour noter ce qui a bien fonctionné, les difficultés rencontrées et les ajustements à prévoir pour les fois suivantes. Ce cycle d'amélioration continue est, pour moi, la clé d'une pratique professionnelle qui progresse avec le temps.</w:t>
      </w:r>
    </w:p>
    <w:p w14:paraId="043D956B" w14:textId="77777777" w:rsidR="00004197" w:rsidRPr="005F0257" w:rsidRDefault="00004197" w:rsidP="006B441A">
      <w:pPr>
        <w:jc w:val="both"/>
        <w:rPr>
          <w:rFonts w:ascii="Times New Roman" w:hAnsi="Times New Roman" w:cs="Times New Roman"/>
          <w:lang w:val="fr-FR"/>
        </w:rPr>
      </w:pPr>
    </w:p>
    <w:p w14:paraId="4999E284" w14:textId="77777777" w:rsidR="00004197" w:rsidRPr="005F0257" w:rsidRDefault="00004197" w:rsidP="006B441A">
      <w:pPr>
        <w:jc w:val="both"/>
        <w:rPr>
          <w:rFonts w:ascii="Times New Roman" w:hAnsi="Times New Roman" w:cs="Times New Roman"/>
          <w:lang w:val="fr-FR"/>
        </w:rPr>
      </w:pPr>
    </w:p>
    <w:p w14:paraId="2F93C815" w14:textId="77777777" w:rsidR="00004197" w:rsidRPr="005F0257" w:rsidRDefault="00004197" w:rsidP="006B441A">
      <w:pPr>
        <w:jc w:val="both"/>
        <w:rPr>
          <w:rFonts w:ascii="Times New Roman" w:hAnsi="Times New Roman" w:cs="Times New Roman"/>
          <w:lang w:val="fr-FR"/>
        </w:rPr>
      </w:pPr>
    </w:p>
    <w:p w14:paraId="536F9735" w14:textId="77777777" w:rsidR="00004197" w:rsidRPr="005F0257" w:rsidRDefault="00004197" w:rsidP="004C1A98">
      <w:pPr>
        <w:pStyle w:val="Titre1"/>
        <w:rPr>
          <w:rFonts w:ascii="Times New Roman" w:hAnsi="Times New Roman" w:cs="Times New Roman"/>
          <w:lang w:val="fr-FR"/>
        </w:rPr>
      </w:pPr>
      <w:r w:rsidRPr="005F0257">
        <w:rPr>
          <w:rFonts w:ascii="Times New Roman" w:hAnsi="Times New Roman" w:cs="Times New Roman"/>
          <w:lang w:val="fr-FR"/>
        </w:rPr>
        <w:lastRenderedPageBreak/>
        <w:t xml:space="preserve"> </w:t>
      </w:r>
      <w:bookmarkStart w:id="26" w:name="_Toc231753038"/>
      <w:r w:rsidRPr="005F0257">
        <w:rPr>
          <w:rFonts w:ascii="Times New Roman" w:hAnsi="Times New Roman" w:cs="Times New Roman"/>
          <w:lang w:val="fr-FR"/>
        </w:rPr>
        <w:t>Conclusion</w:t>
      </w:r>
      <w:bookmarkEnd w:id="26"/>
    </w:p>
    <w:p w14:paraId="7B08B453" w14:textId="77777777" w:rsidR="00004197" w:rsidRPr="005F0257" w:rsidRDefault="00004197" w:rsidP="006B441A">
      <w:pPr>
        <w:jc w:val="both"/>
        <w:rPr>
          <w:rFonts w:ascii="Times New Roman" w:hAnsi="Times New Roman" w:cs="Times New Roman"/>
          <w:lang w:val="fr-FR"/>
        </w:rPr>
      </w:pPr>
    </w:p>
    <w:p w14:paraId="17FADFD2" w14:textId="77777777" w:rsidR="00004197" w:rsidRPr="005F0257" w:rsidRDefault="00004197" w:rsidP="006B441A">
      <w:pPr>
        <w:jc w:val="both"/>
        <w:rPr>
          <w:rFonts w:ascii="Times New Roman" w:hAnsi="Times New Roman" w:cs="Times New Roman"/>
          <w:lang w:val="fr-FR"/>
        </w:rPr>
      </w:pPr>
      <w:r w:rsidRPr="005F0257">
        <w:rPr>
          <w:rFonts w:ascii="Times New Roman" w:hAnsi="Times New Roman" w:cs="Times New Roman"/>
          <w:lang w:val="fr-FR"/>
        </w:rPr>
        <w:t>Ce module m'a permis de comprendre que la planification n'est pas une tâche administrative, mais un acte pédagogique fondamental. Elle donne du sens, assure la cohérence et garantit une meilleure progression des apprenants. Grâce aux notions de curriculum, de programme, d'approche par compétences, de situation-problème et de méthodes actives, je me sens mieux outillé pour concevoir des apprentissages efficaces et adaptés. Dans ma future pratique, je veillerai à planifier avec rigueur tout en restant flexible, pour répondre aux besoins réels de chaque classe.</w:t>
      </w:r>
    </w:p>
    <w:p w14:paraId="0E6944F2" w14:textId="77777777" w:rsidR="00322E55" w:rsidRPr="005F0257" w:rsidRDefault="00322E55" w:rsidP="006B441A">
      <w:pPr>
        <w:jc w:val="both"/>
        <w:rPr>
          <w:rFonts w:ascii="Times New Roman" w:hAnsi="Times New Roman" w:cs="Times New Roman"/>
          <w:lang w:val="fr-FR"/>
        </w:rPr>
      </w:pPr>
    </w:p>
    <w:sectPr w:rsidR="00322E55" w:rsidRPr="005F02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5DC3A" w14:textId="77777777" w:rsidR="008C68C2" w:rsidRDefault="008C68C2" w:rsidP="00426C65">
      <w:pPr>
        <w:spacing w:after="0" w:line="240" w:lineRule="auto"/>
      </w:pPr>
      <w:r>
        <w:separator/>
      </w:r>
    </w:p>
  </w:endnote>
  <w:endnote w:type="continuationSeparator" w:id="0">
    <w:p w14:paraId="4A9E59F2" w14:textId="77777777" w:rsidR="008C68C2" w:rsidRDefault="008C68C2" w:rsidP="00426C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B3C57" w14:textId="77777777" w:rsidR="00577BD1" w:rsidRPr="00577BD1" w:rsidRDefault="00577BD1" w:rsidP="00577BD1">
    <w:pPr>
      <w:jc w:val="center"/>
      <w:rPr>
        <w:lang w:val="fr-FR"/>
      </w:rPr>
    </w:pPr>
    <w:r w:rsidRPr="00577BD1">
      <w:rPr>
        <w:lang w:val="fr-FR"/>
      </w:rPr>
      <w:t>Année de formation : 2026</w:t>
    </w:r>
  </w:p>
  <w:p w14:paraId="6683FB13" w14:textId="77777777" w:rsidR="00577BD1" w:rsidRDefault="00577BD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D50A8" w14:textId="77777777" w:rsidR="008C68C2" w:rsidRDefault="008C68C2" w:rsidP="00426C65">
      <w:pPr>
        <w:spacing w:after="0" w:line="240" w:lineRule="auto"/>
      </w:pPr>
      <w:r>
        <w:separator/>
      </w:r>
    </w:p>
  </w:footnote>
  <w:footnote w:type="continuationSeparator" w:id="0">
    <w:p w14:paraId="0E2C40E5" w14:textId="77777777" w:rsidR="008C68C2" w:rsidRDefault="008C68C2" w:rsidP="00426C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0FAFB" w14:textId="494645A7" w:rsidR="00F725FD" w:rsidRDefault="00F725FD">
    <w:pPr>
      <w:pStyle w:val="En-tte"/>
    </w:pPr>
    <w:r>
      <w:rPr>
        <w:noProof/>
      </w:rPr>
      <w:drawing>
        <wp:anchor distT="0" distB="0" distL="114300" distR="114300" simplePos="0" relativeHeight="251658240" behindDoc="0" locked="0" layoutInCell="1" allowOverlap="1" wp14:anchorId="27EAF81A" wp14:editId="07B0D63F">
          <wp:simplePos x="0" y="0"/>
          <wp:positionH relativeFrom="column">
            <wp:posOffset>683370</wp:posOffset>
          </wp:positionH>
          <wp:positionV relativeFrom="paragraph">
            <wp:posOffset>-393700</wp:posOffset>
          </wp:positionV>
          <wp:extent cx="4762500" cy="911860"/>
          <wp:effectExtent l="0" t="0" r="0" b="2540"/>
          <wp:wrapSquare wrapText="bothSides"/>
          <wp:docPr id="1225216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t="20410" b="30619"/>
                  <a:stretch>
                    <a:fillRect/>
                  </a:stretch>
                </pic:blipFill>
                <pic:spPr bwMode="auto">
                  <a:xfrm>
                    <a:off x="0" y="0"/>
                    <a:ext cx="4762500" cy="9118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11C46"/>
    <w:multiLevelType w:val="hybridMultilevel"/>
    <w:tmpl w:val="D034F98A"/>
    <w:lvl w:ilvl="0" w:tplc="3A344480">
      <w:numFmt w:val="bullet"/>
      <w:lvlText w:val="-"/>
      <w:lvlJc w:val="left"/>
      <w:pPr>
        <w:ind w:left="1080" w:hanging="360"/>
      </w:pPr>
      <w:rPr>
        <w:rFonts w:ascii="Times New Roman" w:eastAsiaTheme="minorHAnsi"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3A4A5909"/>
    <w:multiLevelType w:val="hybridMultilevel"/>
    <w:tmpl w:val="DC9E2F2A"/>
    <w:lvl w:ilvl="0" w:tplc="3A34448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F237D73"/>
    <w:multiLevelType w:val="hybridMultilevel"/>
    <w:tmpl w:val="0218BA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3946C27"/>
    <w:multiLevelType w:val="hybridMultilevel"/>
    <w:tmpl w:val="C9EC0416"/>
    <w:lvl w:ilvl="0" w:tplc="3A34448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95C298C"/>
    <w:multiLevelType w:val="hybridMultilevel"/>
    <w:tmpl w:val="4F56E564"/>
    <w:lvl w:ilvl="0" w:tplc="3A34448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1BE5C28"/>
    <w:multiLevelType w:val="hybridMultilevel"/>
    <w:tmpl w:val="8BFE19FE"/>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749A7764"/>
    <w:multiLevelType w:val="hybridMultilevel"/>
    <w:tmpl w:val="6F3EFC64"/>
    <w:lvl w:ilvl="0" w:tplc="3A34448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A9A3C98"/>
    <w:multiLevelType w:val="hybridMultilevel"/>
    <w:tmpl w:val="C072604C"/>
    <w:lvl w:ilvl="0" w:tplc="3A34448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59096267">
    <w:abstractNumId w:val="2"/>
  </w:num>
  <w:num w:numId="2" w16cid:durableId="1508209345">
    <w:abstractNumId w:val="6"/>
  </w:num>
  <w:num w:numId="3" w16cid:durableId="922185461">
    <w:abstractNumId w:val="7"/>
  </w:num>
  <w:num w:numId="4" w16cid:durableId="599797428">
    <w:abstractNumId w:val="4"/>
  </w:num>
  <w:num w:numId="5" w16cid:durableId="453914972">
    <w:abstractNumId w:val="3"/>
  </w:num>
  <w:num w:numId="6" w16cid:durableId="1583369709">
    <w:abstractNumId w:val="1"/>
  </w:num>
  <w:num w:numId="7" w16cid:durableId="317807719">
    <w:abstractNumId w:val="0"/>
  </w:num>
  <w:num w:numId="8" w16cid:durableId="11198325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C65"/>
    <w:rsid w:val="00004197"/>
    <w:rsid w:val="000F28B6"/>
    <w:rsid w:val="001E0693"/>
    <w:rsid w:val="001E4F54"/>
    <w:rsid w:val="0026316D"/>
    <w:rsid w:val="002E719F"/>
    <w:rsid w:val="00322E55"/>
    <w:rsid w:val="004025ED"/>
    <w:rsid w:val="00426C65"/>
    <w:rsid w:val="004C1A98"/>
    <w:rsid w:val="00537DD3"/>
    <w:rsid w:val="00577BD1"/>
    <w:rsid w:val="005B0EC8"/>
    <w:rsid w:val="005F0257"/>
    <w:rsid w:val="006A5FF3"/>
    <w:rsid w:val="006B441A"/>
    <w:rsid w:val="006C3428"/>
    <w:rsid w:val="00783438"/>
    <w:rsid w:val="00877C4B"/>
    <w:rsid w:val="008C68C2"/>
    <w:rsid w:val="008E1408"/>
    <w:rsid w:val="008F7E71"/>
    <w:rsid w:val="00910982"/>
    <w:rsid w:val="00A2170C"/>
    <w:rsid w:val="00AB2DF9"/>
    <w:rsid w:val="00B41C81"/>
    <w:rsid w:val="00B56922"/>
    <w:rsid w:val="00BB2F7A"/>
    <w:rsid w:val="00C33B9C"/>
    <w:rsid w:val="00CB064A"/>
    <w:rsid w:val="00CF1D3D"/>
    <w:rsid w:val="00D14F68"/>
    <w:rsid w:val="00D534D0"/>
    <w:rsid w:val="00DF0FDD"/>
    <w:rsid w:val="00E43F4B"/>
    <w:rsid w:val="00EC1861"/>
    <w:rsid w:val="00F725FD"/>
    <w:rsid w:val="00FD405F"/>
    <w:rsid w:val="00FF29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5BF639"/>
  <w15:chartTrackingRefBased/>
  <w15:docId w15:val="{A30573E7-0146-4E0E-8FF6-082E48D33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64A"/>
  </w:style>
  <w:style w:type="paragraph" w:styleId="Titre1">
    <w:name w:val="heading 1"/>
    <w:basedOn w:val="Normal"/>
    <w:next w:val="Normal"/>
    <w:link w:val="Titre1Car"/>
    <w:uiPriority w:val="9"/>
    <w:qFormat/>
    <w:rsid w:val="001E4F54"/>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Titre2">
    <w:name w:val="heading 2"/>
    <w:basedOn w:val="Normal"/>
    <w:next w:val="Normal"/>
    <w:link w:val="Titre2Car"/>
    <w:uiPriority w:val="9"/>
    <w:unhideWhenUsed/>
    <w:qFormat/>
    <w:rsid w:val="00B41C81"/>
    <w:pPr>
      <w:keepNext/>
      <w:keepLines/>
      <w:spacing w:before="160" w:after="80"/>
      <w:outlineLvl w:val="1"/>
    </w:pPr>
    <w:rPr>
      <w:rFonts w:ascii="Times New Roman" w:eastAsiaTheme="majorEastAsia" w:hAnsi="Times New Roman" w:cstheme="majorBidi"/>
      <w:color w:val="000000" w:themeColor="text1"/>
      <w:sz w:val="32"/>
      <w:szCs w:val="32"/>
    </w:rPr>
  </w:style>
  <w:style w:type="paragraph" w:styleId="Titre3">
    <w:name w:val="heading 3"/>
    <w:basedOn w:val="Normal"/>
    <w:next w:val="Normal"/>
    <w:link w:val="Titre3Car"/>
    <w:uiPriority w:val="9"/>
    <w:semiHidden/>
    <w:unhideWhenUsed/>
    <w:qFormat/>
    <w:rsid w:val="00426C6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26C6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26C6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26C6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26C6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26C6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26C6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E4F54"/>
    <w:rPr>
      <w:rFonts w:asciiTheme="majorHAnsi" w:eastAsiaTheme="majorEastAsia" w:hAnsiTheme="majorHAnsi" w:cstheme="majorBidi"/>
      <w:color w:val="000000" w:themeColor="text1"/>
      <w:sz w:val="40"/>
      <w:szCs w:val="40"/>
    </w:rPr>
  </w:style>
  <w:style w:type="character" w:customStyle="1" w:styleId="Titre2Car">
    <w:name w:val="Titre 2 Car"/>
    <w:basedOn w:val="Policepardfaut"/>
    <w:link w:val="Titre2"/>
    <w:uiPriority w:val="9"/>
    <w:rsid w:val="00B41C81"/>
    <w:rPr>
      <w:rFonts w:ascii="Times New Roman" w:eastAsiaTheme="majorEastAsia" w:hAnsi="Times New Roman" w:cstheme="majorBidi"/>
      <w:color w:val="000000" w:themeColor="text1"/>
      <w:sz w:val="32"/>
      <w:szCs w:val="32"/>
    </w:rPr>
  </w:style>
  <w:style w:type="character" w:customStyle="1" w:styleId="Titre3Car">
    <w:name w:val="Titre 3 Car"/>
    <w:basedOn w:val="Policepardfaut"/>
    <w:link w:val="Titre3"/>
    <w:uiPriority w:val="9"/>
    <w:semiHidden/>
    <w:rsid w:val="00426C6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26C6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26C6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26C6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26C6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26C6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26C65"/>
    <w:rPr>
      <w:rFonts w:eastAsiaTheme="majorEastAsia" w:cstheme="majorBidi"/>
      <w:color w:val="272727" w:themeColor="text1" w:themeTint="D8"/>
    </w:rPr>
  </w:style>
  <w:style w:type="paragraph" w:styleId="Titre">
    <w:name w:val="Title"/>
    <w:basedOn w:val="Normal"/>
    <w:next w:val="Normal"/>
    <w:link w:val="TitreCar"/>
    <w:uiPriority w:val="10"/>
    <w:qFormat/>
    <w:rsid w:val="00426C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26C6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26C6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26C6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26C65"/>
    <w:pPr>
      <w:spacing w:before="160"/>
      <w:jc w:val="center"/>
    </w:pPr>
    <w:rPr>
      <w:i/>
      <w:iCs/>
      <w:color w:val="404040" w:themeColor="text1" w:themeTint="BF"/>
    </w:rPr>
  </w:style>
  <w:style w:type="character" w:customStyle="1" w:styleId="CitationCar">
    <w:name w:val="Citation Car"/>
    <w:basedOn w:val="Policepardfaut"/>
    <w:link w:val="Citation"/>
    <w:uiPriority w:val="29"/>
    <w:rsid w:val="00426C65"/>
    <w:rPr>
      <w:i/>
      <w:iCs/>
      <w:color w:val="404040" w:themeColor="text1" w:themeTint="BF"/>
    </w:rPr>
  </w:style>
  <w:style w:type="paragraph" w:styleId="Paragraphedeliste">
    <w:name w:val="List Paragraph"/>
    <w:basedOn w:val="Normal"/>
    <w:uiPriority w:val="34"/>
    <w:qFormat/>
    <w:rsid w:val="00426C65"/>
    <w:pPr>
      <w:ind w:left="720"/>
      <w:contextualSpacing/>
    </w:pPr>
  </w:style>
  <w:style w:type="character" w:styleId="Accentuationintense">
    <w:name w:val="Intense Emphasis"/>
    <w:basedOn w:val="Policepardfaut"/>
    <w:uiPriority w:val="21"/>
    <w:qFormat/>
    <w:rsid w:val="00426C65"/>
    <w:rPr>
      <w:i/>
      <w:iCs/>
      <w:color w:val="0F4761" w:themeColor="accent1" w:themeShade="BF"/>
    </w:rPr>
  </w:style>
  <w:style w:type="paragraph" w:styleId="Citationintense">
    <w:name w:val="Intense Quote"/>
    <w:basedOn w:val="Normal"/>
    <w:next w:val="Normal"/>
    <w:link w:val="CitationintenseCar"/>
    <w:uiPriority w:val="30"/>
    <w:qFormat/>
    <w:rsid w:val="00426C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26C65"/>
    <w:rPr>
      <w:i/>
      <w:iCs/>
      <w:color w:val="0F4761" w:themeColor="accent1" w:themeShade="BF"/>
    </w:rPr>
  </w:style>
  <w:style w:type="character" w:styleId="Rfrenceintense">
    <w:name w:val="Intense Reference"/>
    <w:basedOn w:val="Policepardfaut"/>
    <w:uiPriority w:val="32"/>
    <w:qFormat/>
    <w:rsid w:val="00426C65"/>
    <w:rPr>
      <w:b/>
      <w:bCs/>
      <w:smallCaps/>
      <w:color w:val="0F4761" w:themeColor="accent1" w:themeShade="BF"/>
      <w:spacing w:val="5"/>
    </w:rPr>
  </w:style>
  <w:style w:type="paragraph" w:styleId="Notedebasdepage">
    <w:name w:val="footnote text"/>
    <w:basedOn w:val="Normal"/>
    <w:link w:val="NotedebasdepageCar"/>
    <w:uiPriority w:val="99"/>
    <w:semiHidden/>
    <w:unhideWhenUsed/>
    <w:rsid w:val="00426C65"/>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426C65"/>
    <w:rPr>
      <w:sz w:val="20"/>
      <w:szCs w:val="20"/>
    </w:rPr>
  </w:style>
  <w:style w:type="character" w:styleId="Appelnotedebasdep">
    <w:name w:val="footnote reference"/>
    <w:basedOn w:val="Policepardfaut"/>
    <w:uiPriority w:val="99"/>
    <w:semiHidden/>
    <w:unhideWhenUsed/>
    <w:rsid w:val="00426C65"/>
    <w:rPr>
      <w:vertAlign w:val="superscript"/>
    </w:rPr>
  </w:style>
  <w:style w:type="paragraph" w:styleId="En-tte">
    <w:name w:val="header"/>
    <w:basedOn w:val="Normal"/>
    <w:link w:val="En-tteCar"/>
    <w:uiPriority w:val="99"/>
    <w:unhideWhenUsed/>
    <w:rsid w:val="004C1A98"/>
    <w:pPr>
      <w:tabs>
        <w:tab w:val="center" w:pos="4513"/>
        <w:tab w:val="right" w:pos="9026"/>
      </w:tabs>
      <w:spacing w:after="0" w:line="240" w:lineRule="auto"/>
    </w:pPr>
  </w:style>
  <w:style w:type="character" w:customStyle="1" w:styleId="En-tteCar">
    <w:name w:val="En-tête Car"/>
    <w:basedOn w:val="Policepardfaut"/>
    <w:link w:val="En-tte"/>
    <w:uiPriority w:val="99"/>
    <w:rsid w:val="004C1A98"/>
  </w:style>
  <w:style w:type="paragraph" w:styleId="Pieddepage">
    <w:name w:val="footer"/>
    <w:basedOn w:val="Normal"/>
    <w:link w:val="PieddepageCar"/>
    <w:uiPriority w:val="99"/>
    <w:unhideWhenUsed/>
    <w:rsid w:val="004C1A98"/>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4C1A98"/>
  </w:style>
  <w:style w:type="paragraph" w:styleId="En-ttedetabledesmatires">
    <w:name w:val="TOC Heading"/>
    <w:basedOn w:val="Titre1"/>
    <w:next w:val="Normal"/>
    <w:uiPriority w:val="39"/>
    <w:unhideWhenUsed/>
    <w:qFormat/>
    <w:rsid w:val="004C1A98"/>
    <w:pPr>
      <w:spacing w:before="240" w:after="0" w:line="259" w:lineRule="auto"/>
      <w:outlineLvl w:val="9"/>
    </w:pPr>
    <w:rPr>
      <w:kern w:val="0"/>
      <w:sz w:val="32"/>
      <w:szCs w:val="32"/>
      <w:lang w:val="fr-FR" w:eastAsia="fr-FR"/>
      <w14:ligatures w14:val="none"/>
    </w:rPr>
  </w:style>
  <w:style w:type="paragraph" w:styleId="TM1">
    <w:name w:val="toc 1"/>
    <w:basedOn w:val="Normal"/>
    <w:next w:val="Normal"/>
    <w:autoRedefine/>
    <w:uiPriority w:val="39"/>
    <w:unhideWhenUsed/>
    <w:rsid w:val="004C1A98"/>
    <w:pPr>
      <w:spacing w:after="100"/>
    </w:pPr>
  </w:style>
  <w:style w:type="character" w:styleId="Lienhypertexte">
    <w:name w:val="Hyperlink"/>
    <w:basedOn w:val="Policepardfaut"/>
    <w:uiPriority w:val="99"/>
    <w:unhideWhenUsed/>
    <w:rsid w:val="004C1A98"/>
    <w:rPr>
      <w:color w:val="467886" w:themeColor="hyperlink"/>
      <w:u w:val="single"/>
    </w:rPr>
  </w:style>
  <w:style w:type="character" w:styleId="Mentionnonrsolue">
    <w:name w:val="Unresolved Mention"/>
    <w:basedOn w:val="Policepardfaut"/>
    <w:uiPriority w:val="99"/>
    <w:semiHidden/>
    <w:unhideWhenUsed/>
    <w:rsid w:val="00CB064A"/>
    <w:rPr>
      <w:color w:val="605E5C"/>
      <w:shd w:val="clear" w:color="auto" w:fill="E1DFDD"/>
    </w:rPr>
  </w:style>
  <w:style w:type="paragraph" w:styleId="TM2">
    <w:name w:val="toc 2"/>
    <w:basedOn w:val="Normal"/>
    <w:next w:val="Normal"/>
    <w:autoRedefine/>
    <w:uiPriority w:val="39"/>
    <w:unhideWhenUsed/>
    <w:rsid w:val="00FF299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41FB85-7C9D-4C3B-A71C-F182B20CDD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TotalTime>
  <Pages>18</Pages>
  <Words>3395</Words>
  <Characters>18678</Characters>
  <Application>Microsoft Office Word</Application>
  <DocSecurity>0</DocSecurity>
  <Lines>155</Lines>
  <Paragraphs>44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shr3dr</dc:creator>
  <cp:keywords/>
  <dc:description/>
  <cp:lastModifiedBy>shr3dr</cp:lastModifiedBy>
  <cp:revision>12</cp:revision>
  <dcterms:created xsi:type="dcterms:W3CDTF">2026-06-07T16:41:00Z</dcterms:created>
  <dcterms:modified xsi:type="dcterms:W3CDTF">2026-06-08T00:11:00Z</dcterms:modified>
</cp:coreProperties>
</file>