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52"/>
        </w:rPr>
        <w:t>Fiches d'Observation MSP</w:t>
        <w:br/>
        <w:t>Mise en Situations Professionnelles</w:t>
      </w:r>
    </w:p>
    <w:p/>
    <w:p>
      <w:pPr>
        <w:jc w:val="center"/>
      </w:pPr>
      <w:r>
        <w:rPr>
          <w:color w:val="555555"/>
          <w:sz w:val="28"/>
        </w:rPr>
        <w:t>CRMEF Ibn Roch Marrakech</w:t>
        <w:br/>
        <w:t>Filière Collège — Spécialité Informatique</w:t>
        <w:br/>
        <w:t>Année de Formation 2025-2026</w:t>
      </w:r>
    </w:p>
    <w:p/>
    <w:p/>
    <w:p>
      <w:pPr>
        <w:jc w:val="center"/>
      </w:pPr>
      <w:r>
        <w:rPr>
          <w:b/>
          <w:sz w:val="24"/>
        </w:rPr>
        <w:t xml:space="preserve">Stagiaire : </w:t>
      </w:r>
      <w:r>
        <w:rPr>
          <w:sz w:val="24"/>
        </w:rPr>
        <w:t>Soufiane FHAILI</w:t>
      </w:r>
    </w:p>
    <w:p>
      <w:pPr>
        <w:jc w:val="center"/>
      </w:pPr>
      <w:r>
        <w:rPr>
          <w:b/>
          <w:sz w:val="24"/>
        </w:rPr>
        <w:t xml:space="preserve">Établissement : </w:t>
      </w:r>
      <w:r>
        <w:rPr>
          <w:sz w:val="24"/>
        </w:rPr>
        <w:t>Collège Ibn Toumert, Marrakech</w:t>
      </w:r>
    </w:p>
    <w:p>
      <w:pPr>
        <w:jc w:val="center"/>
      </w:pPr>
      <w:r>
        <w:rPr>
          <w:b/>
          <w:sz w:val="24"/>
        </w:rPr>
        <w:t xml:space="preserve">Niveau : </w:t>
      </w:r>
      <w:r>
        <w:rPr>
          <w:sz w:val="24"/>
        </w:rPr>
        <w:t>2ème année collège</w:t>
      </w:r>
    </w:p>
    <w:p>
      <w:pPr>
        <w:jc w:val="center"/>
      </w:pPr>
      <w:r>
        <w:rPr>
          <w:b/>
          <w:sz w:val="24"/>
        </w:rPr>
        <w:t xml:space="preserve">Tuteur : </w:t>
      </w:r>
      <w:r>
        <w:rPr>
          <w:sz w:val="24"/>
        </w:rPr>
        <w:t>M. El Amrani</w:t>
      </w:r>
    </w:p>
    <w:p>
      <w:pPr>
        <w:jc w:val="center"/>
      </w:pPr>
      <w:r>
        <w:rPr>
          <w:b/>
          <w:sz w:val="24"/>
        </w:rPr>
        <w:t xml:space="preserve">Période : </w:t>
      </w:r>
      <w:r>
        <w:rPr>
          <w:sz w:val="24"/>
        </w:rPr>
        <w:t>Octobre 2025 — Juin 2026</w:t>
      </w:r>
    </w:p>
    <w:p>
      <w:pPr>
        <w:jc w:val="center"/>
      </w:pPr>
      <w:r>
        <w:rPr>
          <w:b/>
          <w:sz w:val="24"/>
        </w:rPr>
        <w:t xml:space="preserve">Soutenance : </w:t>
      </w:r>
      <w:r>
        <w:rPr>
          <w:sz w:val="24"/>
        </w:rPr>
        <w:t>19 Juillet 2026</w:t>
      </w:r>
    </w:p>
    <w:p>
      <w:r>
        <w:br w:type="page"/>
      </w:r>
    </w:p>
    <w:p>
      <w:r>
        <w:rPr>
          <w:b/>
          <w:color w:val="1E3A5F"/>
          <w:sz w:val="36"/>
        </w:rPr>
        <w:t>Introduction</w:t>
      </w:r>
    </w:p>
    <w:p>
      <w:pPr>
        <w:spacing w:line="320" w:lineRule="exact"/>
        <w:ind w:firstLine="567"/>
      </w:pPr>
      <w:r>
        <w:t>Ce document regroupe les dix fiches d'observation réalisées dans le cadre des Mises en Situations Professionnelles (MSP) au Collège Ibn Toumert de Marrakech. Chaque fiche rend compte de manière objective du déroulement d'une séance d'informatique en classe de 2ème année collège.</w:t>
        <w:br/>
        <w:br/>
        <w:t>Les séances ont alterné entre observations du tuteur, co-animation et prise en charge complète. Chaque fiche suit une structure uniforme : informations générales, contexte, déroulement chronologique (tableau), analyse selon trois axes (pédagogique, didactique, relationnel) et bilan.</w:t>
        <w:br/>
        <w:br/>
        <w:t>L'objectif est de documenter la progression tout au long de l'année et de développer une posture réflexive sur la pratique enseignante.</w:t>
      </w:r>
    </w:p>
    <w:p>
      <w:r>
        <w:br w:type="page"/>
      </w:r>
    </w:p>
    <w:p>
      <w:r>
        <w:rPr>
          <w:b/>
          <w:color w:val="1E3A5F"/>
          <w:sz w:val="36"/>
        </w:rPr>
        <w:t>Présentation de l'établissement</w:t>
      </w:r>
    </w:p>
    <w:p>
      <w:pPr>
        <w:spacing w:line="320" w:lineRule="exact"/>
        <w:ind w:firstLine="567"/>
      </w:pPr>
      <w:r>
        <w:t>Le Collège Ibn Toumert est situé au centre de Marrakech. Il accueille environ 800 élèves répartis sur les trois niveaux du cycle collégial. L'établissement dispose d'une salle d'informatique équipée de 15 postes, d'un vidéoprojecteur mobile et d'une connexion Internet.</w:t>
        <w:br/>
        <w:br/>
        <w:t>La classe attribuée pour le stage est une 2ème année collège (2AC) d'environ 35 élèves, avec un niveau hétérogène. La discipline est l'Informatique, évaluée en contrôle continu. Les séances ont lieu chaque jeudi, en rotation avec trois autres stagiaires.</w:t>
      </w:r>
    </w:p>
    <w:p>
      <w:r>
        <w:br w:type="page"/>
      </w:r>
    </w:p>
    <w:p>
      <w:r>
        <w:rPr>
          <w:b/>
          <w:color w:val="1E3A5F"/>
          <w:sz w:val="36"/>
        </w:rPr>
        <w:t>Fiche d'observation N°1</w:t>
      </w:r>
    </w:p>
    <w:p>
      <w:r>
        <w:rPr>
          <w:i/>
          <w:color w:val="666666"/>
          <w:sz w:val="22"/>
        </w:rPr>
        <w:t>Séance observée — Exemple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34 élèves</w:t>
            </w:r>
          </w:p>
        </w:tc>
      </w:tr>
      <w:tr>
        <w:tc>
          <w:tcPr>
            <w:tcW w:type="dxa" w:w="2160"/>
            <w:shd w:val="clear" w:color="auto" w:fill="E8EDF2"/>
          </w:tcPr>
          <w:p>
            <w:r/>
            <w:r>
              <w:rPr>
                <w:b/>
                <w:sz w:val="20"/>
              </w:rPr>
              <w:t>Date</w:t>
            </w:r>
          </w:p>
        </w:tc>
        <w:tc>
          <w:tcPr>
            <w:tcW w:type="dxa" w:w="2160"/>
          </w:tcPr>
          <w:p>
            <w:r/>
            <w:r>
              <w:rPr>
                <w:sz w:val="20"/>
              </w:rPr>
              <w:t>Jeudi 10 octobre 2025</w:t>
            </w:r>
          </w:p>
        </w:tc>
        <w:tc>
          <w:tcPr>
            <w:tcW w:type="dxa" w:w="2160"/>
            <w:shd w:val="clear" w:color="auto" w:fill="E8EDF2"/>
          </w:tcPr>
          <w:p>
            <w:r/>
            <w:r>
              <w:rPr>
                <w:b/>
                <w:sz w:val="20"/>
              </w:rPr>
              <w:t>Horaire</w:t>
            </w:r>
          </w:p>
        </w:tc>
        <w:tc>
          <w:tcPr>
            <w:tcW w:type="dxa" w:w="2160"/>
          </w:tcPr>
          <w:p>
            <w:r/>
            <w:r>
              <w:rPr>
                <w:sz w:val="20"/>
              </w:rPr>
              <w:t>09h00 — 10h00</w:t>
            </w:r>
          </w:p>
        </w:tc>
      </w:tr>
      <w:tr>
        <w:tc>
          <w:tcPr>
            <w:tcW w:type="dxa" w:w="2160"/>
            <w:shd w:val="clear" w:color="auto" w:fill="E8EDF2"/>
          </w:tcPr>
          <w:p>
            <w:r/>
            <w:r>
              <w:rPr>
                <w:b/>
                <w:sz w:val="20"/>
              </w:rPr>
              <w:t>Thème</w:t>
            </w:r>
          </w:p>
        </w:tc>
        <w:tc>
          <w:tcPr>
            <w:tcW w:type="dxa" w:w="2160"/>
          </w:tcPr>
          <w:p>
            <w:r/>
            <w:r>
              <w:rPr>
                <w:sz w:val="20"/>
              </w:rPr>
              <w:t>Introduction aux réseaux</w:t>
            </w:r>
          </w:p>
        </w:tc>
        <w:tc>
          <w:tcPr>
            <w:tcW w:type="dxa" w:w="2160"/>
            <w:shd w:val="clear" w:color="auto" w:fill="E8EDF2"/>
          </w:tcPr>
          <w:p>
            <w:r/>
            <w:r>
              <w:rPr>
                <w:b/>
                <w:sz w:val="20"/>
              </w:rPr>
              <w:t>Type</w:t>
            </w:r>
          </w:p>
        </w:tc>
        <w:tc>
          <w:tcPr>
            <w:tcW w:type="dxa" w:w="2160"/>
          </w:tcPr>
          <w:p>
            <w:r/>
            <w:r>
              <w:rPr>
                <w:sz w:val="20"/>
              </w:rPr>
              <w:t>Observation</w:t>
            </w:r>
          </w:p>
        </w:tc>
      </w:tr>
      <w:tr>
        <w:tc>
          <w:tcPr>
            <w:tcW w:type="dxa" w:w="2160"/>
            <w:shd w:val="clear" w:color="auto" w:fill="E8EDF2"/>
          </w:tcPr>
          <w:p>
            <w:r/>
            <w:r>
              <w:rPr>
                <w:b/>
                <w:sz w:val="20"/>
              </w:rPr>
              <w:t>Durée</w:t>
            </w:r>
          </w:p>
        </w:tc>
        <w:tc>
          <w:tcPr>
            <w:tcW w:type="dxa" w:w="2160"/>
          </w:tcPr>
          <w:p>
            <w:r/>
            <w:r>
              <w:rPr>
                <w:sz w:val="20"/>
              </w:rPr>
              <w:t>50 min</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Cette séance constitue la première MSP. Elle s'inscrit dans le cadre du module Réseaux Informatiques (S2). Avant cette séance, les élèves avaient abordé la notion de réseau local avec le tuteur. L'objectif de cette séance est de consolider ces connaissances et d'introduire les notions de protocole et d'adressage IP.</w:t>
        <w:br/>
        <w:br/>
        <w:t>Le tuteur a pris en charge l'intégralité de la séance. Mon rôle s'est limité à observer et à noter le déroulement, les interactions et les stratégies employées.</w:t>
      </w:r>
    </w:p>
    <w:p>
      <w:r>
        <w:rPr>
          <w:b/>
          <w:color w:val="1E3A5F"/>
          <w:sz w:val="26"/>
        </w:rPr>
        <w:t>3. Déroulement chronologique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E3A5F"/>
          </w:tcPr>
          <w:p>
            <w:pPr>
              <w:jc w:val="center"/>
            </w:pPr>
            <w:r/>
            <w:r>
              <w:rPr>
                <w:b/>
                <w:color w:val="FFFFFF"/>
                <w:sz w:val="20"/>
              </w:rPr>
              <w:t>Phase</w:t>
            </w:r>
          </w:p>
        </w:tc>
        <w:tc>
          <w:tcPr>
            <w:tcW w:type="dxa" w:w="1728"/>
            <w:shd w:val="clear" w:color="auto" w:fill="1E3A5F"/>
          </w:tcPr>
          <w:p>
            <w:pPr>
              <w:jc w:val="center"/>
            </w:pPr>
            <w:r/>
            <w:r>
              <w:rPr>
                <w:b/>
                <w:color w:val="FFFFFF"/>
                <w:sz w:val="20"/>
              </w:rPr>
              <w:t>Durée</w:t>
            </w:r>
          </w:p>
        </w:tc>
        <w:tc>
          <w:tcPr>
            <w:tcW w:type="dxa" w:w="1728"/>
            <w:shd w:val="clear" w:color="auto" w:fill="1E3A5F"/>
          </w:tcPr>
          <w:p>
            <w:pPr>
              <w:jc w:val="center"/>
            </w:pPr>
            <w:r/>
            <w:r>
              <w:rPr>
                <w:b/>
                <w:color w:val="FFFFFF"/>
                <w:sz w:val="20"/>
              </w:rPr>
              <w:t>Activité enseignant</w:t>
            </w:r>
          </w:p>
        </w:tc>
        <w:tc>
          <w:tcPr>
            <w:tcW w:type="dxa" w:w="1728"/>
            <w:shd w:val="clear" w:color="auto" w:fill="1E3A5F"/>
          </w:tcPr>
          <w:p>
            <w:pPr>
              <w:jc w:val="center"/>
            </w:pPr>
            <w:r/>
            <w:r>
              <w:rPr>
                <w:b/>
                <w:color w:val="FFFFFF"/>
                <w:sz w:val="20"/>
              </w:rPr>
              <w:t>Activité élèves</w:t>
            </w:r>
          </w:p>
        </w:tc>
        <w:tc>
          <w:tcPr>
            <w:tcW w:type="dxa" w:w="1728"/>
            <w:shd w:val="clear" w:color="auto" w:fill="1E3A5F"/>
          </w:tcPr>
          <w:p>
            <w:pPr>
              <w:jc w:val="center"/>
            </w:pPr>
            <w:r/>
            <w:r>
              <w:rPr>
                <w:b/>
                <w:color w:val="FFFFFF"/>
                <w:sz w:val="20"/>
              </w:rPr>
              <w:t>Observations</w:t>
            </w:r>
          </w:p>
        </w:tc>
      </w:tr>
      <w:tr>
        <w:tc>
          <w:tcPr>
            <w:tcW w:type="dxa" w:w="1728"/>
          </w:tcPr>
          <w:p>
            <w:r/>
            <w:r>
              <w:rPr>
                <w:sz w:val="20"/>
              </w:rPr>
              <w:t>Accroche</w:t>
            </w:r>
          </w:p>
        </w:tc>
        <w:tc>
          <w:tcPr>
            <w:tcW w:type="dxa" w:w="1728"/>
          </w:tcPr>
          <w:p>
            <w:r/>
            <w:r>
              <w:rPr>
                <w:sz w:val="20"/>
              </w:rPr>
              <w:t>5 min</w:t>
            </w:r>
          </w:p>
        </w:tc>
        <w:tc>
          <w:tcPr>
            <w:tcW w:type="dxa" w:w="1728"/>
          </w:tcPr>
          <w:p>
            <w:r/>
            <w:r>
              <w:rPr>
                <w:sz w:val="20"/>
              </w:rPr>
              <w:t>Question orale : « Qu'est-ce qu'Internet ? »</w:t>
            </w:r>
          </w:p>
        </w:tc>
        <w:tc>
          <w:tcPr>
            <w:tcW w:type="dxa" w:w="1728"/>
          </w:tcPr>
          <w:p>
            <w:r/>
            <w:r>
              <w:rPr>
                <w:sz w:val="20"/>
              </w:rPr>
              <w:t>Réponses variées : « Google », « le wifi »</w:t>
            </w:r>
          </w:p>
        </w:tc>
        <w:tc>
          <w:tcPr>
            <w:tcW w:type="dxa" w:w="1728"/>
          </w:tcPr>
          <w:p>
            <w:r/>
            <w:r>
              <w:rPr>
                <w:sz w:val="20"/>
              </w:rPr>
              <w:t>Le tuteur note les représentations initiales au tableau</w:t>
            </w:r>
          </w:p>
        </w:tc>
      </w:tr>
      <w:tr>
        <w:tc>
          <w:tcPr>
            <w:tcW w:type="dxa" w:w="1728"/>
          </w:tcPr>
          <w:p>
            <w:r/>
            <w:r>
              <w:rPr>
                <w:sz w:val="20"/>
              </w:rPr>
              <w:t>Rappel</w:t>
            </w:r>
          </w:p>
        </w:tc>
        <w:tc>
          <w:tcPr>
            <w:tcW w:type="dxa" w:w="1728"/>
          </w:tcPr>
          <w:p>
            <w:r/>
            <w:r>
              <w:rPr>
                <w:sz w:val="20"/>
              </w:rPr>
              <w:t>5 min</w:t>
            </w:r>
          </w:p>
        </w:tc>
        <w:tc>
          <w:tcPr>
            <w:tcW w:type="dxa" w:w="1728"/>
          </w:tcPr>
          <w:p>
            <w:r/>
            <w:r>
              <w:rPr>
                <w:sz w:val="20"/>
              </w:rPr>
              <w:t>Reprise du cours précédent</w:t>
            </w:r>
          </w:p>
        </w:tc>
        <w:tc>
          <w:tcPr>
            <w:tcW w:type="dxa" w:w="1728"/>
          </w:tcPr>
          <w:p>
            <w:r/>
            <w:r>
              <w:rPr>
                <w:sz w:val="20"/>
              </w:rPr>
              <w:t>3 volontaires dessinent un réseau au tableau</w:t>
            </w:r>
          </w:p>
        </w:tc>
        <w:tc>
          <w:tcPr>
            <w:tcW w:type="dxa" w:w="1728"/>
          </w:tcPr>
          <w:p>
            <w:r/>
            <w:r>
              <w:rPr>
                <w:sz w:val="20"/>
              </w:rPr>
              <w:t>Bonne participation, le tuteur corrige en douceur</w:t>
            </w:r>
          </w:p>
        </w:tc>
      </w:tr>
      <w:tr>
        <w:tc>
          <w:tcPr>
            <w:tcW w:type="dxa" w:w="1728"/>
          </w:tcPr>
          <w:p>
            <w:r/>
            <w:r>
              <w:rPr>
                <w:sz w:val="20"/>
              </w:rPr>
              <w:t>Nouveau</w:t>
            </w:r>
          </w:p>
        </w:tc>
        <w:tc>
          <w:tcPr>
            <w:tcW w:type="dxa" w:w="1728"/>
          </w:tcPr>
          <w:p>
            <w:r/>
            <w:r>
              <w:rPr>
                <w:sz w:val="20"/>
              </w:rPr>
              <w:t>20 min</w:t>
            </w:r>
          </w:p>
        </w:tc>
        <w:tc>
          <w:tcPr>
            <w:tcW w:type="dxa" w:w="1728"/>
          </w:tcPr>
          <w:p>
            <w:r/>
            <w:r>
              <w:rPr>
                <w:sz w:val="20"/>
              </w:rPr>
              <w:t>Cours dialogué : protocole, adresse IP</w:t>
            </w:r>
          </w:p>
        </w:tc>
        <w:tc>
          <w:tcPr>
            <w:tcW w:type="dxa" w:w="1728"/>
          </w:tcPr>
          <w:p>
            <w:r/>
            <w:r>
              <w:rPr>
                <w:sz w:val="20"/>
              </w:rPr>
              <w:t>Écoute, prise de notes, questions</w:t>
            </w:r>
          </w:p>
        </w:tc>
        <w:tc>
          <w:tcPr>
            <w:tcW w:type="dxa" w:w="1728"/>
          </w:tcPr>
          <w:p>
            <w:r/>
            <w:r>
              <w:rPr>
                <w:sz w:val="20"/>
              </w:rPr>
              <w:t>Analogie de la poste très efficace. Certains confondent IP/MAC</w:t>
            </w:r>
          </w:p>
        </w:tc>
      </w:tr>
      <w:tr>
        <w:tc>
          <w:tcPr>
            <w:tcW w:type="dxa" w:w="1728"/>
          </w:tcPr>
          <w:p>
            <w:r/>
            <w:r>
              <w:rPr>
                <w:sz w:val="20"/>
              </w:rPr>
              <w:t>Exercice</w:t>
            </w:r>
          </w:p>
        </w:tc>
        <w:tc>
          <w:tcPr>
            <w:tcW w:type="dxa" w:w="1728"/>
          </w:tcPr>
          <w:p>
            <w:r/>
            <w:r>
              <w:rPr>
                <w:sz w:val="20"/>
              </w:rPr>
              <w:t>10 min</w:t>
            </w:r>
          </w:p>
        </w:tc>
        <w:tc>
          <w:tcPr>
            <w:tcW w:type="dxa" w:w="1728"/>
          </w:tcPr>
          <w:p>
            <w:r/>
            <w:r>
              <w:rPr>
                <w:sz w:val="20"/>
              </w:rPr>
              <w:t>Distribution d'un schéma à compléter</w:t>
            </w:r>
          </w:p>
        </w:tc>
        <w:tc>
          <w:tcPr>
            <w:tcW w:type="dxa" w:w="1728"/>
          </w:tcPr>
          <w:p>
            <w:r/>
            <w:r>
              <w:rPr>
                <w:sz w:val="20"/>
              </w:rPr>
              <w:t>Travail en binômes</w:t>
            </w:r>
          </w:p>
        </w:tc>
        <w:tc>
          <w:tcPr>
            <w:tcW w:type="dxa" w:w="1728"/>
          </w:tcPr>
          <w:p>
            <w:r/>
            <w:r>
              <w:rPr>
                <w:sz w:val="20"/>
              </w:rPr>
              <w:t>Taux de réussite ~70%. Le tuteur circule et aide</w:t>
            </w:r>
          </w:p>
        </w:tc>
      </w:tr>
      <w:tr>
        <w:tc>
          <w:tcPr>
            <w:tcW w:type="dxa" w:w="1728"/>
          </w:tcPr>
          <w:p>
            <w:r/>
            <w:r>
              <w:rPr>
                <w:sz w:val="20"/>
              </w:rPr>
              <w:t>Synthèse</w:t>
            </w:r>
          </w:p>
        </w:tc>
        <w:tc>
          <w:tcPr>
            <w:tcW w:type="dxa" w:w="1728"/>
          </w:tcPr>
          <w:p>
            <w:r/>
            <w:r>
              <w:rPr>
                <w:sz w:val="20"/>
              </w:rPr>
              <w:t>10 min</w:t>
            </w:r>
          </w:p>
        </w:tc>
        <w:tc>
          <w:tcPr>
            <w:tcW w:type="dxa" w:w="1728"/>
          </w:tcPr>
          <w:p>
            <w:r/>
            <w:r>
              <w:rPr>
                <w:sz w:val="20"/>
              </w:rPr>
              <w:t>Correction collective + trace écrite</w:t>
            </w:r>
          </w:p>
        </w:tc>
        <w:tc>
          <w:tcPr>
            <w:tcW w:type="dxa" w:w="1728"/>
          </w:tcPr>
          <w:p>
            <w:r/>
            <w:r>
              <w:rPr>
                <w:sz w:val="20"/>
              </w:rPr>
              <w:t>Copie de la trace</w:t>
            </w:r>
          </w:p>
        </w:tc>
        <w:tc>
          <w:tcPr>
            <w:tcW w:type="dxa" w:w="1728"/>
          </w:tcPr>
          <w:p>
            <w:r/>
            <w:r>
              <w:rPr>
                <w:sz w:val="20"/>
              </w:rPr>
              <w:t>Distribution de la trace pré-imprimée : gain de temps</w:t>
            </w:r>
          </w:p>
        </w:tc>
      </w:tr>
    </w:tbl>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Le tuteur a respecté le timing prévu (50 min). L'alternance des activités (question orale, cours dialogué, exercice en binôme, correction collective) a maintenu l'attention. Tableau + vidéoprojecteur utilisés. Circulation pendant l'exercice pour suivi individualisé. À améliorer : distribuer la trace écrite plus tôt.</w:t>
            </w:r>
          </w:p>
        </w:tc>
      </w:tr>
      <w:tr>
        <w:tc>
          <w:tcPr>
            <w:tcW w:type="dxa" w:w="1984"/>
            <w:shd w:val="clear" w:color="auto" w:fill="E8EDF2"/>
          </w:tcPr>
          <w:p>
            <w:r/>
            <w:r>
              <w:rPr>
                <w:b/>
                <w:sz w:val="20"/>
              </w:rPr>
              <w:t>Didactique</w:t>
            </w:r>
          </w:p>
        </w:tc>
        <w:tc>
          <w:tcPr>
            <w:tcW w:type="dxa" w:w="7370"/>
          </w:tcPr>
          <w:p>
            <w:r/>
            <w:r>
              <w:rPr>
                <w:sz w:val="20"/>
              </w:rPr>
              <w:t>Concept de protocole abstrait. Analogie postale efficace pour 60%. 40% confondaient IP/MAC → retour au schéma. Trace écrite dense — prévoir des espaces à remplir. Exercice adapté mais pas de prolongement pour les plus rapides.</w:t>
            </w:r>
          </w:p>
        </w:tc>
      </w:tr>
      <w:tr>
        <w:tc>
          <w:tcPr>
            <w:tcW w:type="dxa" w:w="1984"/>
            <w:shd w:val="clear" w:color="auto" w:fill="E8EDF2"/>
          </w:tcPr>
          <w:p>
            <w:r/>
            <w:r>
              <w:rPr>
                <w:b/>
                <w:sz w:val="20"/>
              </w:rPr>
              <w:t>Relationnel</w:t>
            </w:r>
          </w:p>
        </w:tc>
        <w:tc>
          <w:tcPr>
            <w:tcW w:type="dxa" w:w="7370"/>
          </w:tcPr>
          <w:p>
            <w:r/>
            <w:r>
              <w:rPr>
                <w:sz w:val="20"/>
              </w:rPr>
              <w:t>Climat serein. Posture calme et autoritaire. Sollicitation variée (volontaires + désignés). Élève perturbateur : approche discrète suffisante. Le tuteur m'a inclus en cours de séance.</w:t>
            </w:r>
          </w:p>
        </w:tc>
      </w:tr>
    </w:tbl>
    <w:p/>
    <w:p>
      <w:r>
        <w:rPr>
          <w:b/>
          <w:color w:val="1E3A5F"/>
          <w:sz w:val="26"/>
        </w:rPr>
        <w:t>5. Bilan</w:t>
      </w:r>
    </w:p>
    <w:p>
      <w:pPr>
        <w:spacing w:after="240"/>
        <w:ind w:firstLine="283"/>
      </w:pPr>
      <w:r>
        <w:t>Points positifs : bonne gestion du temps, alternance efficace des activités, analogie pertinente pour un concept abstrait.</w:t>
        <w:br/>
        <w:t>Points à améliorer : prévoir un exercice différencié pour les élèves rapides, alléger la trace écrite ou la rendre interactive.</w:t>
        <w:br/>
        <w:t>Objectif pour la prochaine séance : préparer un support avec des espaces à remplir.</w:t>
      </w:r>
    </w:p>
    <w:p>
      <w:r>
        <w:br w:type="page"/>
      </w:r>
    </w:p>
    <w:p>
      <w:r>
        <w:rPr>
          <w:b/>
          <w:color w:val="1E3A5F"/>
          <w:sz w:val="36"/>
        </w:rPr>
        <w:t>Fiche d'observation N°2</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[Organisation, supports, gestion du temps, transitions, imprévus]</w:t>
            </w:r>
          </w:p>
        </w:tc>
      </w:tr>
      <w:tr>
        <w:tc>
          <w:tcPr>
            <w:tcW w:type="dxa" w:w="1984"/>
            <w:shd w:val="clear" w:color="auto" w:fill="E8EDF2"/>
          </w:tcPr>
          <w:p>
            <w:r/>
            <w:r>
              <w:rPr>
                <w:b/>
                <w:sz w:val="20"/>
              </w:rPr>
              <w:t>Didactique</w:t>
            </w:r>
          </w:p>
        </w:tc>
        <w:tc>
          <w:tcPr>
            <w:tcW w:type="dxa" w:w="7370"/>
          </w:tcPr>
          <w:p>
            <w:r/>
            <w:r>
              <w:rPr>
                <w:sz w:val="20"/>
              </w:rPr>
              <w:t>[Concepts visés, stratégies, difficultés, remédiation, résultats]</w:t>
            </w:r>
          </w:p>
        </w:tc>
      </w:tr>
      <w:tr>
        <w:tc>
          <w:tcPr>
            <w:tcW w:type="dxa" w:w="1984"/>
            <w:shd w:val="clear" w:color="auto" w:fill="E8EDF2"/>
          </w:tcPr>
          <w:p>
            <w:r/>
            <w:r>
              <w:rPr>
                <w:b/>
                <w:sz w:val="20"/>
              </w:rPr>
              <w:t>Relationnel</w:t>
            </w:r>
          </w:p>
        </w:tc>
        <w:tc>
          <w:tcPr>
            <w:tcW w:type="dxa" w:w="7370"/>
          </w:tcPr>
          <w:p>
            <w:r/>
            <w:r>
              <w:rPr>
                <w:sz w:val="20"/>
              </w:rPr>
              <w:t>[Climat, posture, discipline, communication, interactions]</w:t>
            </w:r>
          </w:p>
        </w:tc>
      </w:tr>
    </w:tbl>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N°3</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[Organisation, supports, gestion du temps, transitions, imprévus]</w:t>
            </w:r>
          </w:p>
        </w:tc>
      </w:tr>
      <w:tr>
        <w:tc>
          <w:tcPr>
            <w:tcW w:type="dxa" w:w="1984"/>
            <w:shd w:val="clear" w:color="auto" w:fill="E8EDF2"/>
          </w:tcPr>
          <w:p>
            <w:r/>
            <w:r>
              <w:rPr>
                <w:b/>
                <w:sz w:val="20"/>
              </w:rPr>
              <w:t>Didactique</w:t>
            </w:r>
          </w:p>
        </w:tc>
        <w:tc>
          <w:tcPr>
            <w:tcW w:type="dxa" w:w="7370"/>
          </w:tcPr>
          <w:p>
            <w:r/>
            <w:r>
              <w:rPr>
                <w:sz w:val="20"/>
              </w:rPr>
              <w:t>[Concepts visés, stratégies, difficultés, remédiation, résultats]</w:t>
            </w:r>
          </w:p>
        </w:tc>
      </w:tr>
      <w:tr>
        <w:tc>
          <w:tcPr>
            <w:tcW w:type="dxa" w:w="1984"/>
            <w:shd w:val="clear" w:color="auto" w:fill="E8EDF2"/>
          </w:tcPr>
          <w:p>
            <w:r/>
            <w:r>
              <w:rPr>
                <w:b/>
                <w:sz w:val="20"/>
              </w:rPr>
              <w:t>Relationnel</w:t>
            </w:r>
          </w:p>
        </w:tc>
        <w:tc>
          <w:tcPr>
            <w:tcW w:type="dxa" w:w="7370"/>
          </w:tcPr>
          <w:p>
            <w:r/>
            <w:r>
              <w:rPr>
                <w:sz w:val="20"/>
              </w:rPr>
              <w:t>[Climat, posture, discipline, communication, interactions]</w:t>
            </w:r>
          </w:p>
        </w:tc>
      </w:tr>
    </w:tbl>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N°4</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[Organisation, supports, gestion du temps, transitions, imprévus]</w:t>
            </w:r>
          </w:p>
        </w:tc>
      </w:tr>
      <w:tr>
        <w:tc>
          <w:tcPr>
            <w:tcW w:type="dxa" w:w="1984"/>
            <w:shd w:val="clear" w:color="auto" w:fill="E8EDF2"/>
          </w:tcPr>
          <w:p>
            <w:r/>
            <w:r>
              <w:rPr>
                <w:b/>
                <w:sz w:val="20"/>
              </w:rPr>
              <w:t>Didactique</w:t>
            </w:r>
          </w:p>
        </w:tc>
        <w:tc>
          <w:tcPr>
            <w:tcW w:type="dxa" w:w="7370"/>
          </w:tcPr>
          <w:p>
            <w:r/>
            <w:r>
              <w:rPr>
                <w:sz w:val="20"/>
              </w:rPr>
              <w:t>[Concepts visés, stratégies, difficultés, remédiation, résultats]</w:t>
            </w:r>
          </w:p>
        </w:tc>
      </w:tr>
      <w:tr>
        <w:tc>
          <w:tcPr>
            <w:tcW w:type="dxa" w:w="1984"/>
            <w:shd w:val="clear" w:color="auto" w:fill="E8EDF2"/>
          </w:tcPr>
          <w:p>
            <w:r/>
            <w:r>
              <w:rPr>
                <w:b/>
                <w:sz w:val="20"/>
              </w:rPr>
              <w:t>Relationnel</w:t>
            </w:r>
          </w:p>
        </w:tc>
        <w:tc>
          <w:tcPr>
            <w:tcW w:type="dxa" w:w="7370"/>
          </w:tcPr>
          <w:p>
            <w:r/>
            <w:r>
              <w:rPr>
                <w:sz w:val="20"/>
              </w:rPr>
              <w:t>[Climat, posture, discipline, communication, interactions]</w:t>
            </w:r>
          </w:p>
        </w:tc>
      </w:tr>
    </w:tbl>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N°5</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[Organisation, supports, gestion du temps, transitions, imprévus]</w:t>
            </w:r>
          </w:p>
        </w:tc>
      </w:tr>
      <w:tr>
        <w:tc>
          <w:tcPr>
            <w:tcW w:type="dxa" w:w="1984"/>
            <w:shd w:val="clear" w:color="auto" w:fill="E8EDF2"/>
          </w:tcPr>
          <w:p>
            <w:r/>
            <w:r>
              <w:rPr>
                <w:b/>
                <w:sz w:val="20"/>
              </w:rPr>
              <w:t>Didactique</w:t>
            </w:r>
          </w:p>
        </w:tc>
        <w:tc>
          <w:tcPr>
            <w:tcW w:type="dxa" w:w="7370"/>
          </w:tcPr>
          <w:p>
            <w:r/>
            <w:r>
              <w:rPr>
                <w:sz w:val="20"/>
              </w:rPr>
              <w:t>[Concepts visés, stratégies, difficultés, remédiation, résultats]</w:t>
            </w:r>
          </w:p>
        </w:tc>
      </w:tr>
      <w:tr>
        <w:tc>
          <w:tcPr>
            <w:tcW w:type="dxa" w:w="1984"/>
            <w:shd w:val="clear" w:color="auto" w:fill="E8EDF2"/>
          </w:tcPr>
          <w:p>
            <w:r/>
            <w:r>
              <w:rPr>
                <w:b/>
                <w:sz w:val="20"/>
              </w:rPr>
              <w:t>Relationnel</w:t>
            </w:r>
          </w:p>
        </w:tc>
        <w:tc>
          <w:tcPr>
            <w:tcW w:type="dxa" w:w="7370"/>
          </w:tcPr>
          <w:p>
            <w:r/>
            <w:r>
              <w:rPr>
                <w:sz w:val="20"/>
              </w:rPr>
              <w:t>[Climat, posture, discipline, communication, interactions]</w:t>
            </w:r>
          </w:p>
        </w:tc>
      </w:tr>
    </w:tbl>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N°6</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[Organisation, supports, gestion du temps, transitions, imprévus]</w:t>
            </w:r>
          </w:p>
        </w:tc>
      </w:tr>
      <w:tr>
        <w:tc>
          <w:tcPr>
            <w:tcW w:type="dxa" w:w="1984"/>
            <w:shd w:val="clear" w:color="auto" w:fill="E8EDF2"/>
          </w:tcPr>
          <w:p>
            <w:r/>
            <w:r>
              <w:rPr>
                <w:b/>
                <w:sz w:val="20"/>
              </w:rPr>
              <w:t>Didactique</w:t>
            </w:r>
          </w:p>
        </w:tc>
        <w:tc>
          <w:tcPr>
            <w:tcW w:type="dxa" w:w="7370"/>
          </w:tcPr>
          <w:p>
            <w:r/>
            <w:r>
              <w:rPr>
                <w:sz w:val="20"/>
              </w:rPr>
              <w:t>[Concepts visés, stratégies, difficultés, remédiation, résultats]</w:t>
            </w:r>
          </w:p>
        </w:tc>
      </w:tr>
      <w:tr>
        <w:tc>
          <w:tcPr>
            <w:tcW w:type="dxa" w:w="1984"/>
            <w:shd w:val="clear" w:color="auto" w:fill="E8EDF2"/>
          </w:tcPr>
          <w:p>
            <w:r/>
            <w:r>
              <w:rPr>
                <w:b/>
                <w:sz w:val="20"/>
              </w:rPr>
              <w:t>Relationnel</w:t>
            </w:r>
          </w:p>
        </w:tc>
        <w:tc>
          <w:tcPr>
            <w:tcW w:type="dxa" w:w="7370"/>
          </w:tcPr>
          <w:p>
            <w:r/>
            <w:r>
              <w:rPr>
                <w:sz w:val="20"/>
              </w:rPr>
              <w:t>[Climat, posture, discipline, communication, interactions]</w:t>
            </w:r>
          </w:p>
        </w:tc>
      </w:tr>
    </w:tbl>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N°7</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[Organisation, supports, gestion du temps, transitions, imprévus]</w:t>
            </w:r>
          </w:p>
        </w:tc>
      </w:tr>
      <w:tr>
        <w:tc>
          <w:tcPr>
            <w:tcW w:type="dxa" w:w="1984"/>
            <w:shd w:val="clear" w:color="auto" w:fill="E8EDF2"/>
          </w:tcPr>
          <w:p>
            <w:r/>
            <w:r>
              <w:rPr>
                <w:b/>
                <w:sz w:val="20"/>
              </w:rPr>
              <w:t>Didactique</w:t>
            </w:r>
          </w:p>
        </w:tc>
        <w:tc>
          <w:tcPr>
            <w:tcW w:type="dxa" w:w="7370"/>
          </w:tcPr>
          <w:p>
            <w:r/>
            <w:r>
              <w:rPr>
                <w:sz w:val="20"/>
              </w:rPr>
              <w:t>[Concepts visés, stratégies, difficultés, remédiation, résultats]</w:t>
            </w:r>
          </w:p>
        </w:tc>
      </w:tr>
      <w:tr>
        <w:tc>
          <w:tcPr>
            <w:tcW w:type="dxa" w:w="1984"/>
            <w:shd w:val="clear" w:color="auto" w:fill="E8EDF2"/>
          </w:tcPr>
          <w:p>
            <w:r/>
            <w:r>
              <w:rPr>
                <w:b/>
                <w:sz w:val="20"/>
              </w:rPr>
              <w:t>Relationnel</w:t>
            </w:r>
          </w:p>
        </w:tc>
        <w:tc>
          <w:tcPr>
            <w:tcW w:type="dxa" w:w="7370"/>
          </w:tcPr>
          <w:p>
            <w:r/>
            <w:r>
              <w:rPr>
                <w:sz w:val="20"/>
              </w:rPr>
              <w:t>[Climat, posture, discipline, communication, interactions]</w:t>
            </w:r>
          </w:p>
        </w:tc>
      </w:tr>
    </w:tbl>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N°8</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[Organisation, supports, gestion du temps, transitions, imprévus]</w:t>
            </w:r>
          </w:p>
        </w:tc>
      </w:tr>
      <w:tr>
        <w:tc>
          <w:tcPr>
            <w:tcW w:type="dxa" w:w="1984"/>
            <w:shd w:val="clear" w:color="auto" w:fill="E8EDF2"/>
          </w:tcPr>
          <w:p>
            <w:r/>
            <w:r>
              <w:rPr>
                <w:b/>
                <w:sz w:val="20"/>
              </w:rPr>
              <w:t>Didactique</w:t>
            </w:r>
          </w:p>
        </w:tc>
        <w:tc>
          <w:tcPr>
            <w:tcW w:type="dxa" w:w="7370"/>
          </w:tcPr>
          <w:p>
            <w:r/>
            <w:r>
              <w:rPr>
                <w:sz w:val="20"/>
              </w:rPr>
              <w:t>[Concepts visés, stratégies, difficultés, remédiation, résultats]</w:t>
            </w:r>
          </w:p>
        </w:tc>
      </w:tr>
      <w:tr>
        <w:tc>
          <w:tcPr>
            <w:tcW w:type="dxa" w:w="1984"/>
            <w:shd w:val="clear" w:color="auto" w:fill="E8EDF2"/>
          </w:tcPr>
          <w:p>
            <w:r/>
            <w:r>
              <w:rPr>
                <w:b/>
                <w:sz w:val="20"/>
              </w:rPr>
              <w:t>Relationnel</w:t>
            </w:r>
          </w:p>
        </w:tc>
        <w:tc>
          <w:tcPr>
            <w:tcW w:type="dxa" w:w="7370"/>
          </w:tcPr>
          <w:p>
            <w:r/>
            <w:r>
              <w:rPr>
                <w:sz w:val="20"/>
              </w:rPr>
              <w:t>[Climat, posture, discipline, communication, interactions]</w:t>
            </w:r>
          </w:p>
        </w:tc>
      </w:tr>
    </w:tbl>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N°9</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[Organisation, supports, gestion du temps, transitions, imprévus]</w:t>
            </w:r>
          </w:p>
        </w:tc>
      </w:tr>
      <w:tr>
        <w:tc>
          <w:tcPr>
            <w:tcW w:type="dxa" w:w="1984"/>
            <w:shd w:val="clear" w:color="auto" w:fill="E8EDF2"/>
          </w:tcPr>
          <w:p>
            <w:r/>
            <w:r>
              <w:rPr>
                <w:b/>
                <w:sz w:val="20"/>
              </w:rPr>
              <w:t>Didactique</w:t>
            </w:r>
          </w:p>
        </w:tc>
        <w:tc>
          <w:tcPr>
            <w:tcW w:type="dxa" w:w="7370"/>
          </w:tcPr>
          <w:p>
            <w:r/>
            <w:r>
              <w:rPr>
                <w:sz w:val="20"/>
              </w:rPr>
              <w:t>[Concepts visés, stratégies, difficultés, remédiation, résultats]</w:t>
            </w:r>
          </w:p>
        </w:tc>
      </w:tr>
      <w:tr>
        <w:tc>
          <w:tcPr>
            <w:tcW w:type="dxa" w:w="1984"/>
            <w:shd w:val="clear" w:color="auto" w:fill="E8EDF2"/>
          </w:tcPr>
          <w:p>
            <w:r/>
            <w:r>
              <w:rPr>
                <w:b/>
                <w:sz w:val="20"/>
              </w:rPr>
              <w:t>Relationnel</w:t>
            </w:r>
          </w:p>
        </w:tc>
        <w:tc>
          <w:tcPr>
            <w:tcW w:type="dxa" w:w="7370"/>
          </w:tcPr>
          <w:p>
            <w:r/>
            <w:r>
              <w:rPr>
                <w:sz w:val="20"/>
              </w:rPr>
              <w:t>[Climat, posture, discipline, communication, interactions]</w:t>
            </w:r>
          </w:p>
        </w:tc>
      </w:tr>
    </w:tbl>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Fiche d'observation N°10</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w:t>
      </w:r>
    </w:p>
    <w:p>
      <w:pPr>
        <w:spacing w:after="120"/>
        <w:ind w:firstLine="283"/>
      </w:pPr>
      <w:r>
        <w:t>[Décrire ici le contexte : où en est la progression ? Quel est l'objectif de la séance ? Quel est mon rôle : observer, co-animer ou prendre en charge ? Y a-t-il des difficultés anticipées ?]</w:t>
      </w:r>
    </w:p>
    <w:p>
      <w:r>
        <w:rPr>
          <w:b/>
          <w:color w:val="1E3A5F"/>
          <w:sz w:val="26"/>
        </w:rPr>
        <w:t>3. Déroulement chronologique</w:t>
      </w:r>
    </w:p>
    <w:p>
      <w:r>
        <w:t>[Insérer ici le tableau de déroulement : Phase | Durée | Activité enseignant | Activité élèves | Observations]</w:t>
      </w:r>
    </w:p>
    <w:p/>
    <w:p>
      <w:r>
        <w:rPr>
          <w:b/>
          <w:color w:val="1E3A5F"/>
          <w:sz w:val="26"/>
        </w:rPr>
        <w:t>4. Analyse par axe</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E3A5F"/>
          </w:tcPr>
          <w:p>
            <w:pPr>
              <w:jc w:val="center"/>
            </w:pPr>
            <w:r/>
            <w:r>
              <w:rPr>
                <w:b/>
                <w:color w:val="FFFFFF"/>
                <w:sz w:val="20"/>
              </w:rPr>
              <w:t>Axe</w:t>
            </w:r>
          </w:p>
        </w:tc>
        <w:tc>
          <w:tcPr>
            <w:tcW w:type="dxa" w:w="7370"/>
            <w:shd w:val="clear" w:color="auto" w:fill="1E3A5F"/>
          </w:tcPr>
          <w:p>
            <w:pPr>
              <w:jc w:val="center"/>
            </w:pPr>
            <w:r/>
            <w:r>
              <w:rPr>
                <w:b/>
                <w:color w:val="FFFFFF"/>
                <w:sz w:val="20"/>
              </w:rPr>
              <w:t>Observations</w:t>
            </w:r>
          </w:p>
        </w:tc>
      </w:tr>
      <w:tr>
        <w:tc>
          <w:tcPr>
            <w:tcW w:type="dxa" w:w="1984"/>
            <w:shd w:val="clear" w:color="auto" w:fill="E8EDF2"/>
          </w:tcPr>
          <w:p>
            <w:r/>
            <w:r>
              <w:rPr>
                <w:b/>
                <w:sz w:val="20"/>
              </w:rPr>
              <w:t>Pédagogique</w:t>
            </w:r>
          </w:p>
        </w:tc>
        <w:tc>
          <w:tcPr>
            <w:tcW w:type="dxa" w:w="7370"/>
          </w:tcPr>
          <w:p>
            <w:r/>
            <w:r>
              <w:rPr>
                <w:sz w:val="20"/>
              </w:rPr>
              <w:t>[Organisation, supports, gestion du temps, transitions, imprévus]</w:t>
            </w:r>
          </w:p>
        </w:tc>
      </w:tr>
      <w:tr>
        <w:tc>
          <w:tcPr>
            <w:tcW w:type="dxa" w:w="1984"/>
            <w:shd w:val="clear" w:color="auto" w:fill="E8EDF2"/>
          </w:tcPr>
          <w:p>
            <w:r/>
            <w:r>
              <w:rPr>
                <w:b/>
                <w:sz w:val="20"/>
              </w:rPr>
              <w:t>Didactique</w:t>
            </w:r>
          </w:p>
        </w:tc>
        <w:tc>
          <w:tcPr>
            <w:tcW w:type="dxa" w:w="7370"/>
          </w:tcPr>
          <w:p>
            <w:r/>
            <w:r>
              <w:rPr>
                <w:sz w:val="20"/>
              </w:rPr>
              <w:t>[Concepts visés, stratégies, difficultés, remédiation, résultats]</w:t>
            </w:r>
          </w:p>
        </w:tc>
      </w:tr>
      <w:tr>
        <w:tc>
          <w:tcPr>
            <w:tcW w:type="dxa" w:w="1984"/>
            <w:shd w:val="clear" w:color="auto" w:fill="E8EDF2"/>
          </w:tcPr>
          <w:p>
            <w:r/>
            <w:r>
              <w:rPr>
                <w:b/>
                <w:sz w:val="20"/>
              </w:rPr>
              <w:t>Relationnel</w:t>
            </w:r>
          </w:p>
        </w:tc>
        <w:tc>
          <w:tcPr>
            <w:tcW w:type="dxa" w:w="7370"/>
          </w:tcPr>
          <w:p>
            <w:r/>
            <w:r>
              <w:rPr>
                <w:sz w:val="20"/>
              </w:rPr>
              <w:t>[Climat, posture, discipline, communication, interactions]</w:t>
            </w:r>
          </w:p>
        </w:tc>
      </w:tr>
    </w:tbl>
    <w:p/>
    <w:p>
      <w:r>
        <w:rPr>
          <w:b/>
          <w:color w:val="1E3A5F"/>
          <w:sz w:val="26"/>
        </w:rPr>
        <w:t>5. Bilan</w:t>
      </w:r>
    </w:p>
    <w:p>
      <w:pPr>
        <w:spacing w:after="240"/>
        <w:ind w:firstLine="283"/>
      </w:pPr>
      <w:r>
        <w:t>Points positifs : [...]</w:t>
        <w:br/>
        <w:t>Points à améliorer : [...]</w:t>
        <w:br/>
        <w:t>Objectif pour la prochaine séance : [...]</w:t>
      </w:r>
    </w:p>
    <w:p>
      <w:r>
        <w:br w:type="page"/>
      </w:r>
    </w:p>
    <w:p>
      <w:r>
        <w:rPr>
          <w:b/>
          <w:color w:val="1E3A5F"/>
          <w:sz w:val="36"/>
        </w:rPr>
        <w:t>Synthèse générale</w:t>
      </w:r>
    </w:p>
    <w:p>
      <w:pPr>
        <w:spacing w:line="320" w:lineRule="exact"/>
        <w:ind w:firstLine="567"/>
      </w:pPr>
      <w:r>
        <w:t>Les dix séances de MSP ont permis d'observer une progression nette dans la pratique enseignante, tant chez le tuteur que dans ma propre posture :</w:t>
        <w:br/>
        <w:br/>
        <w:t>Pédagogique : maîtrise progressive de la gestion du temps, diversification des supports, anticipation des transitions.</w:t>
        <w:br/>
        <w:t>Didactique : capacité croissante à reformuler, adapter le discours, concevoir des exercices progressifs et différenciés.</w:t>
        <w:br/>
        <w:t>Relationnel : maintien d'un climat de classe favorable, gestion discrète des perturbations, communication bienveillante mais ferme.</w:t>
        <w:br/>
        <w:br/>
        <w:t>L'alternance des phases courtes (max 15 min) et la variété des activités sont les clés pour capter l'attention des collégiens. Les retours réguliers du tuteur ont été déterminants dans la progression.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