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10D5D" w14:textId="77777777" w:rsidR="00A634DF" w:rsidRPr="006C10B3" w:rsidRDefault="00000000" w:rsidP="00545C53">
      <w:pPr>
        <w:rPr>
          <w:b/>
          <w:bCs/>
        </w:rPr>
      </w:pPr>
      <w:r w:rsidRPr="006C10B3">
        <w:rPr>
          <w:rFonts w:ascii="Times New Roman" w:hAnsi="Times New Roman"/>
          <w:b/>
          <w:bCs/>
        </w:rPr>
        <w:t xml:space="preserve">SEMAINE </w:t>
      </w:r>
      <w:r w:rsidR="00DF0560">
        <w:rPr>
          <w:rFonts w:ascii="Times New Roman" w:hAnsi="Times New Roman"/>
          <w:b/>
          <w:bCs/>
        </w:rPr>
        <w:t>5</w:t>
      </w:r>
    </w:p>
    <w:p w14:paraId="437AA458" w14:textId="77777777" w:rsidR="00A634DF" w:rsidRPr="00565F62" w:rsidRDefault="00000000" w:rsidP="00316F08">
      <w:r>
        <w:rPr>
          <w:rFonts w:ascii="Times New Roman" w:hAnsi="Times New Roman"/>
        </w:rPr>
        <w:t xml:space="preserve">Séance </w:t>
      </w:r>
      <w:r w:rsidR="009E71E2">
        <w:rPr>
          <w:rFonts w:ascii="Times New Roman" w:hAnsi="Times New Roman"/>
        </w:rPr>
        <w:t>1</w:t>
      </w:r>
      <w:r>
        <w:rPr>
          <w:rFonts w:ascii="Times New Roman" w:hAnsi="Times New Roman"/>
        </w:rPr>
        <w:t xml:space="preserve"> - Les fonctions dans Excel</w:t>
      </w:r>
    </w:p>
    <w:p w14:paraId="52FF8B99" w14:textId="77777777" w:rsidR="00A634DF" w:rsidRPr="00565F62" w:rsidRDefault="00000000" w:rsidP="00545C53">
      <w:r w:rsidRPr="00565F62">
        <w:rPr>
          <w:rFonts w:ascii="Times New Roman" w:hAnsi="Times New Roman"/>
        </w:rPr>
        <w:t>1. Informations générales</w:t>
      </w:r>
    </w:p>
    <w:tbl>
      <w:tblPr>
        <w:tblStyle w:val="TableGrid"/>
        <w:tblW w:w="5000" w:type="pct"/>
        <w:jc w:val="center"/>
        <w:tblLook w:val="04A0" w:firstRow="1" w:lastRow="0" w:firstColumn="1" w:lastColumn="0" w:noHBand="0" w:noVBand="1"/>
      </w:tblPr>
      <w:tblGrid>
        <w:gridCol w:w="2235"/>
        <w:gridCol w:w="3402"/>
        <w:gridCol w:w="1842"/>
        <w:gridCol w:w="3537"/>
      </w:tblGrid>
      <w:tr w:rsidR="00A634DF" w:rsidRPr="00565F62" w14:paraId="04858F61" w14:textId="77777777" w:rsidTr="00565F62">
        <w:trPr>
          <w:trHeight w:val="70"/>
          <w:jc w:val="center"/>
        </w:trPr>
        <w:tc>
          <w:tcPr>
            <w:tcW w:w="2235" w:type="dxa"/>
            <w:shd w:val="clear" w:color="auto" w:fill="8DB3E2" w:themeFill="text2" w:themeFillTint="66"/>
          </w:tcPr>
          <w:p w14:paraId="309B5F4C" w14:textId="77777777" w:rsidR="00A634DF" w:rsidRPr="00565F62" w:rsidRDefault="00000000" w:rsidP="00545C53">
            <w:r w:rsidRPr="00565F62">
              <w:rPr>
                <w:rFonts w:ascii="Times New Roman" w:eastAsia="Times New Roman" w:hAnsi="Times New Roman"/>
                <w:sz w:val="20"/>
              </w:rPr>
              <w:t>Enseignant(e)</w:t>
            </w:r>
          </w:p>
        </w:tc>
        <w:tc>
          <w:tcPr>
            <w:tcW w:w="3402" w:type="dxa"/>
            <w:vAlign w:val="center"/>
          </w:tcPr>
          <w:p w14:paraId="53A3C3F8" w14:textId="03C1A9A7" w:rsidR="005B0491" w:rsidRDefault="00000000" w:rsidP="00FE001B">
            <w:r>
              <w:rPr>
                <w:rFonts w:ascii="Times New Roman" w:hAnsi="Times New Roman"/>
                <w:sz w:val="20"/>
              </w:rPr>
              <w:t xml:space="preserve">Pr. </w:t>
            </w:r>
            <w:r w:rsidR="00484D10">
              <w:rPr>
                <w:rFonts w:ascii="Times New Roman" w:eastAsia="Times New Roman" w:hAnsi="Times New Roman"/>
              </w:rPr>
              <w:t>SALEH AIT TATA</w:t>
            </w:r>
          </w:p>
        </w:tc>
        <w:tc>
          <w:tcPr>
            <w:tcW w:w="1842" w:type="dxa"/>
            <w:shd w:val="clear" w:color="auto" w:fill="8DB3E2" w:themeFill="text2" w:themeFillTint="66"/>
          </w:tcPr>
          <w:p w14:paraId="4CA1E75F" w14:textId="77777777" w:rsidR="00A634DF" w:rsidRPr="00565F62" w:rsidRDefault="00000000" w:rsidP="00545C53">
            <w:r w:rsidRPr="00565F62">
              <w:rPr>
                <w:rFonts w:ascii="Times New Roman" w:eastAsia="Times New Roman" w:hAnsi="Times New Roman"/>
                <w:sz w:val="20"/>
              </w:rPr>
              <w:t>Matière</w:t>
            </w:r>
          </w:p>
        </w:tc>
        <w:tc>
          <w:tcPr>
            <w:tcW w:w="3537" w:type="dxa"/>
          </w:tcPr>
          <w:p w14:paraId="7A35FF06" w14:textId="77777777" w:rsidR="00A634DF" w:rsidRPr="00565F62" w:rsidRDefault="00000000" w:rsidP="00545C53">
            <w:r w:rsidRPr="00565F62">
              <w:rPr>
                <w:rFonts w:ascii="Times New Roman" w:eastAsia="Times New Roman" w:hAnsi="Times New Roman"/>
                <w:sz w:val="20"/>
              </w:rPr>
              <w:t>Informatique</w:t>
            </w:r>
          </w:p>
        </w:tc>
      </w:tr>
      <w:tr w:rsidR="00A634DF" w:rsidRPr="00565F62" w14:paraId="53496214" w14:textId="77777777" w:rsidTr="00E576E0">
        <w:trPr>
          <w:jc w:val="center"/>
        </w:trPr>
        <w:tc>
          <w:tcPr>
            <w:tcW w:w="2235" w:type="dxa"/>
            <w:shd w:val="clear" w:color="auto" w:fill="8DB3E2" w:themeFill="text2" w:themeFillTint="66"/>
          </w:tcPr>
          <w:p w14:paraId="12DA3C01" w14:textId="77777777" w:rsidR="00A634DF" w:rsidRPr="00565F62" w:rsidRDefault="00000000" w:rsidP="00545C53">
            <w:r w:rsidRPr="00565F62">
              <w:rPr>
                <w:rFonts w:ascii="Times New Roman" w:eastAsia="Times New Roman" w:hAnsi="Times New Roman"/>
                <w:sz w:val="20"/>
              </w:rPr>
              <w:t>Niveau</w:t>
            </w:r>
            <w:r w:rsidR="004A1568" w:rsidRPr="00565F62">
              <w:rPr>
                <w:rFonts w:ascii="Times New Roman" w:eastAsia="Times New Roman" w:hAnsi="Times New Roman"/>
                <w:sz w:val="20"/>
              </w:rPr>
              <w:t xml:space="preserve"> –</w:t>
            </w:r>
            <w:r w:rsidRPr="00565F62">
              <w:rPr>
                <w:rFonts w:ascii="Times New Roman" w:eastAsia="Times New Roman" w:hAnsi="Times New Roman"/>
                <w:sz w:val="20"/>
              </w:rPr>
              <w:t xml:space="preserve"> Classe</w:t>
            </w:r>
            <w:r w:rsidR="004A1568" w:rsidRPr="00565F62">
              <w:rPr>
                <w:rFonts w:ascii="Times New Roman" w:eastAsia="Times New Roman" w:hAnsi="Times New Roman"/>
                <w:sz w:val="20"/>
              </w:rPr>
              <w:t xml:space="preserve"> / Groupe (Horaire)</w:t>
            </w:r>
          </w:p>
        </w:tc>
        <w:tc>
          <w:tcPr>
            <w:tcW w:w="3402" w:type="dxa"/>
            <w:vAlign w:val="center"/>
          </w:tcPr>
          <w:p w14:paraId="593CBBF1" w14:textId="71BBCCAA" w:rsidR="005B0491" w:rsidRDefault="00000000">
            <w:r>
              <w:rPr>
                <w:rFonts w:ascii="Times New Roman" w:hAnsi="Times New Roman"/>
                <w:sz w:val="20"/>
              </w:rPr>
              <w:t>2AC-</w:t>
            </w:r>
            <w:r w:rsidR="003060F3">
              <w:rPr>
                <w:rFonts w:ascii="Times New Roman" w:hAnsi="Times New Roman"/>
                <w:sz w:val="20"/>
              </w:rPr>
              <w:t>8</w:t>
            </w:r>
            <w:r>
              <w:rPr>
                <w:rFonts w:ascii="Times New Roman" w:hAnsi="Times New Roman"/>
                <w:sz w:val="20"/>
              </w:rPr>
              <w:t xml:space="preserve"> / Groupe 1 (</w:t>
            </w:r>
            <w:r w:rsidR="00646D9A">
              <w:rPr>
                <w:rFonts w:ascii="Times New Roman" w:hAnsi="Times New Roman"/>
                <w:sz w:val="20"/>
              </w:rPr>
              <w:t>10</w:t>
            </w:r>
            <w:r>
              <w:rPr>
                <w:rFonts w:ascii="Times New Roman" w:hAnsi="Times New Roman"/>
                <w:sz w:val="20"/>
              </w:rPr>
              <w:t>h30-</w:t>
            </w:r>
            <w:r w:rsidR="00646D9A">
              <w:rPr>
                <w:rFonts w:ascii="Times New Roman" w:hAnsi="Times New Roman"/>
                <w:sz w:val="20"/>
              </w:rPr>
              <w:t>12</w:t>
            </w:r>
            <w:r>
              <w:rPr>
                <w:rFonts w:ascii="Times New Roman" w:hAnsi="Times New Roman"/>
                <w:sz w:val="20"/>
              </w:rPr>
              <w:t>h30)</w:t>
            </w:r>
          </w:p>
        </w:tc>
        <w:tc>
          <w:tcPr>
            <w:tcW w:w="1842" w:type="dxa"/>
            <w:shd w:val="clear" w:color="auto" w:fill="8DB3E2" w:themeFill="text2" w:themeFillTint="66"/>
          </w:tcPr>
          <w:p w14:paraId="0A02F4A1" w14:textId="77777777" w:rsidR="004A1568" w:rsidRPr="00565F62" w:rsidRDefault="004A1568" w:rsidP="00545C53">
            <w:r w:rsidRPr="00565F62">
              <w:rPr>
                <w:rFonts w:ascii="Times New Roman" w:eastAsia="Times New Roman" w:hAnsi="Times New Roman"/>
                <w:sz w:val="20"/>
              </w:rPr>
              <w:t>Leçon</w:t>
            </w:r>
          </w:p>
        </w:tc>
        <w:tc>
          <w:tcPr>
            <w:tcW w:w="3537" w:type="dxa"/>
            <w:vAlign w:val="center"/>
          </w:tcPr>
          <w:p w14:paraId="2E6F836E" w14:textId="77777777" w:rsidR="005B0491" w:rsidRDefault="00000000">
            <w:r>
              <w:rPr>
                <w:rFonts w:ascii="Times New Roman" w:hAnsi="Times New Roman"/>
                <w:sz w:val="20"/>
              </w:rPr>
              <w:t>Les fonctions dans Excel</w:t>
            </w:r>
          </w:p>
          <w:p w14:paraId="0711DC9F" w14:textId="77777777" w:rsidR="005B0491" w:rsidRDefault="00000000">
            <w:r>
              <w:rPr>
                <w:rFonts w:ascii="Times New Roman" w:hAnsi="Times New Roman"/>
                <w:sz w:val="20"/>
              </w:rPr>
              <w:t>(SOMME, MOYENNE, MAX, MIN)</w:t>
            </w:r>
          </w:p>
        </w:tc>
      </w:tr>
      <w:tr w:rsidR="00484D10" w:rsidRPr="00565F62" w14:paraId="75FB76C5" w14:textId="77777777" w:rsidTr="00565F62">
        <w:trPr>
          <w:trHeight w:val="268"/>
          <w:jc w:val="center"/>
        </w:trPr>
        <w:tc>
          <w:tcPr>
            <w:tcW w:w="2235" w:type="dxa"/>
            <w:tcBorders>
              <w:bottom w:val="single" w:sz="4" w:space="0" w:color="auto"/>
            </w:tcBorders>
            <w:shd w:val="clear" w:color="auto" w:fill="8DB3E2" w:themeFill="text2" w:themeFillTint="66"/>
          </w:tcPr>
          <w:p w14:paraId="41447A73" w14:textId="77777777" w:rsidR="00484D10" w:rsidRPr="00565F62" w:rsidRDefault="00484D10" w:rsidP="00484D10">
            <w:r w:rsidRPr="00565F62">
              <w:rPr>
                <w:rFonts w:ascii="Times New Roman" w:eastAsia="Times New Roman" w:hAnsi="Times New Roman"/>
                <w:sz w:val="20"/>
              </w:rPr>
              <w:t>Date</w:t>
            </w:r>
          </w:p>
        </w:tc>
        <w:tc>
          <w:tcPr>
            <w:tcW w:w="3402" w:type="dxa"/>
            <w:tcBorders>
              <w:bottom w:val="single" w:sz="4" w:space="0" w:color="auto"/>
            </w:tcBorders>
          </w:tcPr>
          <w:p w14:paraId="7B1A57CE" w14:textId="3B85EDC3" w:rsidR="00484D10" w:rsidRPr="00565F62" w:rsidRDefault="00322E9A" w:rsidP="00484D10">
            <w:r>
              <w:rPr>
                <w:rFonts w:ascii="Times New Roman" w:eastAsia="Times New Roman" w:hAnsi="Times New Roman"/>
                <w:sz w:val="20"/>
              </w:rPr>
              <w:t>05</w:t>
            </w:r>
            <w:r w:rsidR="00484D10" w:rsidRPr="00565F62">
              <w:rPr>
                <w:rFonts w:ascii="Times New Roman" w:eastAsia="Times New Roman" w:hAnsi="Times New Roman"/>
                <w:sz w:val="20"/>
              </w:rPr>
              <w:t>/0</w:t>
            </w:r>
            <w:r w:rsidR="00484D10">
              <w:rPr>
                <w:rFonts w:ascii="Times New Roman" w:eastAsia="Times New Roman" w:hAnsi="Times New Roman"/>
                <w:sz w:val="20"/>
              </w:rPr>
              <w:t>2</w:t>
            </w:r>
            <w:r w:rsidR="00484D10" w:rsidRPr="00565F62">
              <w:rPr>
                <w:rFonts w:ascii="Times New Roman" w:eastAsia="Times New Roman" w:hAnsi="Times New Roman"/>
                <w:sz w:val="20"/>
              </w:rPr>
              <w:t>/2026</w:t>
            </w:r>
          </w:p>
        </w:tc>
        <w:tc>
          <w:tcPr>
            <w:tcW w:w="1842" w:type="dxa"/>
            <w:vMerge w:val="restart"/>
            <w:shd w:val="clear" w:color="auto" w:fill="8DB3E2" w:themeFill="text2" w:themeFillTint="66"/>
          </w:tcPr>
          <w:p w14:paraId="3CA7655C" w14:textId="77777777" w:rsidR="00484D10" w:rsidRDefault="00484D10" w:rsidP="00484D10">
            <w:r>
              <w:rPr>
                <w:rFonts w:ascii="Times New Roman" w:eastAsia="Times New Roman" w:hAnsi="Times New Roman"/>
              </w:rPr>
              <w:t>Observateur</w:t>
            </w:r>
          </w:p>
        </w:tc>
        <w:tc>
          <w:tcPr>
            <w:tcW w:w="3537" w:type="dxa"/>
            <w:vMerge w:val="restart"/>
            <w:vAlign w:val="center"/>
          </w:tcPr>
          <w:p w14:paraId="68E18374" w14:textId="77777777" w:rsidR="00484D10" w:rsidRPr="00DF0560" w:rsidRDefault="00484D10" w:rsidP="00484D10">
            <w:pPr>
              <w:rPr>
                <w:lang w:val="en-GB"/>
              </w:rPr>
            </w:pPr>
            <w:r w:rsidRPr="00DF0560">
              <w:rPr>
                <w:rFonts w:ascii="Times New Roman" w:hAnsi="Times New Roman"/>
                <w:sz w:val="20"/>
                <w:lang w:val="en-GB"/>
              </w:rPr>
              <w:t>Pr. Amina EL MOUSAID</w:t>
            </w:r>
          </w:p>
          <w:p w14:paraId="2E7CE590" w14:textId="77777777" w:rsidR="00484D10" w:rsidRPr="00DF0560" w:rsidRDefault="00484D10" w:rsidP="00484D10">
            <w:pPr>
              <w:rPr>
                <w:lang w:val="en-GB"/>
              </w:rPr>
            </w:pPr>
            <w:r w:rsidRPr="00DF0560">
              <w:rPr>
                <w:rFonts w:ascii="Times New Roman" w:hAnsi="Times New Roman"/>
                <w:sz w:val="20"/>
                <w:lang w:val="en-GB"/>
              </w:rPr>
              <w:t>Youssef OUADRAHMANE</w:t>
            </w:r>
          </w:p>
          <w:p w14:paraId="416FDD50" w14:textId="52713C20" w:rsidR="00362820" w:rsidRDefault="00362820" w:rsidP="00484D10">
            <w:pPr>
              <w:rPr>
                <w:rFonts w:ascii="Times New Roman" w:hAnsi="Times New Roman"/>
                <w:sz w:val="20"/>
              </w:rPr>
            </w:pPr>
            <w:proofErr w:type="spellStart"/>
            <w:r>
              <w:rPr>
                <w:rFonts w:ascii="Times New Roman" w:hAnsi="Times New Roman"/>
                <w:sz w:val="20"/>
              </w:rPr>
              <w:t>E</w:t>
            </w:r>
            <w:r w:rsidR="006068E0">
              <w:rPr>
                <w:rFonts w:ascii="Times New Roman" w:hAnsi="Times New Roman"/>
                <w:sz w:val="20"/>
              </w:rPr>
              <w:t>ttagnati</w:t>
            </w:r>
            <w:proofErr w:type="spellEnd"/>
            <w:r>
              <w:rPr>
                <w:rFonts w:ascii="Times New Roman" w:hAnsi="Times New Roman"/>
                <w:sz w:val="20"/>
              </w:rPr>
              <w:t xml:space="preserve"> OUSSAMA</w:t>
            </w:r>
          </w:p>
          <w:p w14:paraId="7CE84712" w14:textId="1DD64DB5" w:rsidR="00484D10" w:rsidRDefault="00484D10" w:rsidP="00484D10">
            <w:r>
              <w:rPr>
                <w:rFonts w:ascii="Times New Roman" w:hAnsi="Times New Roman"/>
                <w:sz w:val="20"/>
              </w:rPr>
              <w:t>Soufiane FHAILI</w:t>
            </w:r>
          </w:p>
        </w:tc>
      </w:tr>
      <w:tr w:rsidR="00484D10" w:rsidRPr="00565F62" w14:paraId="4012968C" w14:textId="77777777" w:rsidTr="00565F62">
        <w:trPr>
          <w:trHeight w:val="335"/>
          <w:jc w:val="center"/>
        </w:trPr>
        <w:tc>
          <w:tcPr>
            <w:tcW w:w="2235" w:type="dxa"/>
            <w:shd w:val="clear" w:color="auto" w:fill="8DB3E2" w:themeFill="text2" w:themeFillTint="66"/>
          </w:tcPr>
          <w:p w14:paraId="4B085FDF" w14:textId="77777777" w:rsidR="00484D10" w:rsidRPr="00565F62" w:rsidRDefault="00484D10" w:rsidP="00484D10">
            <w:r w:rsidRPr="00565F62">
              <w:rPr>
                <w:rFonts w:ascii="Times New Roman" w:eastAsia="Times New Roman" w:hAnsi="Times New Roman"/>
                <w:sz w:val="20"/>
              </w:rPr>
              <w:t>Établissement</w:t>
            </w:r>
          </w:p>
        </w:tc>
        <w:tc>
          <w:tcPr>
            <w:tcW w:w="3402" w:type="dxa"/>
          </w:tcPr>
          <w:p w14:paraId="1B52D50A" w14:textId="77777777" w:rsidR="00484D10" w:rsidRPr="00565F62" w:rsidRDefault="00484D10" w:rsidP="00484D10">
            <w:r w:rsidRPr="00565F62">
              <w:rPr>
                <w:rFonts w:ascii="Times New Roman" w:eastAsia="Times New Roman" w:hAnsi="Times New Roman"/>
                <w:sz w:val="20"/>
              </w:rPr>
              <w:t xml:space="preserve">Collège Ibn </w:t>
            </w:r>
            <w:proofErr w:type="spellStart"/>
            <w:r w:rsidRPr="00565F62">
              <w:rPr>
                <w:rFonts w:ascii="Times New Roman" w:eastAsia="Times New Roman" w:hAnsi="Times New Roman"/>
                <w:sz w:val="20"/>
              </w:rPr>
              <w:t>Toumert</w:t>
            </w:r>
            <w:proofErr w:type="spellEnd"/>
          </w:p>
        </w:tc>
        <w:tc>
          <w:tcPr>
            <w:tcW w:w="1842" w:type="dxa"/>
            <w:vMerge/>
            <w:shd w:val="clear" w:color="auto" w:fill="8DB3E2" w:themeFill="text2" w:themeFillTint="66"/>
          </w:tcPr>
          <w:p w14:paraId="53C3B11B" w14:textId="77777777" w:rsidR="00484D10" w:rsidRPr="00565F62" w:rsidRDefault="00484D10" w:rsidP="00484D10"/>
        </w:tc>
        <w:tc>
          <w:tcPr>
            <w:tcW w:w="3537" w:type="dxa"/>
            <w:vMerge/>
          </w:tcPr>
          <w:p w14:paraId="156E35CC" w14:textId="77777777" w:rsidR="00484D10" w:rsidRPr="00565F62" w:rsidRDefault="00484D10" w:rsidP="00484D10"/>
        </w:tc>
      </w:tr>
      <w:tr w:rsidR="00484D10" w:rsidRPr="00565F62" w14:paraId="166260F2" w14:textId="77777777" w:rsidTr="00565F62">
        <w:trPr>
          <w:trHeight w:val="335"/>
          <w:jc w:val="center"/>
        </w:trPr>
        <w:tc>
          <w:tcPr>
            <w:tcW w:w="2235" w:type="dxa"/>
            <w:shd w:val="clear" w:color="auto" w:fill="8DB3E2" w:themeFill="text2" w:themeFillTint="66"/>
          </w:tcPr>
          <w:p w14:paraId="24263E9F" w14:textId="77777777" w:rsidR="00484D10" w:rsidRPr="00565F62" w:rsidRDefault="00484D10" w:rsidP="00484D10">
            <w:r w:rsidRPr="00565F62">
              <w:rPr>
                <w:rFonts w:ascii="Times New Roman" w:eastAsia="Times New Roman" w:hAnsi="Times New Roman"/>
                <w:sz w:val="20"/>
              </w:rPr>
              <w:t>Durée</w:t>
            </w:r>
          </w:p>
        </w:tc>
        <w:tc>
          <w:tcPr>
            <w:tcW w:w="3402" w:type="dxa"/>
          </w:tcPr>
          <w:p w14:paraId="6A3D115B" w14:textId="77777777" w:rsidR="00484D10" w:rsidRPr="00565F62" w:rsidRDefault="00484D10" w:rsidP="00484D10">
            <w:r w:rsidRPr="00565F62">
              <w:rPr>
                <w:rFonts w:ascii="Times New Roman" w:eastAsia="Times New Roman" w:hAnsi="Times New Roman"/>
                <w:sz w:val="20"/>
              </w:rPr>
              <w:t>2 heures</w:t>
            </w:r>
          </w:p>
        </w:tc>
        <w:tc>
          <w:tcPr>
            <w:tcW w:w="1842" w:type="dxa"/>
            <w:vMerge/>
            <w:shd w:val="clear" w:color="auto" w:fill="8DB3E2" w:themeFill="text2" w:themeFillTint="66"/>
          </w:tcPr>
          <w:p w14:paraId="43CFC7B8" w14:textId="77777777" w:rsidR="00484D10" w:rsidRPr="00565F62" w:rsidRDefault="00484D10" w:rsidP="00484D10"/>
        </w:tc>
        <w:tc>
          <w:tcPr>
            <w:tcW w:w="3537" w:type="dxa"/>
            <w:vMerge/>
          </w:tcPr>
          <w:p w14:paraId="152DBAC2" w14:textId="77777777" w:rsidR="00484D10" w:rsidRPr="00565F62" w:rsidRDefault="00484D10" w:rsidP="00484D10"/>
        </w:tc>
      </w:tr>
      <w:tr w:rsidR="00484D10" w:rsidRPr="00565F62" w14:paraId="7AC5EEAA" w14:textId="77777777" w:rsidTr="00565F62">
        <w:trPr>
          <w:trHeight w:val="335"/>
          <w:jc w:val="center"/>
        </w:trPr>
        <w:tc>
          <w:tcPr>
            <w:tcW w:w="2235" w:type="dxa"/>
            <w:shd w:val="clear" w:color="auto" w:fill="8DB3E2" w:themeFill="text2" w:themeFillTint="66"/>
          </w:tcPr>
          <w:p w14:paraId="572DEDCB" w14:textId="77777777" w:rsidR="00484D10" w:rsidRPr="00565F62" w:rsidRDefault="00484D10" w:rsidP="00484D10">
            <w:r w:rsidRPr="00565F62">
              <w:rPr>
                <w:rFonts w:ascii="Times New Roman" w:eastAsia="Times New Roman" w:hAnsi="Times New Roman"/>
                <w:sz w:val="20"/>
              </w:rPr>
              <w:t>Séquence</w:t>
            </w:r>
          </w:p>
        </w:tc>
        <w:tc>
          <w:tcPr>
            <w:tcW w:w="3402" w:type="dxa"/>
          </w:tcPr>
          <w:p w14:paraId="18086256" w14:textId="77777777" w:rsidR="00484D10" w:rsidRPr="00565F62" w:rsidRDefault="00484D10" w:rsidP="00484D10">
            <w:r w:rsidRPr="00565F62">
              <w:rPr>
                <w:rFonts w:ascii="Times New Roman" w:eastAsia="Times New Roman" w:hAnsi="Times New Roman"/>
                <w:sz w:val="20"/>
              </w:rPr>
              <w:t>Tableur (Excel)</w:t>
            </w:r>
          </w:p>
        </w:tc>
        <w:tc>
          <w:tcPr>
            <w:tcW w:w="1842" w:type="dxa"/>
            <w:vMerge/>
            <w:shd w:val="clear" w:color="auto" w:fill="8DB3E2" w:themeFill="text2" w:themeFillTint="66"/>
          </w:tcPr>
          <w:p w14:paraId="14B12BB3" w14:textId="77777777" w:rsidR="00484D10" w:rsidRPr="00565F62" w:rsidRDefault="00484D10" w:rsidP="00484D10"/>
        </w:tc>
        <w:tc>
          <w:tcPr>
            <w:tcW w:w="3537" w:type="dxa"/>
            <w:vMerge/>
          </w:tcPr>
          <w:p w14:paraId="6BE63D2E" w14:textId="77777777" w:rsidR="00484D10" w:rsidRPr="00565F62" w:rsidRDefault="00484D10" w:rsidP="00484D10"/>
        </w:tc>
      </w:tr>
    </w:tbl>
    <w:p w14:paraId="1661F1C3" w14:textId="77777777" w:rsidR="00A634DF" w:rsidRPr="00565F62" w:rsidRDefault="00000000" w:rsidP="00545C53">
      <w:r w:rsidRPr="00565F62">
        <w:rPr>
          <w:rFonts w:ascii="Times New Roman" w:hAnsi="Times New Roman"/>
        </w:rPr>
        <w:t>2. Déroulement de la séance</w:t>
      </w:r>
    </w:p>
    <w:tbl>
      <w:tblPr>
        <w:tblStyle w:val="TableGrid"/>
        <w:tblW w:w="5000" w:type="pct"/>
        <w:jc w:val="center"/>
        <w:tblLook w:val="04A0" w:firstRow="1" w:lastRow="0" w:firstColumn="1" w:lastColumn="0" w:noHBand="0" w:noVBand="1"/>
      </w:tblPr>
      <w:tblGrid>
        <w:gridCol w:w="2093"/>
        <w:gridCol w:w="5386"/>
        <w:gridCol w:w="3537"/>
      </w:tblGrid>
      <w:tr w:rsidR="00A634DF" w:rsidRPr="00565F62" w14:paraId="79F5B197" w14:textId="77777777" w:rsidTr="00565F62">
        <w:trPr>
          <w:jc w:val="center"/>
        </w:trPr>
        <w:tc>
          <w:tcPr>
            <w:tcW w:w="2093" w:type="dxa"/>
            <w:shd w:val="clear" w:color="auto" w:fill="8DB3E2" w:themeFill="text2" w:themeFillTint="66"/>
          </w:tcPr>
          <w:p w14:paraId="46847F03" w14:textId="77777777" w:rsidR="00A634DF" w:rsidRPr="00565F62" w:rsidRDefault="00000000" w:rsidP="00545C53">
            <w:r w:rsidRPr="00565F62">
              <w:rPr>
                <w:rFonts w:ascii="Times New Roman" w:eastAsia="Times New Roman" w:hAnsi="Times New Roman"/>
                <w:sz w:val="20"/>
              </w:rPr>
              <w:t>Phase</w:t>
            </w:r>
            <w:r w:rsidR="00B74CE2" w:rsidRPr="00565F62">
              <w:rPr>
                <w:rFonts w:ascii="Times New Roman" w:eastAsia="Times New Roman" w:hAnsi="Times New Roman"/>
                <w:sz w:val="20"/>
              </w:rPr>
              <w:t>s</w:t>
            </w:r>
          </w:p>
        </w:tc>
        <w:tc>
          <w:tcPr>
            <w:tcW w:w="5386" w:type="dxa"/>
            <w:shd w:val="clear" w:color="auto" w:fill="8DB3E2" w:themeFill="text2" w:themeFillTint="66"/>
          </w:tcPr>
          <w:p w14:paraId="64096044" w14:textId="77777777" w:rsidR="00A634DF" w:rsidRPr="00565F62" w:rsidRDefault="00000000" w:rsidP="00545C53">
            <w:r w:rsidRPr="00565F62">
              <w:rPr>
                <w:rFonts w:ascii="Times New Roman" w:eastAsia="Times New Roman" w:hAnsi="Times New Roman"/>
                <w:sz w:val="20"/>
              </w:rPr>
              <w:t>Activités de l'enseignant</w:t>
            </w:r>
          </w:p>
        </w:tc>
        <w:tc>
          <w:tcPr>
            <w:tcW w:w="3537" w:type="dxa"/>
            <w:shd w:val="clear" w:color="auto" w:fill="8DB3E2" w:themeFill="text2" w:themeFillTint="66"/>
          </w:tcPr>
          <w:p w14:paraId="56BF0A29" w14:textId="77777777" w:rsidR="00A634DF" w:rsidRPr="00565F62" w:rsidRDefault="00000000" w:rsidP="00545C53">
            <w:r w:rsidRPr="00565F62">
              <w:rPr>
                <w:rFonts w:ascii="Times New Roman" w:eastAsia="Times New Roman" w:hAnsi="Times New Roman"/>
                <w:sz w:val="20"/>
              </w:rPr>
              <w:t>Activités des apprenants</w:t>
            </w:r>
          </w:p>
        </w:tc>
      </w:tr>
      <w:tr w:rsidR="00A634DF" w:rsidRPr="00565F62" w14:paraId="206A3507" w14:textId="77777777" w:rsidTr="00565F62">
        <w:trPr>
          <w:jc w:val="center"/>
        </w:trPr>
        <w:tc>
          <w:tcPr>
            <w:tcW w:w="2093" w:type="dxa"/>
            <w:shd w:val="clear" w:color="auto" w:fill="C6D9F1" w:themeFill="text2" w:themeFillTint="33"/>
          </w:tcPr>
          <w:p w14:paraId="61AAE0DE" w14:textId="77777777" w:rsidR="00A634DF" w:rsidRPr="00565F62" w:rsidRDefault="00000000" w:rsidP="00545C53">
            <w:r w:rsidRPr="00565F62">
              <w:rPr>
                <w:rFonts w:ascii="Times New Roman" w:eastAsia="Times New Roman" w:hAnsi="Times New Roman"/>
                <w:sz w:val="20"/>
              </w:rPr>
              <w:t>Mise en</w:t>
            </w:r>
            <w:r w:rsidR="00B52A15" w:rsidRPr="00565F62">
              <w:rPr>
                <w:rFonts w:ascii="Times New Roman" w:eastAsia="Times New Roman" w:hAnsi="Times New Roman"/>
                <w:sz w:val="20"/>
              </w:rPr>
              <w:t xml:space="preserve"> </w:t>
            </w:r>
            <w:r w:rsidR="00B52A15" w:rsidRPr="00565F62">
              <w:rPr>
                <w:rFonts w:ascii="Times New Roman" w:eastAsia="Times New Roman" w:hAnsi="Times New Roman"/>
                <w:sz w:val="20"/>
              </w:rPr>
              <w:br/>
            </w:r>
            <w:r w:rsidRPr="00565F62">
              <w:rPr>
                <w:rFonts w:ascii="Times New Roman" w:eastAsia="Times New Roman" w:hAnsi="Times New Roman"/>
                <w:sz w:val="20"/>
              </w:rPr>
              <w:t>situation</w:t>
            </w:r>
            <w:r w:rsidR="00B52A15" w:rsidRPr="00565F62">
              <w:rPr>
                <w:rFonts w:ascii="Times New Roman" w:eastAsia="Times New Roman" w:hAnsi="Times New Roman"/>
                <w:sz w:val="20"/>
              </w:rPr>
              <w:t xml:space="preserve"> (20 min)</w:t>
            </w:r>
          </w:p>
        </w:tc>
        <w:tc>
          <w:tcPr>
            <w:tcW w:w="5386" w:type="dxa"/>
            <w:vAlign w:val="center"/>
          </w:tcPr>
          <w:p w14:paraId="73819DF4" w14:textId="77777777" w:rsidR="005B0491" w:rsidRDefault="00000000">
            <w:proofErr w:type="gramStart"/>
            <w:r>
              <w:rPr>
                <w:rFonts w:ascii="Times New Roman" w:hAnsi="Times New Roman"/>
                <w:sz w:val="20"/>
              </w:rPr>
              <w:t>Rappel:</w:t>
            </w:r>
            <w:proofErr w:type="gramEnd"/>
          </w:p>
          <w:p w14:paraId="4E959CC4" w14:textId="77777777" w:rsidR="005B0491" w:rsidRDefault="00000000">
            <w:r>
              <w:rPr>
                <w:rFonts w:ascii="Times New Roman" w:hAnsi="Times New Roman"/>
                <w:sz w:val="20"/>
              </w:rPr>
              <w:t>- notion de formule dans Excel ;</w:t>
            </w:r>
          </w:p>
          <w:p w14:paraId="5CABE03F" w14:textId="77777777" w:rsidR="005B0491" w:rsidRDefault="00000000">
            <w:r>
              <w:rPr>
                <w:rFonts w:ascii="Times New Roman" w:hAnsi="Times New Roman"/>
                <w:sz w:val="20"/>
              </w:rPr>
              <w:t>- importance du signe « = » ;</w:t>
            </w:r>
          </w:p>
          <w:p w14:paraId="48C6B0F2" w14:textId="77777777" w:rsidR="005B0491" w:rsidRDefault="00000000">
            <w:r>
              <w:rPr>
                <w:rFonts w:ascii="Times New Roman" w:hAnsi="Times New Roman"/>
                <w:sz w:val="20"/>
              </w:rPr>
              <w:t>- adresse relative et adresse absolue.</w:t>
            </w:r>
          </w:p>
          <w:p w14:paraId="097F0883" w14:textId="77777777" w:rsidR="005B0491" w:rsidRDefault="005B0491"/>
          <w:p w14:paraId="69763FD6" w14:textId="77777777" w:rsidR="005B0491" w:rsidRDefault="00000000">
            <w:r>
              <w:rPr>
                <w:rFonts w:ascii="Times New Roman" w:hAnsi="Times New Roman"/>
                <w:sz w:val="20"/>
              </w:rPr>
              <w:t>Présentation d’une situation-problème :</w:t>
            </w:r>
          </w:p>
          <w:p w14:paraId="787BE20F" w14:textId="77777777" w:rsidR="005B0491" w:rsidRDefault="00000000">
            <w:proofErr w:type="gramStart"/>
            <w:r>
              <w:rPr>
                <w:rFonts w:ascii="Times New Roman" w:hAnsi="Times New Roman"/>
                <w:sz w:val="20"/>
              </w:rPr>
              <w:t>un</w:t>
            </w:r>
            <w:proofErr w:type="gramEnd"/>
            <w:r>
              <w:rPr>
                <w:rFonts w:ascii="Times New Roman" w:hAnsi="Times New Roman"/>
                <w:sz w:val="20"/>
              </w:rPr>
              <w:t xml:space="preserve"> enseignant souhaite calculer rapidement la somme et la moyenne des notes des élèves.</w:t>
            </w:r>
          </w:p>
        </w:tc>
        <w:tc>
          <w:tcPr>
            <w:tcW w:w="3537" w:type="dxa"/>
            <w:vAlign w:val="center"/>
          </w:tcPr>
          <w:p w14:paraId="439C5A2D" w14:textId="77777777" w:rsidR="005B0491" w:rsidRDefault="00000000">
            <w:r>
              <w:rPr>
                <w:rFonts w:ascii="Times New Roman" w:hAnsi="Times New Roman"/>
                <w:sz w:val="20"/>
              </w:rPr>
              <w:t>Répondre aux questions.</w:t>
            </w:r>
          </w:p>
          <w:p w14:paraId="603C4C95" w14:textId="77777777" w:rsidR="005B0491" w:rsidRDefault="00000000">
            <w:r>
              <w:rPr>
                <w:rFonts w:ascii="Times New Roman" w:hAnsi="Times New Roman"/>
                <w:sz w:val="20"/>
              </w:rPr>
              <w:t>Participer au rappel.</w:t>
            </w:r>
          </w:p>
          <w:p w14:paraId="0452E0FA" w14:textId="77777777" w:rsidR="005B0491" w:rsidRDefault="005B0491"/>
          <w:p w14:paraId="7A8D790F" w14:textId="77777777" w:rsidR="005B0491" w:rsidRDefault="00000000">
            <w:r>
              <w:rPr>
                <w:rFonts w:ascii="Times New Roman" w:hAnsi="Times New Roman"/>
                <w:sz w:val="20"/>
              </w:rPr>
              <w:t>Lire la situation et comprendre le besoin d’utiliser les fonctions pour automatiser les calculs.</w:t>
            </w:r>
          </w:p>
        </w:tc>
      </w:tr>
      <w:tr w:rsidR="00A634DF" w:rsidRPr="00565F62" w14:paraId="47DFFFC2" w14:textId="77777777" w:rsidTr="00565F62">
        <w:trPr>
          <w:jc w:val="center"/>
        </w:trPr>
        <w:tc>
          <w:tcPr>
            <w:tcW w:w="2093" w:type="dxa"/>
            <w:shd w:val="clear" w:color="auto" w:fill="C6D9F1" w:themeFill="text2" w:themeFillTint="33"/>
          </w:tcPr>
          <w:p w14:paraId="25811BB2" w14:textId="77777777" w:rsidR="00A634DF" w:rsidRPr="00565F62" w:rsidRDefault="00000000" w:rsidP="00545C53">
            <w:r w:rsidRPr="00565F62">
              <w:rPr>
                <w:rFonts w:ascii="Times New Roman" w:eastAsia="Times New Roman" w:hAnsi="Times New Roman"/>
                <w:sz w:val="20"/>
              </w:rPr>
              <w:t>Analyse</w:t>
            </w:r>
            <w:r w:rsidR="00B52A15" w:rsidRPr="00565F62">
              <w:rPr>
                <w:rFonts w:ascii="Times New Roman" w:eastAsia="Times New Roman" w:hAnsi="Times New Roman"/>
                <w:sz w:val="20"/>
              </w:rPr>
              <w:t xml:space="preserve"> (</w:t>
            </w:r>
            <w:r w:rsidR="00E576E0">
              <w:rPr>
                <w:rFonts w:ascii="Times New Roman" w:eastAsia="Times New Roman" w:hAnsi="Times New Roman"/>
                <w:sz w:val="20"/>
              </w:rPr>
              <w:t>6</w:t>
            </w:r>
            <w:r w:rsidR="00B52A15" w:rsidRPr="00565F62">
              <w:rPr>
                <w:rFonts w:ascii="Times New Roman" w:eastAsia="Times New Roman" w:hAnsi="Times New Roman"/>
                <w:sz w:val="20"/>
              </w:rPr>
              <w:t>5 min)</w:t>
            </w:r>
          </w:p>
        </w:tc>
        <w:tc>
          <w:tcPr>
            <w:tcW w:w="5386" w:type="dxa"/>
            <w:vAlign w:val="center"/>
          </w:tcPr>
          <w:p w14:paraId="65104072" w14:textId="77777777" w:rsidR="00902A02" w:rsidRPr="00902A02" w:rsidRDefault="00000000" w:rsidP="00902A02">
            <w:pPr>
              <w:rPr>
                <w:rFonts w:ascii="Times New Roman" w:hAnsi="Times New Roman"/>
                <w:sz w:val="20"/>
              </w:rPr>
            </w:pPr>
            <w:r>
              <w:rPr>
                <w:rFonts w:ascii="Times New Roman" w:hAnsi="Times New Roman"/>
                <w:sz w:val="20"/>
              </w:rPr>
              <w:t>Présenter un tableau de notes sur Excel.</w:t>
            </w:r>
          </w:p>
          <w:p w14:paraId="3B854BE0" w14:textId="77777777" w:rsidR="005B0491" w:rsidRDefault="00000000">
            <w:r>
              <w:rPr>
                <w:rFonts w:ascii="Times New Roman" w:hAnsi="Times New Roman"/>
                <w:sz w:val="20"/>
              </w:rPr>
              <w:t>Montrer les limites des formules longues lorsque les calculs deviennent nombreux.</w:t>
            </w:r>
          </w:p>
          <w:p w14:paraId="03BCB0E3" w14:textId="77777777" w:rsidR="005B0491" w:rsidRDefault="00000000">
            <w:r>
              <w:rPr>
                <w:rFonts w:ascii="Times New Roman" w:hAnsi="Times New Roman"/>
                <w:sz w:val="20"/>
              </w:rPr>
              <w:t>Introduire l’utilité des fonctions pour gagner du temps et réduire les erreurs.</w:t>
            </w:r>
          </w:p>
          <w:p w14:paraId="78DAA624" w14:textId="77777777" w:rsidR="005B0491" w:rsidRDefault="00000000">
            <w:r>
              <w:rPr>
                <w:rFonts w:ascii="Times New Roman" w:hAnsi="Times New Roman"/>
                <w:sz w:val="20"/>
              </w:rPr>
              <w:t xml:space="preserve">Expliquer les fonctions de base : </w:t>
            </w:r>
            <w:proofErr w:type="gramStart"/>
            <w:r>
              <w:rPr>
                <w:rFonts w:ascii="Times New Roman" w:hAnsi="Times New Roman"/>
                <w:sz w:val="20"/>
              </w:rPr>
              <w:t>SOMME(</w:t>
            </w:r>
            <w:proofErr w:type="gramEnd"/>
            <w:r>
              <w:rPr>
                <w:rFonts w:ascii="Times New Roman" w:hAnsi="Times New Roman"/>
                <w:sz w:val="20"/>
              </w:rPr>
              <w:t>), MOYENNE(), MAX() et MIN().</w:t>
            </w:r>
          </w:p>
          <w:p w14:paraId="77249D53" w14:textId="77777777" w:rsidR="005B0491" w:rsidRDefault="00000000">
            <w:r>
              <w:rPr>
                <w:rFonts w:ascii="Times New Roman" w:hAnsi="Times New Roman"/>
                <w:sz w:val="20"/>
              </w:rPr>
              <w:t>Présenter la syntaxe d’une fonction, par exemple : =SOMME(B</w:t>
            </w:r>
            <w:proofErr w:type="gramStart"/>
            <w:r>
              <w:rPr>
                <w:rFonts w:ascii="Times New Roman" w:hAnsi="Times New Roman"/>
                <w:sz w:val="20"/>
              </w:rPr>
              <w:t>2:D</w:t>
            </w:r>
            <w:proofErr w:type="gramEnd"/>
            <w:r>
              <w:rPr>
                <w:rFonts w:ascii="Times New Roman" w:hAnsi="Times New Roman"/>
                <w:sz w:val="20"/>
              </w:rPr>
              <w:t>5) et =MOYENNE(A1:A5).</w:t>
            </w:r>
          </w:p>
          <w:p w14:paraId="52B468DF" w14:textId="77777777" w:rsidR="005B0491" w:rsidRDefault="00000000">
            <w:r>
              <w:rPr>
                <w:rFonts w:ascii="Times New Roman" w:hAnsi="Times New Roman"/>
                <w:sz w:val="20"/>
              </w:rPr>
              <w:t>Montrer une deuxième méthode : insertion d’une fonction à partir du menu « Insérer une fonction ».</w:t>
            </w:r>
          </w:p>
          <w:p w14:paraId="6E280641" w14:textId="77777777" w:rsidR="005B0491" w:rsidRDefault="00000000">
            <w:r>
              <w:rPr>
                <w:rFonts w:ascii="Times New Roman" w:hAnsi="Times New Roman"/>
                <w:sz w:val="20"/>
              </w:rPr>
              <w:t>Guider les élèves dans la réalisation d’un exercice pratique.</w:t>
            </w:r>
          </w:p>
        </w:tc>
        <w:tc>
          <w:tcPr>
            <w:tcW w:w="3537" w:type="dxa"/>
            <w:vAlign w:val="center"/>
          </w:tcPr>
          <w:p w14:paraId="1084E440" w14:textId="77777777" w:rsidR="00902A02" w:rsidRPr="00902A02" w:rsidRDefault="00000000" w:rsidP="00902A02">
            <w:pPr>
              <w:rPr>
                <w:rFonts w:ascii="Times New Roman" w:hAnsi="Times New Roman"/>
                <w:sz w:val="20"/>
              </w:rPr>
            </w:pPr>
            <w:r>
              <w:rPr>
                <w:rFonts w:ascii="Times New Roman" w:hAnsi="Times New Roman"/>
                <w:sz w:val="20"/>
              </w:rPr>
              <w:t>Saisir les données du tableau.</w:t>
            </w:r>
          </w:p>
          <w:p w14:paraId="55352FCF" w14:textId="77777777" w:rsidR="005B0491" w:rsidRDefault="00000000">
            <w:r>
              <w:rPr>
                <w:rFonts w:ascii="Times New Roman" w:hAnsi="Times New Roman"/>
                <w:sz w:val="20"/>
              </w:rPr>
              <w:t>Observer la différence entre formule simple et fonction.</w:t>
            </w:r>
          </w:p>
          <w:p w14:paraId="7477F9C1" w14:textId="77777777" w:rsidR="005B0491" w:rsidRDefault="00000000">
            <w:r>
              <w:rPr>
                <w:rFonts w:ascii="Times New Roman" w:hAnsi="Times New Roman"/>
                <w:sz w:val="20"/>
              </w:rPr>
              <w:t>Utiliser les fonctions SOMME, MOYENNE, MAX et MIN.</w:t>
            </w:r>
          </w:p>
          <w:p w14:paraId="39B54DFC" w14:textId="77777777" w:rsidR="005B0491" w:rsidRDefault="00000000">
            <w:r>
              <w:rPr>
                <w:rFonts w:ascii="Times New Roman" w:hAnsi="Times New Roman"/>
                <w:sz w:val="20"/>
              </w:rPr>
              <w:t>Sélectionner les plages de cellules nécessaires.</w:t>
            </w:r>
          </w:p>
          <w:p w14:paraId="7B7D9389" w14:textId="77777777" w:rsidR="005B0491" w:rsidRDefault="00000000">
            <w:r>
              <w:rPr>
                <w:rFonts w:ascii="Times New Roman" w:hAnsi="Times New Roman"/>
                <w:sz w:val="20"/>
              </w:rPr>
              <w:t>Réaliser l’exercice pratique sur ordinateur.</w:t>
            </w:r>
          </w:p>
          <w:p w14:paraId="1B91EA8E" w14:textId="77777777" w:rsidR="005B0491" w:rsidRDefault="00000000">
            <w:r>
              <w:rPr>
                <w:rFonts w:ascii="Times New Roman" w:hAnsi="Times New Roman"/>
                <w:sz w:val="20"/>
              </w:rPr>
              <w:t>Corriger les erreurs et demander de l’aide si nécessaire.</w:t>
            </w:r>
          </w:p>
        </w:tc>
      </w:tr>
      <w:tr w:rsidR="00A634DF" w:rsidRPr="00565F62" w14:paraId="7F76EBE1" w14:textId="77777777" w:rsidTr="00565F62">
        <w:trPr>
          <w:jc w:val="center"/>
        </w:trPr>
        <w:tc>
          <w:tcPr>
            <w:tcW w:w="2093" w:type="dxa"/>
            <w:shd w:val="clear" w:color="auto" w:fill="C6D9F1" w:themeFill="text2" w:themeFillTint="33"/>
          </w:tcPr>
          <w:p w14:paraId="77639BD3" w14:textId="77777777" w:rsidR="00A634DF" w:rsidRPr="00565F62" w:rsidRDefault="005F613D" w:rsidP="005F613D">
            <w:r w:rsidRPr="005F613D">
              <w:rPr>
                <w:rFonts w:ascii="Times New Roman" w:eastAsia="Times New Roman" w:hAnsi="Times New Roman"/>
                <w:sz w:val="20"/>
              </w:rPr>
              <w:t xml:space="preserve">Synthèse </w:t>
            </w:r>
            <w:r w:rsidR="00B52A15" w:rsidRPr="00565F62">
              <w:rPr>
                <w:rFonts w:ascii="Times New Roman" w:eastAsia="Times New Roman" w:hAnsi="Times New Roman"/>
                <w:sz w:val="20"/>
              </w:rPr>
              <w:t>(</w:t>
            </w:r>
            <w:r w:rsidR="00E576E0">
              <w:rPr>
                <w:rFonts w:ascii="Times New Roman" w:eastAsia="Times New Roman" w:hAnsi="Times New Roman"/>
                <w:sz w:val="20"/>
              </w:rPr>
              <w:t>2</w:t>
            </w:r>
            <w:r w:rsidR="00B52A15" w:rsidRPr="00565F62">
              <w:rPr>
                <w:rFonts w:ascii="Times New Roman" w:eastAsia="Times New Roman" w:hAnsi="Times New Roman"/>
                <w:sz w:val="20"/>
              </w:rPr>
              <w:t>5 min)</w:t>
            </w:r>
          </w:p>
        </w:tc>
        <w:tc>
          <w:tcPr>
            <w:tcW w:w="5386" w:type="dxa"/>
            <w:vAlign w:val="center"/>
          </w:tcPr>
          <w:p w14:paraId="435DF280" w14:textId="77777777" w:rsidR="005B0491" w:rsidRDefault="00000000">
            <w:r>
              <w:rPr>
                <w:rFonts w:ascii="Times New Roman" w:hAnsi="Times New Roman"/>
                <w:sz w:val="20"/>
              </w:rPr>
              <w:t>Institutionnaliser les points essentiels :</w:t>
            </w:r>
          </w:p>
          <w:p w14:paraId="062CF44A" w14:textId="77777777" w:rsidR="005B0491" w:rsidRDefault="00000000">
            <w:r>
              <w:rPr>
                <w:rFonts w:ascii="Times New Roman" w:hAnsi="Times New Roman"/>
                <w:sz w:val="20"/>
              </w:rPr>
              <w:t>- une fonction commence toujours par « = » ;</w:t>
            </w:r>
          </w:p>
          <w:p w14:paraId="05A481EB" w14:textId="77777777" w:rsidR="005B0491" w:rsidRDefault="00000000">
            <w:r>
              <w:rPr>
                <w:rFonts w:ascii="Times New Roman" w:hAnsi="Times New Roman"/>
                <w:sz w:val="20"/>
              </w:rPr>
              <w:t>- une fonction utilise un nom et une plage de cellules ;</w:t>
            </w:r>
          </w:p>
          <w:p w14:paraId="1318CF58" w14:textId="77777777" w:rsidR="005B0491" w:rsidRDefault="00000000">
            <w:r>
              <w:rPr>
                <w:rFonts w:ascii="Times New Roman" w:hAnsi="Times New Roman"/>
                <w:sz w:val="20"/>
              </w:rPr>
              <w:t>- les fonctions facilitent l’automatisation des calculs.</w:t>
            </w:r>
          </w:p>
          <w:p w14:paraId="39D71492" w14:textId="77777777" w:rsidR="005B0491" w:rsidRDefault="00000000">
            <w:r>
              <w:rPr>
                <w:rFonts w:ascii="Times New Roman" w:hAnsi="Times New Roman"/>
                <w:sz w:val="20"/>
              </w:rPr>
              <w:t>Faire une vérification rapide à travers des questions orales ou un court exercice.</w:t>
            </w:r>
          </w:p>
        </w:tc>
        <w:tc>
          <w:tcPr>
            <w:tcW w:w="3537" w:type="dxa"/>
            <w:vAlign w:val="center"/>
          </w:tcPr>
          <w:p w14:paraId="0B3D0853" w14:textId="77777777" w:rsidR="005B0491" w:rsidRDefault="00000000">
            <w:r>
              <w:rPr>
                <w:rFonts w:ascii="Times New Roman" w:hAnsi="Times New Roman"/>
                <w:sz w:val="20"/>
              </w:rPr>
              <w:t>Noter les règles essentielles.</w:t>
            </w:r>
          </w:p>
          <w:p w14:paraId="3F74FF1E" w14:textId="77777777" w:rsidR="005B0491" w:rsidRDefault="00000000">
            <w:r>
              <w:rPr>
                <w:rFonts w:ascii="Times New Roman" w:hAnsi="Times New Roman"/>
                <w:sz w:val="20"/>
              </w:rPr>
              <w:t>Participer à la synthèse.</w:t>
            </w:r>
          </w:p>
          <w:p w14:paraId="066BE6C3" w14:textId="77777777" w:rsidR="005B0491" w:rsidRDefault="005B0491"/>
          <w:p w14:paraId="7480778A" w14:textId="77777777" w:rsidR="005B0491" w:rsidRDefault="00000000">
            <w:r>
              <w:rPr>
                <w:rFonts w:ascii="Times New Roman" w:hAnsi="Times New Roman"/>
                <w:sz w:val="20"/>
              </w:rPr>
              <w:t>Répondre aux questions de vérification.</w:t>
            </w:r>
          </w:p>
        </w:tc>
      </w:tr>
    </w:tbl>
    <w:p w14:paraId="10441598" w14:textId="77777777" w:rsidR="00902A02" w:rsidRDefault="00902A02" w:rsidP="00545C53">
      <w:pPr>
        <w:rPr>
          <w:rFonts w:ascii="Times New Roman" w:hAnsi="Times New Roman"/>
        </w:rPr>
      </w:pPr>
    </w:p>
    <w:p w14:paraId="1EFD2FA1" w14:textId="77777777" w:rsidR="00902A02" w:rsidRDefault="00902A02">
      <w:pPr>
        <w:spacing w:after="200" w:line="276" w:lineRule="auto"/>
        <w:rPr>
          <w:rFonts w:ascii="Times New Roman" w:hAnsi="Times New Roman"/>
        </w:rPr>
      </w:pPr>
      <w:r>
        <w:rPr>
          <w:rFonts w:ascii="Times New Roman" w:hAnsi="Times New Roman"/>
        </w:rPr>
        <w:br w:type="page"/>
      </w:r>
    </w:p>
    <w:p w14:paraId="7218EAEF" w14:textId="77777777" w:rsidR="00CD06E6" w:rsidRPr="00565F62" w:rsidRDefault="009B727E" w:rsidP="00545C53">
      <w:r>
        <w:rPr>
          <w:rFonts w:ascii="Times New Roman" w:hAnsi="Times New Roman"/>
        </w:rPr>
        <w:lastRenderedPageBreak/>
        <w:t>3</w:t>
      </w:r>
      <w:r w:rsidR="004A1568" w:rsidRPr="00565F62">
        <w:rPr>
          <w:rFonts w:ascii="Times New Roman" w:hAnsi="Times New Roman"/>
        </w:rPr>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6"/>
        <w:gridCol w:w="4790"/>
        <w:gridCol w:w="4790"/>
      </w:tblGrid>
      <w:tr w:rsidR="00EA5A96" w:rsidRPr="00565F62" w14:paraId="1B893FCD" w14:textId="77777777" w:rsidTr="006C10B3">
        <w:trPr>
          <w:jc w:val="center"/>
        </w:trPr>
        <w:tc>
          <w:tcPr>
            <w:tcW w:w="652" w:type="pct"/>
            <w:shd w:val="clear" w:color="auto" w:fill="8DB3E2" w:themeFill="text2" w:themeFillTint="66"/>
            <w:vAlign w:val="center"/>
          </w:tcPr>
          <w:p w14:paraId="40F9BC8C" w14:textId="77777777" w:rsidR="00EA5A96" w:rsidRPr="00216FF6" w:rsidRDefault="00EA5A96" w:rsidP="00545C53">
            <w:r w:rsidRPr="00565F62">
              <w:rPr>
                <w:rFonts w:ascii="Times New Roman" w:eastAsia="Times New Roman" w:hAnsi="Times New Roman"/>
                <w:sz w:val="20"/>
              </w:rPr>
              <w:t>Dimension</w:t>
            </w:r>
          </w:p>
        </w:tc>
        <w:tc>
          <w:tcPr>
            <w:tcW w:w="2174" w:type="pct"/>
            <w:shd w:val="clear" w:color="auto" w:fill="8DB3E2" w:themeFill="text2" w:themeFillTint="66"/>
            <w:vAlign w:val="center"/>
          </w:tcPr>
          <w:p w14:paraId="47C32C16" w14:textId="77777777" w:rsidR="00EA5A96" w:rsidRPr="00216FF6" w:rsidRDefault="00EA5A96" w:rsidP="00545C53">
            <w:r w:rsidRPr="00565F62">
              <w:rPr>
                <w:rFonts w:ascii="Times New Roman" w:eastAsia="Times New Roman" w:hAnsi="Times New Roman"/>
                <w:sz w:val="20"/>
              </w:rPr>
              <w:t>Observations</w:t>
            </w:r>
          </w:p>
        </w:tc>
        <w:tc>
          <w:tcPr>
            <w:tcW w:w="2174" w:type="pct"/>
            <w:shd w:val="clear" w:color="auto" w:fill="8DB3E2" w:themeFill="text2" w:themeFillTint="66"/>
            <w:vAlign w:val="center"/>
          </w:tcPr>
          <w:p w14:paraId="257F310B" w14:textId="77777777" w:rsidR="00EA5A96" w:rsidRPr="00216FF6" w:rsidRDefault="00EA5A96" w:rsidP="00545C53">
            <w:r w:rsidRPr="00565F62">
              <w:rPr>
                <w:rFonts w:ascii="Times New Roman" w:eastAsia="Times New Roman" w:hAnsi="Times New Roman"/>
                <w:sz w:val="20"/>
              </w:rPr>
              <w:t>Pistes d’amélioration</w:t>
            </w:r>
          </w:p>
        </w:tc>
      </w:tr>
      <w:tr w:rsidR="006C10B3" w:rsidRPr="00565F62" w14:paraId="6DC6A112" w14:textId="77777777" w:rsidTr="006C10B3">
        <w:trPr>
          <w:jc w:val="center"/>
        </w:trPr>
        <w:tc>
          <w:tcPr>
            <w:tcW w:w="652" w:type="pct"/>
            <w:shd w:val="clear" w:color="auto" w:fill="C6D9F1" w:themeFill="text2" w:themeFillTint="33"/>
            <w:vAlign w:val="center"/>
          </w:tcPr>
          <w:p w14:paraId="7B6155EA" w14:textId="77777777" w:rsidR="006C10B3" w:rsidRPr="006A7FD9" w:rsidRDefault="006C10B3" w:rsidP="006C10B3">
            <w:pPr>
              <w:rPr>
                <w:b/>
                <w:bCs/>
              </w:rPr>
            </w:pPr>
            <w:r w:rsidRPr="006A7FD9">
              <w:rPr>
                <w:rFonts w:ascii="Times New Roman" w:eastAsia="Times New Roman" w:hAnsi="Times New Roman"/>
                <w:b/>
                <w:bCs/>
                <w:sz w:val="20"/>
              </w:rPr>
              <w:t>Didactique</w:t>
            </w:r>
          </w:p>
        </w:tc>
        <w:tc>
          <w:tcPr>
            <w:tcW w:w="2174" w:type="pct"/>
            <w:vAlign w:val="center"/>
          </w:tcPr>
          <w:p w14:paraId="6029E5EC" w14:textId="56866C2C" w:rsidR="00727930" w:rsidRDefault="00484D10">
            <w:r>
              <w:rPr>
                <w:rFonts w:ascii="Times New Roman" w:eastAsia="Times New Roman" w:hAnsi="Times New Roman"/>
              </w:rPr>
              <w:t>L</w:t>
            </w:r>
            <w:r w:rsidR="00000000">
              <w:rPr>
                <w:rFonts w:ascii="Times New Roman" w:eastAsia="Times New Roman" w:hAnsi="Times New Roman"/>
              </w:rPr>
              <w:t>a séance s’inscrit clairement dans la continuité du travail déjà réalisé sur les formules et les adresses de cellules. J’ai constaté que le rappel du signe « = », de l’adresse relative et de l’adresse absolue a facilité l’introduction des fonctions. La situation-problème liée au calcul des notes des élèves a rendu la notion plus concrète. Les fonctions SOMME, MOYENNE, MAX et MIN ont été présentées progressivement, avec des exemples de syntaxe tels que =SOMME(B2:D5) et =MOYENNE(A1:A5), ce qui a aidé les élèves à comprendre leur utilité pour automatiser les calculs.</w:t>
            </w:r>
          </w:p>
        </w:tc>
        <w:tc>
          <w:tcPr>
            <w:tcW w:w="2174" w:type="pct"/>
            <w:vAlign w:val="center"/>
          </w:tcPr>
          <w:p w14:paraId="42666893" w14:textId="77777777" w:rsidR="00727930" w:rsidRDefault="00000000">
            <w:r>
              <w:rPr>
                <w:rFonts w:ascii="Times New Roman" w:eastAsia="Times New Roman" w:hAnsi="Times New Roman"/>
              </w:rPr>
              <w:t>À mon avis, il serait utile de renforcer encore l’explication de l’adresse absolue et du rôle du signe « $ », car cette notion reste difficile pour certains élèves. Une trace écrite courte, présentant clairement la structure d’une fonction : signe « = », nom de la fonction et plage de cellules, pourrait faciliter la mémorisation.</w:t>
            </w:r>
          </w:p>
        </w:tc>
      </w:tr>
      <w:tr w:rsidR="006C10B3" w:rsidRPr="00565F62" w14:paraId="602A02DB" w14:textId="77777777" w:rsidTr="006C10B3">
        <w:trPr>
          <w:jc w:val="center"/>
        </w:trPr>
        <w:tc>
          <w:tcPr>
            <w:tcW w:w="652" w:type="pct"/>
            <w:shd w:val="clear" w:color="auto" w:fill="C6D9F1" w:themeFill="text2" w:themeFillTint="33"/>
            <w:vAlign w:val="center"/>
          </w:tcPr>
          <w:p w14:paraId="781E2F4A" w14:textId="77777777" w:rsidR="006C10B3" w:rsidRPr="006A7FD9" w:rsidRDefault="006C10B3" w:rsidP="006C10B3">
            <w:pPr>
              <w:rPr>
                <w:b/>
                <w:bCs/>
              </w:rPr>
            </w:pPr>
            <w:r w:rsidRPr="006A7FD9">
              <w:rPr>
                <w:rFonts w:ascii="Times New Roman" w:eastAsia="Times New Roman" w:hAnsi="Times New Roman"/>
                <w:b/>
                <w:bCs/>
                <w:sz w:val="20"/>
              </w:rPr>
              <w:t>Pédagogique</w:t>
            </w:r>
          </w:p>
        </w:tc>
        <w:tc>
          <w:tcPr>
            <w:tcW w:w="2174" w:type="pct"/>
            <w:vAlign w:val="center"/>
          </w:tcPr>
          <w:p w14:paraId="39091E8C" w14:textId="77777777" w:rsidR="00727930" w:rsidRDefault="00000000">
            <w:r>
              <w:rPr>
                <w:rFonts w:ascii="Times New Roman" w:eastAsia="Times New Roman" w:hAnsi="Times New Roman"/>
              </w:rPr>
              <w:t>Sur le plan pédagogique, j’ai observé une alternance entre le rappel, la mise en situation, la démonstration et l’activité pratique. Cette organisation a permis aux élèves de distinguer progressivement une formule simple d’une fonction. J’ai aussi noté l’intérêt de présenter deux méthodes : la saisie manuelle de la fonction et l’utilisation du menu « Insérer une fonction ». La manipulation sur ordinateur a favorisé l’apprentissage, et l’incident technique observé a constitué une occasion de rappeler la procédure à suivre en cas de problème matériel.</w:t>
            </w:r>
          </w:p>
        </w:tc>
        <w:tc>
          <w:tcPr>
            <w:tcW w:w="2174" w:type="pct"/>
            <w:vAlign w:val="center"/>
          </w:tcPr>
          <w:p w14:paraId="2DE5B3A8" w14:textId="77777777" w:rsidR="00727930" w:rsidRDefault="00000000">
            <w:r>
              <w:rPr>
                <w:rFonts w:ascii="Times New Roman" w:eastAsia="Times New Roman" w:hAnsi="Times New Roman"/>
              </w:rPr>
              <w:t>Je pense qu’il serait préférable de renforcer la démonstration directement sur ordinateur, afin que les élèves puissent suivre les étapes et les reproduire plus facilement sur leurs postes. Il serait également pertinent de laisser les élèves effectuer d’abord quelques calculs simples avant d’introduire les fonctions, pour mieux faire apparaître leur avantage.</w:t>
            </w:r>
          </w:p>
        </w:tc>
      </w:tr>
      <w:tr w:rsidR="006C10B3" w:rsidRPr="00565F62" w14:paraId="5342AF83" w14:textId="77777777" w:rsidTr="006C10B3">
        <w:trPr>
          <w:jc w:val="center"/>
        </w:trPr>
        <w:tc>
          <w:tcPr>
            <w:tcW w:w="652" w:type="pct"/>
            <w:shd w:val="clear" w:color="auto" w:fill="C6D9F1" w:themeFill="text2" w:themeFillTint="33"/>
            <w:vAlign w:val="center"/>
          </w:tcPr>
          <w:p w14:paraId="46BC68B2" w14:textId="77777777" w:rsidR="006C10B3" w:rsidRPr="006A7FD9" w:rsidRDefault="006C10B3" w:rsidP="006C10B3">
            <w:pPr>
              <w:rPr>
                <w:b/>
                <w:bCs/>
              </w:rPr>
            </w:pPr>
            <w:r w:rsidRPr="006A7FD9">
              <w:rPr>
                <w:rFonts w:ascii="Times New Roman" w:eastAsia="Times New Roman" w:hAnsi="Times New Roman"/>
                <w:b/>
                <w:bCs/>
                <w:sz w:val="20"/>
              </w:rPr>
              <w:t>Relationnel</w:t>
            </w:r>
          </w:p>
        </w:tc>
        <w:tc>
          <w:tcPr>
            <w:tcW w:w="2174" w:type="pct"/>
            <w:vAlign w:val="center"/>
          </w:tcPr>
          <w:p w14:paraId="2285898E" w14:textId="77777777" w:rsidR="002B379C" w:rsidRDefault="00000000">
            <w:pPr>
              <w:rPr>
                <w:rFonts w:ascii="Times New Roman" w:eastAsia="Times New Roman" w:hAnsi="Times New Roman"/>
              </w:rPr>
            </w:pPr>
            <w:r>
              <w:rPr>
                <w:rFonts w:ascii="Times New Roman" w:eastAsia="Times New Roman" w:hAnsi="Times New Roman"/>
              </w:rPr>
              <w:t>La relation avec les élèves m’a semblé positive et encourageante.</w:t>
            </w:r>
          </w:p>
          <w:p w14:paraId="194A6714" w14:textId="77777777" w:rsidR="002B379C" w:rsidRDefault="00000000">
            <w:pPr>
              <w:rPr>
                <w:rFonts w:ascii="Times New Roman" w:eastAsia="Times New Roman" w:hAnsi="Times New Roman"/>
              </w:rPr>
            </w:pPr>
            <w:r>
              <w:rPr>
                <w:rFonts w:ascii="Times New Roman" w:eastAsia="Times New Roman" w:hAnsi="Times New Roman"/>
              </w:rPr>
              <w:t>Les apprenants ont participé au rappel et ont montré de l’intérêt pour la découverte des fonctions.</w:t>
            </w:r>
          </w:p>
          <w:p w14:paraId="6AF40576" w14:textId="77777777" w:rsidR="002B379C" w:rsidRDefault="00000000">
            <w:pPr>
              <w:rPr>
                <w:rFonts w:ascii="Times New Roman" w:eastAsia="Times New Roman" w:hAnsi="Times New Roman"/>
              </w:rPr>
            </w:pPr>
            <w:r>
              <w:rPr>
                <w:rFonts w:ascii="Times New Roman" w:eastAsia="Times New Roman" w:hAnsi="Times New Roman"/>
              </w:rPr>
              <w:t>La majorité a compris que les fonctions permettent d’effectuer des calculs plus rapidement dans un tableur.</w:t>
            </w:r>
          </w:p>
          <w:p w14:paraId="45094609" w14:textId="67EF85FC" w:rsidR="00727930" w:rsidRDefault="00000000">
            <w:r>
              <w:rPr>
                <w:rFonts w:ascii="Times New Roman" w:eastAsia="Times New Roman" w:hAnsi="Times New Roman"/>
              </w:rPr>
              <w:t>L’enseignant stagiaire a adopté une posture calme et a accompagné les élèves pendant l’activité pratique, ce qui a favorisé un climat de travail rassurant.</w:t>
            </w:r>
          </w:p>
        </w:tc>
        <w:tc>
          <w:tcPr>
            <w:tcW w:w="2174" w:type="pct"/>
            <w:vAlign w:val="center"/>
          </w:tcPr>
          <w:p w14:paraId="0FD0AB27" w14:textId="77777777" w:rsidR="00727930" w:rsidRDefault="00000000">
            <w:r>
              <w:rPr>
                <w:rFonts w:ascii="Times New Roman" w:eastAsia="Times New Roman" w:hAnsi="Times New Roman"/>
              </w:rPr>
              <w:t>Il serait important de maintenir ce climat de participation tout en sollicitant davantage les élèves les plus discrets. Je propose aussi d’encourager les apprenants à expliquer oralement la fonction utilisée et la plage de cellules choisie, afin de vérifier réellement leur compréhension.</w:t>
            </w:r>
          </w:p>
        </w:tc>
      </w:tr>
    </w:tbl>
    <w:p w14:paraId="40542535" w14:textId="77777777" w:rsidR="00565F62" w:rsidRPr="00565F62" w:rsidRDefault="00565F62" w:rsidP="00545C53"/>
    <w:sectPr w:rsidR="00565F62" w:rsidRPr="00565F62"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0"/>
  </w:num>
  <w:num w:numId="11" w16cid:durableId="83187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DC"/>
    <w:rsid w:val="0006063C"/>
    <w:rsid w:val="000727B4"/>
    <w:rsid w:val="0015074B"/>
    <w:rsid w:val="00192084"/>
    <w:rsid w:val="001C5863"/>
    <w:rsid w:val="00216FF6"/>
    <w:rsid w:val="0029639D"/>
    <w:rsid w:val="002B379C"/>
    <w:rsid w:val="003060F3"/>
    <w:rsid w:val="00316F08"/>
    <w:rsid w:val="00322E9A"/>
    <w:rsid w:val="00323E07"/>
    <w:rsid w:val="00326F90"/>
    <w:rsid w:val="00362820"/>
    <w:rsid w:val="0037169C"/>
    <w:rsid w:val="00382F47"/>
    <w:rsid w:val="00433225"/>
    <w:rsid w:val="00484D10"/>
    <w:rsid w:val="00495FB7"/>
    <w:rsid w:val="004A1568"/>
    <w:rsid w:val="004E199C"/>
    <w:rsid w:val="004F29DB"/>
    <w:rsid w:val="005171EB"/>
    <w:rsid w:val="00545C53"/>
    <w:rsid w:val="00565F62"/>
    <w:rsid w:val="00574FA2"/>
    <w:rsid w:val="00576966"/>
    <w:rsid w:val="005A5E72"/>
    <w:rsid w:val="005B0491"/>
    <w:rsid w:val="005F613D"/>
    <w:rsid w:val="006068E0"/>
    <w:rsid w:val="00646D9A"/>
    <w:rsid w:val="00654F59"/>
    <w:rsid w:val="006810EA"/>
    <w:rsid w:val="006A7FD9"/>
    <w:rsid w:val="006C10B3"/>
    <w:rsid w:val="00701B03"/>
    <w:rsid w:val="00711BB7"/>
    <w:rsid w:val="00727930"/>
    <w:rsid w:val="00746C8C"/>
    <w:rsid w:val="007B25C2"/>
    <w:rsid w:val="00886BE2"/>
    <w:rsid w:val="008D7323"/>
    <w:rsid w:val="00902A02"/>
    <w:rsid w:val="00992AEE"/>
    <w:rsid w:val="009A1E5C"/>
    <w:rsid w:val="009B727E"/>
    <w:rsid w:val="009E71E2"/>
    <w:rsid w:val="00A307B1"/>
    <w:rsid w:val="00A3274D"/>
    <w:rsid w:val="00A451C8"/>
    <w:rsid w:val="00A634DF"/>
    <w:rsid w:val="00A97E64"/>
    <w:rsid w:val="00AA1D8D"/>
    <w:rsid w:val="00AF133B"/>
    <w:rsid w:val="00B0151A"/>
    <w:rsid w:val="00B47730"/>
    <w:rsid w:val="00B52A15"/>
    <w:rsid w:val="00B7362D"/>
    <w:rsid w:val="00B74CE2"/>
    <w:rsid w:val="00C553AA"/>
    <w:rsid w:val="00CB0664"/>
    <w:rsid w:val="00CD06E6"/>
    <w:rsid w:val="00D35EF5"/>
    <w:rsid w:val="00DD6329"/>
    <w:rsid w:val="00DE70D0"/>
    <w:rsid w:val="00DF0560"/>
    <w:rsid w:val="00DF43D0"/>
    <w:rsid w:val="00E41BAD"/>
    <w:rsid w:val="00E576E0"/>
    <w:rsid w:val="00E66D72"/>
    <w:rsid w:val="00EA5A96"/>
    <w:rsid w:val="00EA64EA"/>
    <w:rsid w:val="00EE347A"/>
    <w:rsid w:val="00F5480A"/>
    <w:rsid w:val="00FA7D96"/>
    <w:rsid w:val="00FC693F"/>
    <w:rsid w:val="00FD6F4D"/>
    <w:rsid w:val="00FE00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0B177"/>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7703">
      <w:bodyDiv w:val="1"/>
      <w:marLeft w:val="0"/>
      <w:marRight w:val="0"/>
      <w:marTop w:val="0"/>
      <w:marBottom w:val="0"/>
      <w:divBdr>
        <w:top w:val="none" w:sz="0" w:space="0" w:color="auto"/>
        <w:left w:val="none" w:sz="0" w:space="0" w:color="auto"/>
        <w:bottom w:val="none" w:sz="0" w:space="0" w:color="auto"/>
        <w:right w:val="none" w:sz="0" w:space="0" w:color="auto"/>
      </w:divBdr>
    </w:div>
    <w:div w:id="461770952">
      <w:bodyDiv w:val="1"/>
      <w:marLeft w:val="0"/>
      <w:marRight w:val="0"/>
      <w:marTop w:val="0"/>
      <w:marBottom w:val="0"/>
      <w:divBdr>
        <w:top w:val="none" w:sz="0" w:space="0" w:color="auto"/>
        <w:left w:val="none" w:sz="0" w:space="0" w:color="auto"/>
        <w:bottom w:val="none" w:sz="0" w:space="0" w:color="auto"/>
        <w:right w:val="none" w:sz="0" w:space="0" w:color="auto"/>
      </w:divBdr>
    </w:div>
    <w:div w:id="571156046">
      <w:bodyDiv w:val="1"/>
      <w:marLeft w:val="0"/>
      <w:marRight w:val="0"/>
      <w:marTop w:val="0"/>
      <w:marBottom w:val="0"/>
      <w:divBdr>
        <w:top w:val="none" w:sz="0" w:space="0" w:color="auto"/>
        <w:left w:val="none" w:sz="0" w:space="0" w:color="auto"/>
        <w:bottom w:val="none" w:sz="0" w:space="0" w:color="auto"/>
        <w:right w:val="none" w:sz="0" w:space="0" w:color="auto"/>
      </w:divBdr>
    </w:div>
    <w:div w:id="209731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2</Pages>
  <Words>719</Words>
  <Characters>4104</Characters>
  <Application>Microsoft Office Word</Application>
  <DocSecurity>0</DocSecurity>
  <Lines>34</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4814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51</cp:revision>
  <dcterms:created xsi:type="dcterms:W3CDTF">2013-12-23T23:15:00Z</dcterms:created>
  <dcterms:modified xsi:type="dcterms:W3CDTF">2026-06-17T15:51:00Z</dcterms:modified>
  <cp:category/>
</cp:coreProperties>
</file>