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5807" w14:textId="3C66B275" w:rsidR="00D45516" w:rsidRPr="00201A4F" w:rsidRDefault="00000000">
      <w:pPr>
        <w:jc w:val="center"/>
        <w:rPr>
          <w:lang w:val="fr-FR"/>
        </w:rPr>
      </w:pPr>
      <w:r w:rsidRPr="00201A4F">
        <w:rPr>
          <w:b/>
          <w:color w:val="1E3A5F"/>
          <w:sz w:val="32"/>
          <w:lang w:val="fr-FR"/>
        </w:rPr>
        <w:t xml:space="preserve">SEMAINE </w:t>
      </w:r>
      <w:r w:rsidR="00702862">
        <w:rPr>
          <w:b/>
          <w:color w:val="1E3A5F"/>
          <w:sz w:val="32"/>
          <w:lang w:val="fr-FR"/>
        </w:rPr>
        <w:t>6</w:t>
      </w:r>
    </w:p>
    <w:p w14:paraId="109DDFBC" w14:textId="3663BC94" w:rsidR="00D45516" w:rsidRPr="00201A4F" w:rsidRDefault="00000000">
      <w:pPr>
        <w:jc w:val="center"/>
        <w:rPr>
          <w:lang w:val="fr-FR"/>
        </w:rPr>
      </w:pPr>
      <w:r w:rsidRPr="00201A4F">
        <w:rPr>
          <w:color w:val="1E3A5F"/>
          <w:sz w:val="26"/>
          <w:lang w:val="fr-FR"/>
        </w:rPr>
        <w:t xml:space="preserve">Séance 2 — Les fonctions </w:t>
      </w:r>
      <w:r w:rsidR="00606E21">
        <w:rPr>
          <w:color w:val="1E3A5F"/>
          <w:sz w:val="26"/>
          <w:lang w:val="fr-FR"/>
        </w:rPr>
        <w:t>(</w:t>
      </w:r>
      <w:r w:rsidRPr="00201A4F">
        <w:rPr>
          <w:color w:val="1E3A5F"/>
          <w:sz w:val="26"/>
          <w:lang w:val="fr-FR"/>
        </w:rPr>
        <w:t>Min, Max, Somme, Moyenne</w:t>
      </w:r>
      <w:r w:rsidR="00606E21">
        <w:rPr>
          <w:color w:val="1E3A5F"/>
          <w:sz w:val="26"/>
          <w:lang w:val="fr-FR"/>
        </w:rPr>
        <w:t>)</w:t>
      </w:r>
    </w:p>
    <w:p w14:paraId="139CE4F3" w14:textId="77777777" w:rsidR="00D45516" w:rsidRPr="00201A4F" w:rsidRDefault="00D45516">
      <w:pPr>
        <w:rPr>
          <w:lang w:val="fr-FR"/>
        </w:rPr>
      </w:pPr>
    </w:p>
    <w:p w14:paraId="0507F3DB" w14:textId="77777777" w:rsidR="00D45516" w:rsidRDefault="00000000">
      <w:r>
        <w:rPr>
          <w:b/>
          <w:color w:val="1E3A5F"/>
          <w:sz w:val="26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45516" w14:paraId="189DD210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1D22C72B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Enseignant(e)</w:t>
            </w:r>
          </w:p>
        </w:tc>
        <w:tc>
          <w:tcPr>
            <w:tcW w:w="2493" w:type="dxa"/>
          </w:tcPr>
          <w:p w14:paraId="5A3F6F59" w14:textId="77777777" w:rsidR="00D45516" w:rsidRDefault="00000000">
            <w:pPr>
              <w:spacing w:before="20" w:after="20"/>
            </w:pPr>
            <w:r>
              <w:rPr>
                <w:sz w:val="20"/>
              </w:rPr>
              <w:t>Soufiane FHAILI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4E9F820C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584CE298" w14:textId="77777777" w:rsidR="00D45516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D45516" w:rsidRPr="005E2BFD" w14:paraId="4295622B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7990786A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Niveau – Classe / Groupe (Horaire)</w:t>
            </w:r>
          </w:p>
        </w:tc>
        <w:tc>
          <w:tcPr>
            <w:tcW w:w="2493" w:type="dxa"/>
          </w:tcPr>
          <w:p w14:paraId="36687B16" w14:textId="6BE97326" w:rsidR="00D45516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5F495E">
              <w:rPr>
                <w:sz w:val="20"/>
              </w:rPr>
              <w:t>8</w:t>
            </w:r>
            <w:r>
              <w:rPr>
                <w:sz w:val="20"/>
              </w:rPr>
              <w:t xml:space="preserve"> / Groupe </w:t>
            </w:r>
            <w:r w:rsidR="00C66381">
              <w:rPr>
                <w:sz w:val="20"/>
              </w:rPr>
              <w:t>2</w:t>
            </w:r>
            <w:r>
              <w:rPr>
                <w:sz w:val="20"/>
              </w:rPr>
              <w:t xml:space="preserve"> (10h30 — 1</w:t>
            </w:r>
            <w:r w:rsidR="006A52C3">
              <w:rPr>
                <w:sz w:val="20"/>
              </w:rPr>
              <w:t>2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6146C924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739F5539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Fonctions MIN, MAX, SOMME, MOYENNE</w:t>
            </w:r>
          </w:p>
        </w:tc>
      </w:tr>
      <w:tr w:rsidR="00C66381" w:rsidRPr="006A52C3" w14:paraId="0103B531" w14:textId="77777777" w:rsidTr="00661ED0">
        <w:trPr>
          <w:trHeight w:val="665"/>
          <w:jc w:val="center"/>
        </w:trPr>
        <w:tc>
          <w:tcPr>
            <w:tcW w:w="2493" w:type="dxa"/>
            <w:shd w:val="clear" w:color="auto" w:fill="F2F2F2" w:themeFill="background1" w:themeFillShade="F2"/>
            <w:vAlign w:val="center"/>
          </w:tcPr>
          <w:p w14:paraId="77E3EC33" w14:textId="77777777" w:rsidR="00C66381" w:rsidRDefault="00C66381" w:rsidP="00837AE7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493" w:type="dxa"/>
            <w:vAlign w:val="center"/>
          </w:tcPr>
          <w:p w14:paraId="7DE965E5" w14:textId="77777777" w:rsidR="00C66381" w:rsidRDefault="00C66381" w:rsidP="00837AE7">
            <w:pPr>
              <w:spacing w:before="20" w:after="20"/>
            </w:pPr>
            <w:r>
              <w:rPr>
                <w:sz w:val="20"/>
              </w:rPr>
              <w:t>12/03/2026</w:t>
            </w:r>
          </w:p>
        </w:tc>
        <w:tc>
          <w:tcPr>
            <w:tcW w:w="2493" w:type="dxa"/>
            <w:vMerge w:val="restart"/>
            <w:shd w:val="clear" w:color="auto" w:fill="F2F2F2" w:themeFill="background1" w:themeFillShade="F2"/>
            <w:vAlign w:val="center"/>
          </w:tcPr>
          <w:p w14:paraId="7DF70EAE" w14:textId="515B197E" w:rsidR="00C66381" w:rsidRDefault="00C66381" w:rsidP="00661ED0">
            <w:pPr>
              <w:spacing w:before="20" w:after="20"/>
              <w:jc w:val="center"/>
            </w:pPr>
            <w:r>
              <w:rPr>
                <w:b/>
                <w:sz w:val="20"/>
              </w:rPr>
              <w:t>Observateurs</w:t>
            </w:r>
          </w:p>
        </w:tc>
        <w:tc>
          <w:tcPr>
            <w:tcW w:w="2493" w:type="dxa"/>
            <w:vMerge w:val="restart"/>
          </w:tcPr>
          <w:p w14:paraId="09FB193B" w14:textId="61009B60" w:rsidR="00C66381" w:rsidRPr="005E2BFD" w:rsidRDefault="005E2BFD" w:rsidP="005E2BFD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</w:rPr>
              <w:t>Pr. Amina EL MOUSAID</w:t>
            </w:r>
            <w:r w:rsidRPr="00201A4F">
              <w:rPr>
                <w:sz w:val="20"/>
                <w:lang w:val="fr-FR"/>
              </w:rPr>
              <w:t xml:space="preserve"> </w:t>
            </w:r>
            <w:r w:rsidR="00C66381" w:rsidRPr="00201A4F">
              <w:rPr>
                <w:sz w:val="20"/>
                <w:lang w:val="fr-FR"/>
              </w:rPr>
              <w:t xml:space="preserve">Saleh </w:t>
            </w:r>
            <w:r w:rsidR="006739D5">
              <w:rPr>
                <w:sz w:val="20"/>
                <w:lang w:val="fr-FR"/>
              </w:rPr>
              <w:t>AIT TATA</w:t>
            </w:r>
            <w:r w:rsidR="00C66381" w:rsidRPr="00201A4F">
              <w:rPr>
                <w:sz w:val="20"/>
                <w:lang w:val="fr-FR"/>
              </w:rPr>
              <w:br/>
              <w:t xml:space="preserve">Youssef </w:t>
            </w:r>
            <w:r w:rsidR="006739D5">
              <w:rPr>
                <w:sz w:val="20"/>
                <w:lang w:val="fr-FR"/>
              </w:rPr>
              <w:t>OUADRAHMANE</w:t>
            </w:r>
            <w:r w:rsidR="00C66381" w:rsidRPr="00201A4F">
              <w:rPr>
                <w:sz w:val="20"/>
                <w:lang w:val="fr-FR"/>
              </w:rPr>
              <w:br/>
              <w:t xml:space="preserve">Oussama </w:t>
            </w:r>
            <w:r w:rsidR="006739D5">
              <w:rPr>
                <w:sz w:val="20"/>
                <w:lang w:val="fr-FR"/>
              </w:rPr>
              <w:t>ETTAGNATI</w:t>
            </w:r>
          </w:p>
        </w:tc>
      </w:tr>
      <w:tr w:rsidR="00C66381" w14:paraId="3A4A783F" w14:textId="77777777" w:rsidTr="00837AE7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064ADA97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Établissement</w:t>
            </w:r>
          </w:p>
        </w:tc>
        <w:tc>
          <w:tcPr>
            <w:tcW w:w="2493" w:type="dxa"/>
          </w:tcPr>
          <w:p w14:paraId="00B098C5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Collège Ibn Toumert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  <w:vAlign w:val="center"/>
          </w:tcPr>
          <w:p w14:paraId="11E1683D" w14:textId="4DF68FA9" w:rsidR="00C66381" w:rsidRDefault="00C66381" w:rsidP="00837AE7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0F6895E0" w14:textId="2EEDE2AC" w:rsidR="00C66381" w:rsidRDefault="00C66381" w:rsidP="00837AE7">
            <w:pPr>
              <w:spacing w:before="20" w:after="20"/>
              <w:jc w:val="center"/>
            </w:pPr>
          </w:p>
        </w:tc>
      </w:tr>
      <w:tr w:rsidR="00C66381" w14:paraId="379F5941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55F3DE1E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2493" w:type="dxa"/>
          </w:tcPr>
          <w:p w14:paraId="079D0329" w14:textId="56D00335" w:rsidR="00C66381" w:rsidRDefault="00C66381">
            <w:pPr>
              <w:spacing w:before="20" w:after="20"/>
            </w:pPr>
            <w:r>
              <w:rPr>
                <w:sz w:val="20"/>
              </w:rPr>
              <w:t>2h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2D8F02B4" w14:textId="77777777" w:rsidR="00C66381" w:rsidRDefault="00C66381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62677FD1" w14:textId="77777777" w:rsidR="00C66381" w:rsidRDefault="00C66381">
            <w:pPr>
              <w:spacing w:before="20" w:after="20"/>
            </w:pPr>
          </w:p>
        </w:tc>
      </w:tr>
      <w:tr w:rsidR="00C66381" w14:paraId="2D1AD140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772FF4C4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Séquence</w:t>
            </w:r>
          </w:p>
        </w:tc>
        <w:tc>
          <w:tcPr>
            <w:tcW w:w="2493" w:type="dxa"/>
          </w:tcPr>
          <w:p w14:paraId="05CE0176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Tableur (Excel)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4B1AC1E4" w14:textId="77777777" w:rsidR="00C66381" w:rsidRDefault="00C66381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5C8D203E" w14:textId="77777777" w:rsidR="00C66381" w:rsidRDefault="00C66381">
            <w:pPr>
              <w:spacing w:before="20" w:after="20"/>
            </w:pPr>
          </w:p>
        </w:tc>
      </w:tr>
    </w:tbl>
    <w:p w14:paraId="78DA5F36" w14:textId="77777777" w:rsidR="00D45516" w:rsidRDefault="00D45516"/>
    <w:p w14:paraId="6C838816" w14:textId="77777777" w:rsidR="00D45516" w:rsidRDefault="00000000">
      <w:r>
        <w:rPr>
          <w:b/>
          <w:color w:val="1E3A5F"/>
          <w:sz w:val="26"/>
        </w:rPr>
        <w:t>2. Déroulement de la séance</w:t>
      </w:r>
    </w:p>
    <w:p w14:paraId="0D089C5F" w14:textId="77777777" w:rsidR="00170AFB" w:rsidRPr="00837AE7" w:rsidRDefault="00000000">
      <w:pPr>
        <w:spacing w:before="60" w:after="120"/>
        <w:rPr>
          <w:lang w:val="fr-FR"/>
        </w:rPr>
      </w:pPr>
      <w:r w:rsidRPr="00837AE7">
        <w:rPr>
          <w:lang w:val="fr-FR"/>
        </w:rPr>
        <w:t>Cette séance fait suite à la séance sur les formules simples. Les élèves maîtrisent les bases du calcul avec les adresses de cellules. L’objectif est d’introduire les fonctions intégrées d’Excel (SOMME, MAX, MIN, MOYENNE).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439"/>
        <w:gridCol w:w="4050"/>
      </w:tblGrid>
      <w:tr w:rsidR="00D45516" w:rsidRPr="00201A4F" w14:paraId="5BB05274" w14:textId="77777777" w:rsidTr="00082102">
        <w:trPr>
          <w:jc w:val="center"/>
        </w:trPr>
        <w:tc>
          <w:tcPr>
            <w:tcW w:w="1699" w:type="dxa"/>
            <w:shd w:val="clear" w:color="auto" w:fill="808080" w:themeFill="background1" w:themeFillShade="80"/>
            <w:vAlign w:val="center"/>
          </w:tcPr>
          <w:p w14:paraId="1E639D0A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439" w:type="dxa"/>
            <w:shd w:val="clear" w:color="auto" w:fill="808080" w:themeFill="background1" w:themeFillShade="80"/>
          </w:tcPr>
          <w:p w14:paraId="6E8C48C5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 l'enseignant</w:t>
            </w:r>
          </w:p>
        </w:tc>
        <w:tc>
          <w:tcPr>
            <w:tcW w:w="4050" w:type="dxa"/>
            <w:shd w:val="clear" w:color="auto" w:fill="808080" w:themeFill="background1" w:themeFillShade="80"/>
          </w:tcPr>
          <w:p w14:paraId="16D099FE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des apprenants</w:t>
            </w:r>
          </w:p>
        </w:tc>
      </w:tr>
      <w:tr w:rsidR="00D45516" w:rsidRPr="005E2BFD" w14:paraId="3A3B5874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16581A4A" w14:textId="7CEA4C7C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Mise en</w:t>
            </w:r>
            <w:r>
              <w:rPr>
                <w:sz w:val="20"/>
              </w:rPr>
              <w:br/>
              <w:t>situation</w:t>
            </w:r>
            <w:r>
              <w:rPr>
                <w:sz w:val="20"/>
              </w:rPr>
              <w:br/>
              <w:t>(</w:t>
            </w:r>
            <w:r w:rsidR="005E2BFD">
              <w:rPr>
                <w:sz w:val="20"/>
              </w:rPr>
              <w:t>20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4CF53CCF" w14:textId="18DA0403" w:rsidR="00D45516" w:rsidRPr="00201A4F" w:rsidRDefault="00000000" w:rsidP="003A3EF9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Rappel des prérequis : formules simples, adresses relatives et absolues</w:t>
            </w:r>
            <w:r w:rsidRPr="00201A4F">
              <w:rPr>
                <w:sz w:val="20"/>
                <w:lang w:val="fr-FR"/>
              </w:rPr>
              <w:br/>
              <w:t xml:space="preserve">- Projection de la situation problème </w:t>
            </w:r>
          </w:p>
        </w:tc>
        <w:tc>
          <w:tcPr>
            <w:tcW w:w="4050" w:type="dxa"/>
          </w:tcPr>
          <w:p w14:paraId="772AA651" w14:textId="7ED8B490" w:rsidR="00D45516" w:rsidRPr="003A3EF9" w:rsidRDefault="00000000" w:rsidP="003A3EF9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>- Participer au rappel</w:t>
            </w:r>
            <w:r w:rsidRPr="00201A4F">
              <w:rPr>
                <w:sz w:val="20"/>
                <w:lang w:val="fr-FR"/>
              </w:rPr>
              <w:br/>
              <w:t>- Comprendre la situation</w:t>
            </w:r>
            <w:r w:rsidRPr="00201A4F">
              <w:rPr>
                <w:sz w:val="20"/>
                <w:lang w:val="fr-FR"/>
              </w:rPr>
              <w:br/>
              <w:t xml:space="preserve">- Proposer des solutions </w:t>
            </w:r>
          </w:p>
        </w:tc>
      </w:tr>
      <w:tr w:rsidR="00D45516" w:rsidRPr="005E2BFD" w14:paraId="02657E5D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11BD2AB1" w14:textId="6643C711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Analyse</w:t>
            </w:r>
            <w:r>
              <w:rPr>
                <w:sz w:val="20"/>
              </w:rPr>
              <w:br/>
              <w:t>(</w:t>
            </w:r>
            <w:r w:rsidR="005E2BFD">
              <w:rPr>
                <w:sz w:val="20"/>
              </w:rPr>
              <w:t>70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211B85E5" w14:textId="2B465BC6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Démonstration des fonctions SOMME, MAX, MIN, MOYENNE</w:t>
            </w:r>
            <w:r w:rsidRPr="00201A4F">
              <w:rPr>
                <w:sz w:val="20"/>
                <w:lang w:val="fr-FR"/>
              </w:rPr>
              <w:br/>
              <w:t xml:space="preserve">- Explication de la syntaxe </w:t>
            </w:r>
            <w:r w:rsidRPr="00201A4F">
              <w:rPr>
                <w:sz w:val="20"/>
                <w:lang w:val="fr-FR"/>
              </w:rPr>
              <w:br/>
              <w:t>- TP pratique</w:t>
            </w:r>
            <w:r w:rsidRPr="00201A4F">
              <w:rPr>
                <w:sz w:val="20"/>
                <w:lang w:val="fr-FR"/>
              </w:rPr>
              <w:br/>
              <w:t>- Correction collective</w:t>
            </w:r>
          </w:p>
        </w:tc>
        <w:tc>
          <w:tcPr>
            <w:tcW w:w="4050" w:type="dxa"/>
          </w:tcPr>
          <w:p w14:paraId="37EC6182" w14:textId="32ADD7B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Suivre la démonstration</w:t>
            </w:r>
            <w:r w:rsidRPr="00201A4F">
              <w:rPr>
                <w:sz w:val="20"/>
                <w:lang w:val="fr-FR"/>
              </w:rPr>
              <w:br/>
              <w:t>- Tester chaque fonction sur leur poste</w:t>
            </w:r>
            <w:r w:rsidRPr="00201A4F">
              <w:rPr>
                <w:sz w:val="20"/>
                <w:lang w:val="fr-FR"/>
              </w:rPr>
              <w:br/>
              <w:t>- Participer à la correction</w:t>
            </w:r>
          </w:p>
        </w:tc>
      </w:tr>
      <w:tr w:rsidR="00D45516" w:rsidRPr="005E2BFD" w14:paraId="09DA3FD2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0AAD69DD" w14:textId="5DE36938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Synthèse</w:t>
            </w:r>
            <w:r>
              <w:rPr>
                <w:sz w:val="20"/>
              </w:rPr>
              <w:br/>
              <w:t>(</w:t>
            </w:r>
            <w:r w:rsidR="005E2BFD">
              <w:rPr>
                <w:sz w:val="20"/>
              </w:rPr>
              <w:t>20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2FFFC829" w14:textId="77777777" w:rsidR="00082102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 xml:space="preserve">- Trace écrite projetée </w:t>
            </w:r>
          </w:p>
          <w:p w14:paraId="39C2FFFB" w14:textId="045E4814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Synthèse orale sur l’utilité de chaque fonction</w:t>
            </w:r>
          </w:p>
        </w:tc>
        <w:tc>
          <w:tcPr>
            <w:tcW w:w="4050" w:type="dxa"/>
          </w:tcPr>
          <w:p w14:paraId="08E30F9A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Copier la trace écrite</w:t>
            </w:r>
            <w:r w:rsidRPr="00201A4F">
              <w:rPr>
                <w:sz w:val="20"/>
                <w:lang w:val="fr-FR"/>
              </w:rPr>
              <w:br/>
              <w:t>- Participer à la synthèse</w:t>
            </w:r>
          </w:p>
        </w:tc>
      </w:tr>
    </w:tbl>
    <w:p w14:paraId="14CF0999" w14:textId="77777777" w:rsidR="00D45516" w:rsidRPr="00201A4F" w:rsidRDefault="00D45516">
      <w:pPr>
        <w:rPr>
          <w:lang w:val="fr-FR"/>
        </w:rPr>
      </w:pPr>
    </w:p>
    <w:p w14:paraId="65AFEFCC" w14:textId="77777777" w:rsidR="00D45516" w:rsidRDefault="00000000">
      <w:r>
        <w:rPr>
          <w:b/>
          <w:color w:val="1E3A5F"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D45516" w14:paraId="798C880F" w14:textId="77777777" w:rsidTr="00201A4F">
        <w:trPr>
          <w:jc w:val="center"/>
        </w:trPr>
        <w:tc>
          <w:tcPr>
            <w:tcW w:w="1701" w:type="dxa"/>
            <w:shd w:val="clear" w:color="auto" w:fill="808080" w:themeFill="background1" w:themeFillShade="80"/>
          </w:tcPr>
          <w:p w14:paraId="298F4E4F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79BC076F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3D762C41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Pistes d'amélioration</w:t>
            </w:r>
          </w:p>
        </w:tc>
      </w:tr>
      <w:tr w:rsidR="00D45516" w:rsidRPr="005E2BFD" w14:paraId="60F95018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4CAE79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5BCE17B8" w14:textId="10F47EC5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Situation problème contextualisée (bibliothèque) — chaque fonction a trouvé son utilité.</w:t>
            </w:r>
            <w:r w:rsidRPr="00201A4F">
              <w:rPr>
                <w:sz w:val="20"/>
                <w:lang w:val="fr-FR"/>
              </w:rPr>
              <w:br/>
              <w:t>- Progression : du rappel vers le nouveau contenu.</w:t>
            </w:r>
            <w:r w:rsidRPr="00201A4F">
              <w:rPr>
                <w:sz w:val="20"/>
                <w:lang w:val="fr-FR"/>
              </w:rPr>
              <w:br/>
              <w:t xml:space="preserve">- Confusion entre </w:t>
            </w:r>
            <w:r w:rsidR="00D61DFE">
              <w:rPr>
                <w:sz w:val="20"/>
                <w:lang w:val="fr-FR"/>
              </w:rPr>
              <w:t>« </w:t>
            </w:r>
            <w:r w:rsidRPr="00201A4F">
              <w:rPr>
                <w:sz w:val="20"/>
                <w:lang w:val="fr-FR"/>
              </w:rPr>
              <w:t>;</w:t>
            </w:r>
            <w:r w:rsidR="00D61DFE">
              <w:rPr>
                <w:sz w:val="20"/>
                <w:lang w:val="fr-FR"/>
              </w:rPr>
              <w:t> »</w:t>
            </w:r>
            <w:r w:rsidRPr="00201A4F">
              <w:rPr>
                <w:sz w:val="20"/>
                <w:lang w:val="fr-FR"/>
              </w:rPr>
              <w:t xml:space="preserve"> et </w:t>
            </w:r>
            <w:r w:rsidR="00D61DFE">
              <w:rPr>
                <w:sz w:val="20"/>
                <w:lang w:val="fr-FR"/>
              </w:rPr>
              <w:t>« </w:t>
            </w:r>
            <w:r w:rsidRPr="00201A4F">
              <w:rPr>
                <w:sz w:val="20"/>
                <w:lang w:val="fr-FR"/>
              </w:rPr>
              <w:t>:</w:t>
            </w:r>
            <w:r w:rsidR="00D61DFE">
              <w:rPr>
                <w:sz w:val="20"/>
                <w:lang w:val="fr-FR"/>
              </w:rPr>
              <w:t> »</w:t>
            </w:r>
            <w:r w:rsidRPr="00201A4F">
              <w:rPr>
                <w:sz w:val="20"/>
                <w:lang w:val="fr-FR"/>
              </w:rPr>
              <w:t xml:space="preserve"> corrigée sur le moment.</w:t>
            </w:r>
          </w:p>
        </w:tc>
        <w:tc>
          <w:tcPr>
            <w:tcW w:w="4252" w:type="dxa"/>
          </w:tcPr>
          <w:p w14:paraId="0C70DDCA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Introduire les fonctions une par une avec plus de temps de manipulation.</w:t>
            </w:r>
            <w:r w:rsidRPr="00201A4F">
              <w:rPr>
                <w:sz w:val="20"/>
                <w:lang w:val="fr-FR"/>
              </w:rPr>
              <w:br/>
              <w:t>- Prévoir un exercice de repérage de la syntaxe.</w:t>
            </w:r>
            <w:r w:rsidRPr="00201A4F">
              <w:rPr>
                <w:sz w:val="20"/>
                <w:lang w:val="fr-FR"/>
              </w:rPr>
              <w:br/>
              <w:t>- Ajouter un exercice avec SI pour les plus rapides.</w:t>
            </w:r>
          </w:p>
        </w:tc>
      </w:tr>
      <w:tr w:rsidR="00D45516" w:rsidRPr="005E2BFD" w14:paraId="4A326F6B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7828E05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Pédagogique</w:t>
            </w:r>
          </w:p>
        </w:tc>
        <w:tc>
          <w:tcPr>
            <w:tcW w:w="4252" w:type="dxa"/>
          </w:tcPr>
          <w:p w14:paraId="5BFC1E56" w14:textId="373F8772" w:rsidR="00C66381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 xml:space="preserve">- </w:t>
            </w:r>
            <w:r w:rsidR="005E2BFD" w:rsidRPr="00201A4F">
              <w:rPr>
                <w:sz w:val="20"/>
                <w:lang w:val="fr-FR"/>
              </w:rPr>
              <w:t>Minutage</w:t>
            </w:r>
            <w:r w:rsidRPr="00201A4F">
              <w:rPr>
                <w:sz w:val="20"/>
                <w:lang w:val="fr-FR"/>
              </w:rPr>
              <w:t xml:space="preserve"> respecté </w:t>
            </w:r>
          </w:p>
          <w:p w14:paraId="468F45D6" w14:textId="7CC63C16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Gestion de l’espace : déplacement dans la salle.</w:t>
            </w:r>
            <w:r w:rsidRPr="00201A4F">
              <w:rPr>
                <w:sz w:val="20"/>
                <w:lang w:val="fr-FR"/>
              </w:rPr>
              <w:br/>
              <w:t>- Questions/réponses : claires, reformulation pour clarifier.</w:t>
            </w:r>
            <w:r w:rsidRPr="00201A4F">
              <w:rPr>
                <w:sz w:val="20"/>
                <w:lang w:val="fr-FR"/>
              </w:rPr>
              <w:br/>
              <w:t>- Langue : français + arabe.</w:t>
            </w:r>
            <w:r w:rsidRPr="00201A4F">
              <w:rPr>
                <w:sz w:val="20"/>
                <w:lang w:val="fr-FR"/>
              </w:rPr>
              <w:br/>
              <w:t>- Démonstration pas à pas efficace.</w:t>
            </w:r>
            <w:r w:rsidRPr="00201A4F">
              <w:rPr>
                <w:sz w:val="20"/>
                <w:lang w:val="fr-FR"/>
              </w:rPr>
              <w:br/>
              <w:t>- Bonne participation des élèves.</w:t>
            </w:r>
          </w:p>
        </w:tc>
        <w:tc>
          <w:tcPr>
            <w:tcW w:w="4252" w:type="dxa"/>
          </w:tcPr>
          <w:p w14:paraId="0176EB6D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Chronométrer chaque phase avec une marge.</w:t>
            </w:r>
            <w:r w:rsidRPr="00201A4F">
              <w:rPr>
                <w:sz w:val="20"/>
                <w:lang w:val="fr-FR"/>
              </w:rPr>
              <w:br/>
              <w:t>- Distribuer la trace écrite plus tôt pour gagner du temps de manipulation.</w:t>
            </w:r>
          </w:p>
        </w:tc>
      </w:tr>
      <w:tr w:rsidR="00D45516" w:rsidRPr="005E2BFD" w14:paraId="40E2A6A5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BE925E8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Relationnel</w:t>
            </w:r>
          </w:p>
        </w:tc>
        <w:tc>
          <w:tcPr>
            <w:tcW w:w="4252" w:type="dxa"/>
          </w:tcPr>
          <w:p w14:paraId="0A5FDF8B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Bonne interactivité.</w:t>
            </w:r>
            <w:r w:rsidRPr="00201A4F">
              <w:rPr>
                <w:sz w:val="20"/>
                <w:lang w:val="fr-FR"/>
              </w:rPr>
              <w:br/>
            </w:r>
            <w:r w:rsidRPr="00201A4F">
              <w:rPr>
                <w:sz w:val="20"/>
                <w:lang w:val="fr-FR"/>
              </w:rPr>
              <w:lastRenderedPageBreak/>
              <w:t>- Élèves actifs et impliqués.</w:t>
            </w:r>
            <w:r w:rsidRPr="00201A4F">
              <w:rPr>
                <w:sz w:val="20"/>
                <w:lang w:val="fr-FR"/>
              </w:rPr>
              <w:br/>
              <w:t>- Climat positif.</w:t>
            </w:r>
          </w:p>
        </w:tc>
        <w:tc>
          <w:tcPr>
            <w:tcW w:w="4252" w:type="dxa"/>
          </w:tcPr>
          <w:p w14:paraId="1B0F9C0F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lastRenderedPageBreak/>
              <w:t>- Maintenir cette dynamique positive.</w:t>
            </w:r>
            <w:r w:rsidRPr="00201A4F">
              <w:rPr>
                <w:sz w:val="20"/>
                <w:lang w:val="fr-FR"/>
              </w:rPr>
              <w:br/>
            </w:r>
            <w:r w:rsidRPr="00201A4F">
              <w:rPr>
                <w:sz w:val="20"/>
                <w:lang w:val="fr-FR"/>
              </w:rPr>
              <w:lastRenderedPageBreak/>
              <w:t>- Varier les sollicitations pour inclure tous les élèves.</w:t>
            </w:r>
          </w:p>
        </w:tc>
      </w:tr>
    </w:tbl>
    <w:p w14:paraId="521FCE73" w14:textId="77777777" w:rsidR="00B0123D" w:rsidRPr="00201A4F" w:rsidRDefault="00B0123D">
      <w:pPr>
        <w:rPr>
          <w:lang w:val="fr-FR"/>
        </w:rPr>
      </w:pPr>
    </w:p>
    <w:sectPr w:rsidR="00B0123D" w:rsidRPr="00201A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12958">
    <w:abstractNumId w:val="8"/>
  </w:num>
  <w:num w:numId="2" w16cid:durableId="1184200437">
    <w:abstractNumId w:val="6"/>
  </w:num>
  <w:num w:numId="3" w16cid:durableId="1411586695">
    <w:abstractNumId w:val="5"/>
  </w:num>
  <w:num w:numId="4" w16cid:durableId="137773306">
    <w:abstractNumId w:val="4"/>
  </w:num>
  <w:num w:numId="5" w16cid:durableId="1433014554">
    <w:abstractNumId w:val="7"/>
  </w:num>
  <w:num w:numId="6" w16cid:durableId="1067530834">
    <w:abstractNumId w:val="3"/>
  </w:num>
  <w:num w:numId="7" w16cid:durableId="2047637638">
    <w:abstractNumId w:val="2"/>
  </w:num>
  <w:num w:numId="8" w16cid:durableId="157698027">
    <w:abstractNumId w:val="1"/>
  </w:num>
  <w:num w:numId="9" w16cid:durableId="104405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02"/>
    <w:rsid w:val="0015074B"/>
    <w:rsid w:val="00170AFB"/>
    <w:rsid w:val="00201A4F"/>
    <w:rsid w:val="00266C94"/>
    <w:rsid w:val="0029639D"/>
    <w:rsid w:val="002B5C99"/>
    <w:rsid w:val="002F1849"/>
    <w:rsid w:val="00326F90"/>
    <w:rsid w:val="003A3EF9"/>
    <w:rsid w:val="00513558"/>
    <w:rsid w:val="00535923"/>
    <w:rsid w:val="00557DD1"/>
    <w:rsid w:val="00574FA2"/>
    <w:rsid w:val="00592521"/>
    <w:rsid w:val="005E2BFD"/>
    <w:rsid w:val="005F495E"/>
    <w:rsid w:val="00606E21"/>
    <w:rsid w:val="00661ED0"/>
    <w:rsid w:val="006739D5"/>
    <w:rsid w:val="006A52C3"/>
    <w:rsid w:val="006B01D1"/>
    <w:rsid w:val="00702862"/>
    <w:rsid w:val="00837AE7"/>
    <w:rsid w:val="00AA1D8D"/>
    <w:rsid w:val="00B0123D"/>
    <w:rsid w:val="00B47730"/>
    <w:rsid w:val="00C66381"/>
    <w:rsid w:val="00CB0664"/>
    <w:rsid w:val="00D45516"/>
    <w:rsid w:val="00D61DFE"/>
    <w:rsid w:val="00E22DCD"/>
    <w:rsid w:val="00E85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A0DC8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19</cp:revision>
  <dcterms:created xsi:type="dcterms:W3CDTF">2013-12-23T23:15:00Z</dcterms:created>
  <dcterms:modified xsi:type="dcterms:W3CDTF">2026-06-17T11:42:00Z</dcterms:modified>
  <cp:category/>
</cp:coreProperties>
</file>