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2"/>
        </w:rPr>
        <w:t>SEMAINE 5</w:t>
      </w:r>
    </w:p>
    <w:p>
      <w:pPr>
        <w:jc w:val="center"/>
      </w:pPr>
      <w:r>
        <w:rPr>
          <w:color w:val="1E3A5F"/>
          <w:sz w:val="26"/>
        </w:rPr>
        <w:t>Séance observée — Tableur Excel (Évaluation pratique)</w:t>
      </w:r>
    </w:p>
    <w:p/>
    <w:p>
      <w:r>
        <w:rPr>
          <w:b/>
          <w:color w:val="1E3A5F"/>
          <w:sz w:val="26"/>
        </w:rPr>
        <w:t>1. Informations générales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Enseignant(e)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Pr. Amina EL MOUSAID</w:t>
            </w:r>
          </w:p>
        </w:tc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Matière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Informatique</w:t>
            </w:r>
          </w:p>
        </w:tc>
      </w:tr>
      <w:tr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Niveau – Classe / Groupe (Horaire)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2AC-5 / Groupe 1 (08h30-10h30)</w:t>
              <w:br/>
              <w:t>2AC-8 / Groupe 1 (10h30-12h30)</w:t>
            </w:r>
          </w:p>
        </w:tc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Leçon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Évaluation (Fonctions et mise en forme)</w:t>
            </w:r>
          </w:p>
        </w:tc>
      </w:tr>
      <w:tr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23/04/2026</w:t>
            </w:r>
          </w:p>
        </w:tc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Observateurs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Youssef Ouadrahmane</w:t>
              <w:br/>
              <w:t>Oussama Ettagnati</w:t>
              <w:br/>
              <w:t>Ossama Ibourk</w:t>
              <w:br/>
              <w:t>Saleh Ait Tata</w:t>
              <w:br/>
              <w:t>Soufiane FHAILI</w:t>
            </w:r>
          </w:p>
        </w:tc>
      </w:tr>
      <w:tr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Établissement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Collège Ibn Toumert</w:t>
            </w:r>
          </w:p>
        </w:tc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Durée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2 heures</w:t>
            </w:r>
          </w:p>
        </w:tc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  <w:t>Séquence</w:t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Tableur (Excel)</w:t>
            </w:r>
          </w:p>
        </w:tc>
        <w:tc>
          <w:tcPr>
            <w:tcW w:type="dxa" w:w="2493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2493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color w:val="1E3A5F"/>
          <w:sz w:val="26"/>
        </w:rPr>
        <w:t>2. Déroulement de la séance</w:t>
      </w:r>
    </w:p>
    <w:p>
      <w:pPr>
        <w:spacing w:after="120"/>
      </w:pPr>
      <w:r>
        <w:rPr>
          <w:sz w:val="22"/>
        </w:rPr>
        <w:t>Cette séance était consacrée à l’évaluation pratique des fonctions (SOMME, MOYENNE, MIN, MAX) et de la mise en forme sous Excel. Les élèves ont été évalués sur leur capacité à appliquer les compétences acquises durant la séquence Tableur.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3A5F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20"/>
              </w:rPr>
              <w:t>Activités de l'enseignant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20"/>
              </w:rPr>
              <w:t>Activités des apprenants</w:t>
            </w:r>
          </w:p>
        </w:tc>
      </w:tr>
      <w:tr>
        <w:tc>
          <w:tcPr>
            <w:tcW w:type="dxa" w:w="1701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Mise en</w:t>
              <w:br/>
              <w:t>situation</w:t>
              <w:br/>
              <w:t>(20 min)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Rappel des fonctions SOMME, MOYENNE, MIN et MAX</w:t>
              <w:br/>
              <w:t>Rappel des techniques de mise en forme (police, alignement, bordures)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Répondre aux questions</w:t>
              <w:br/>
              <w:t>Participer au rappel</w:t>
            </w:r>
          </w:p>
        </w:tc>
      </w:tr>
      <w:tr>
        <w:tc>
          <w:tcPr>
            <w:tcW w:type="dxa" w:w="1701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Analyse</w:t>
              <w:br/>
              <w:t>(45 min)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TP d’application (fonctions + mise en forme)</w:t>
              <w:br/>
              <w:t>Correction collective au vidéoprojecteur</w:t>
              <w:br/>
              <w:t>Assistance individualisée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Réaliser les travaux pratiques</w:t>
              <w:br/>
              <w:t>Participer à la correction</w:t>
            </w:r>
          </w:p>
        </w:tc>
      </w:tr>
      <w:tr>
        <w:tc>
          <w:tcPr>
            <w:tcW w:type="dxa" w:w="1701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Synthèse</w:t>
              <w:br/>
              <w:t>(45 min)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Distribution et supervision du contrôle</w:t>
              <w:br/>
              <w:t>Assistance individuelle (fichiers, classeurs, blocages)</w:t>
              <w:br/>
              <w:t>Ramassage des copies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Réaliser le contrôle</w:t>
              <w:br/>
              <w:t>Mobiliser les compétences acquises</w:t>
              <w:br/>
              <w:t>Rendre la copie</w:t>
            </w:r>
          </w:p>
        </w:tc>
      </w:tr>
    </w:tbl>
    <w:p/>
    <w:p>
      <w:r>
        <w:rPr>
          <w:b/>
          <w:color w:val="1E3A5F"/>
          <w:sz w:val="26"/>
        </w:rPr>
        <w:t>3. Analyse par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3A5F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type="dxa" w:w="4252"/>
            <w:shd w:val="clear" w:color="auto" w:fill="1E3A5F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20"/>
              </w:rPr>
              <w:t>Pistes d'amélioration</w:t>
            </w:r>
          </w:p>
        </w:tc>
      </w:tr>
      <w:tr>
        <w:tc>
          <w:tcPr>
            <w:tcW w:type="dxa" w:w="1701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Didactique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Les objectifs de l’évaluation étaient en adéquation avec les apprentissages précédents.</w:t>
              <w:br/>
              <w:t>Consignes claires et critères bien définis.</w:t>
              <w:br/>
              <w:t>L’évaluation a permis de mesurer la maîtrise des fonctions et de la mise en forme.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Diversifier les situations d’évaluation avec des exercices proches de situations réelles.</w:t>
              <w:br/>
              <w:t>Prévoir une différenciation pour les élèves en difficulté.</w:t>
            </w:r>
          </w:p>
        </w:tc>
      </w:tr>
      <w:tr>
        <w:tc>
          <w:tcPr>
            <w:tcW w:type="dxa" w:w="1701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Pédagogique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Bonne gestion du temps et de l’espace de la salle informatique.</w:t>
              <w:br/>
              <w:t>Suivi régulier des élèves pendant le travail pratique.</w:t>
              <w:br/>
              <w:t>Questions/réponses claires, français + arabe.</w:t>
              <w:br/>
              <w:t>Assistance efficace pendant le contrôle.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Renforcer l’accompagnement individualisé pendant l’évaluation.</w:t>
              <w:br/>
              <w:t>Prévoir des moments de remédiation pour les difficultés observées.</w:t>
            </w:r>
          </w:p>
        </w:tc>
      </w:tr>
      <w:tr>
        <w:tc>
          <w:tcPr>
            <w:tcW w:type="dxa" w:w="1701"/>
            <w:shd w:val="clear" w:color="auto" w:fill="E8EDF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Relationnel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Climat de classe positif et respectueux.</w:t>
              <w:br/>
              <w:t>Communication claire avec les apprenants (français technique + arabe pour les explications).</w:t>
              <w:br/>
              <w:t>Élèves concentrés et respectueux des consignes.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b w:val="0"/>
                <w:sz w:val="20"/>
              </w:rPr>
              <w:t>Encourager davantage les interactions entre apprenants.</w:t>
              <w:br/>
              <w:t>Valoriser systématiquement les efforts des élèves pour renforcer la motivation.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