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142A" w14:textId="6495398B" w:rsidR="00EE10C4" w:rsidRDefault="00A52EB8" w:rsidP="00A52EB8">
      <w:pPr>
        <w:jc w:val="center"/>
        <w:rPr>
          <w:rFonts w:asciiTheme="majorHAnsi" w:hAnsiTheme="majorHAnsi"/>
          <w:i/>
          <w:iCs/>
          <w:sz w:val="36"/>
          <w:szCs w:val="36"/>
          <w:u w:val="single"/>
        </w:rPr>
      </w:pPr>
      <w:r w:rsidRPr="00A52EB8">
        <w:rPr>
          <w:rFonts w:asciiTheme="majorHAnsi" w:hAnsiTheme="majorHAnsi"/>
          <w:i/>
          <w:iCs/>
          <w:sz w:val="36"/>
          <w:szCs w:val="36"/>
          <w:u w:val="single"/>
        </w:rPr>
        <w:t>Analyse the current health status of Australians.</w:t>
      </w:r>
    </w:p>
    <w:p w14:paraId="3DBF44D1" w14:textId="2396CADB" w:rsidR="00A52EB8" w:rsidRPr="00370574" w:rsidRDefault="00370574" w:rsidP="00A52EB8">
      <w:pPr>
        <w:rPr>
          <w:rFonts w:asciiTheme="majorHAnsi" w:hAnsiTheme="majorHAnsi"/>
          <w:b/>
          <w:bCs/>
          <w:sz w:val="28"/>
          <w:szCs w:val="28"/>
        </w:rPr>
      </w:pPr>
      <w:r w:rsidRPr="00EB7DF5">
        <w:rPr>
          <w:rFonts w:asciiTheme="majorHAnsi" w:hAnsiTheme="majorHAnsi"/>
          <w:b/>
          <w:bCs/>
          <w:sz w:val="28"/>
          <w:szCs w:val="28"/>
        </w:rPr>
        <w:t>What does the data tell us:</w:t>
      </w:r>
      <w:r w:rsidR="00A52EB8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B2CCE" wp14:editId="494AC97D">
                <wp:simplePos x="0" y="0"/>
                <wp:positionH relativeFrom="column">
                  <wp:posOffset>-21142</wp:posOffset>
                </wp:positionH>
                <wp:positionV relativeFrom="paragraph">
                  <wp:posOffset>362732</wp:posOffset>
                </wp:positionV>
                <wp:extent cx="5671394" cy="2637489"/>
                <wp:effectExtent l="0" t="0" r="24765" b="10795"/>
                <wp:wrapNone/>
                <wp:docPr id="419180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394" cy="2637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F4FD58" w14:textId="77777777" w:rsidR="00A52EB8" w:rsidRPr="002152D5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2152D5">
                              <w:rPr>
                                <w:rFonts w:asciiTheme="majorHAnsi" w:hAnsiTheme="majorHAnsi"/>
                              </w:rPr>
                              <w:t xml:space="preserve">-Mortality rates for Conary heart disease (80% decrease) and Cancer (32% decrease) , since the 1960s have decreased. </w:t>
                            </w:r>
                          </w:p>
                          <w:p w14:paraId="20A7CFD2" w14:textId="77777777" w:rsidR="00A52EB8" w:rsidRPr="002152D5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2152D5">
                              <w:rPr>
                                <w:rFonts w:asciiTheme="majorHAnsi" w:hAnsiTheme="majorHAnsi"/>
                              </w:rPr>
                              <w:t>- Chronic conditions such as dementia and mental illnesses continue to increase in prevalence resulting in an substantial rates of ill health, disability and premature death</w:t>
                            </w:r>
                          </w:p>
                          <w:p w14:paraId="60DC5D44" w14:textId="77777777" w:rsidR="00A52EB8" w:rsidRPr="0031039F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31039F">
                              <w:rPr>
                                <w:rFonts w:asciiTheme="majorHAnsi" w:hAnsiTheme="majorHAnsi"/>
                              </w:rPr>
                              <w:t>- Decline in daily smoking and tobacco use, as well as risky alcohol use</w:t>
                            </w:r>
                          </w:p>
                          <w:p w14:paraId="00F2D977" w14:textId="77777777" w:rsidR="00A52EB8" w:rsidRPr="0031039F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31039F">
                              <w:rPr>
                                <w:rFonts w:asciiTheme="majorHAnsi" w:hAnsiTheme="majorHAnsi"/>
                              </w:rPr>
                              <w:t>- Increasing rate of e-cigarette use and obesity.</w:t>
                            </w:r>
                          </w:p>
                          <w:p w14:paraId="7F8D62F3" w14:textId="77777777" w:rsidR="00A52EB8" w:rsidRPr="0031039F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31039F">
                              <w:rPr>
                                <w:rFonts w:asciiTheme="majorHAnsi" w:hAnsiTheme="majorHAnsi"/>
                              </w:rPr>
                              <w:t xml:space="preserve">-  Despite their being significant improvements in the health status of Aboriginal and Torres-Strait Islander people there remains a significant health gap with other Australians. </w:t>
                            </w:r>
                          </w:p>
                          <w:p w14:paraId="49005258" w14:textId="77777777" w:rsidR="00A52EB8" w:rsidRDefault="00A52E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9B2C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.65pt;margin-top:28.55pt;width:446.55pt;height:207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" fillcolor="white [3201]" strokeweight=".5pt">
                <v:textbox>
                  <w:txbxContent>
                    <w:p w14:paraId="1BF4FD58" w14:textId="77777777" w:rsidR="00A52EB8" w:rsidRPr="002152D5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2152D5">
                        <w:rPr>
                          <w:rFonts w:asciiTheme="majorHAnsi" w:hAnsiTheme="majorHAnsi"/>
                        </w:rPr>
                        <w:t xml:space="preserve">-Mortality rates for Conary heart disease (80% decrease) and Cancer (32% decrease) , since the 1960s have decreased. </w:t>
                      </w:r>
                    </w:p>
                    <w:p w14:paraId="20A7CFD2" w14:textId="77777777" w:rsidR="00A52EB8" w:rsidRPr="002152D5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2152D5">
                        <w:rPr>
                          <w:rFonts w:asciiTheme="majorHAnsi" w:hAnsiTheme="majorHAnsi"/>
                        </w:rPr>
                        <w:t xml:space="preserve">- Chronic conditions such as dementia and mental illnesses continue to increase in prevalence resulting in </w:t>
                      </w:r>
                      <w:proofErr w:type="gramStart"/>
                      <w:r w:rsidRPr="002152D5">
                        <w:rPr>
                          <w:rFonts w:asciiTheme="majorHAnsi" w:hAnsiTheme="majorHAnsi"/>
                        </w:rPr>
                        <w:t>an</w:t>
                      </w:r>
                      <w:proofErr w:type="gramEnd"/>
                      <w:r w:rsidRPr="002152D5">
                        <w:rPr>
                          <w:rFonts w:asciiTheme="majorHAnsi" w:hAnsiTheme="majorHAnsi"/>
                        </w:rPr>
                        <w:t xml:space="preserve"> substantial rates of ill health, disability and premature death</w:t>
                      </w:r>
                    </w:p>
                    <w:p w14:paraId="60DC5D44" w14:textId="77777777" w:rsidR="00A52EB8" w:rsidRPr="0031039F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31039F">
                        <w:rPr>
                          <w:rFonts w:asciiTheme="majorHAnsi" w:hAnsiTheme="majorHAnsi"/>
                        </w:rPr>
                        <w:t>- Decline in daily smoking and tobacco use, as well as risky alcohol use</w:t>
                      </w:r>
                    </w:p>
                    <w:p w14:paraId="00F2D977" w14:textId="77777777" w:rsidR="00A52EB8" w:rsidRPr="0031039F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31039F">
                        <w:rPr>
                          <w:rFonts w:asciiTheme="majorHAnsi" w:hAnsiTheme="majorHAnsi"/>
                        </w:rPr>
                        <w:t>- Increasing rate of e-cigarette use and obesity.</w:t>
                      </w:r>
                    </w:p>
                    <w:p w14:paraId="7F8D62F3" w14:textId="77777777" w:rsidR="00A52EB8" w:rsidRPr="0031039F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31039F">
                        <w:rPr>
                          <w:rFonts w:asciiTheme="majorHAnsi" w:hAnsiTheme="majorHAnsi"/>
                        </w:rPr>
                        <w:t xml:space="preserve">-  Despite their being significant improvements in the health status of Aboriginal and Torres-Strait Islander people there remains a significant health gap with other Australians. </w:t>
                      </w:r>
                    </w:p>
                    <w:p w14:paraId="49005258" w14:textId="77777777" w:rsidR="00A52EB8" w:rsidRDefault="00A52EB8"/>
                  </w:txbxContent>
                </v:textbox>
              </v:shape>
            </w:pict>
          </mc:Fallback>
        </mc:AlternateContent>
      </w:r>
    </w:p>
    <w:p w14:paraId="3E78804A" w14:textId="77777777" w:rsidR="00A52EB8" w:rsidRPr="00A52EB8" w:rsidRDefault="00A52EB8" w:rsidP="00A52EB8">
      <w:pPr>
        <w:rPr>
          <w:sz w:val="32"/>
          <w:szCs w:val="32"/>
        </w:rPr>
      </w:pPr>
    </w:p>
    <w:p w14:paraId="00E559EC" w14:textId="77777777" w:rsidR="00A52EB8" w:rsidRPr="00A52EB8" w:rsidRDefault="00A52EB8" w:rsidP="00A52EB8">
      <w:pPr>
        <w:rPr>
          <w:sz w:val="32"/>
          <w:szCs w:val="32"/>
        </w:rPr>
      </w:pPr>
    </w:p>
    <w:p w14:paraId="0A85C68E" w14:textId="77777777" w:rsidR="00A52EB8" w:rsidRPr="00A52EB8" w:rsidRDefault="00A52EB8" w:rsidP="00A52EB8">
      <w:pPr>
        <w:rPr>
          <w:sz w:val="32"/>
          <w:szCs w:val="32"/>
        </w:rPr>
      </w:pPr>
    </w:p>
    <w:p w14:paraId="41AC1ED0" w14:textId="77777777" w:rsidR="00A52EB8" w:rsidRPr="00A52EB8" w:rsidRDefault="00A52EB8" w:rsidP="00A52EB8">
      <w:pPr>
        <w:rPr>
          <w:sz w:val="32"/>
          <w:szCs w:val="32"/>
        </w:rPr>
      </w:pPr>
    </w:p>
    <w:p w14:paraId="06AEA544" w14:textId="77777777" w:rsidR="00A52EB8" w:rsidRPr="00A52EB8" w:rsidRDefault="00A52EB8" w:rsidP="00A52EB8">
      <w:pPr>
        <w:rPr>
          <w:sz w:val="32"/>
          <w:szCs w:val="32"/>
        </w:rPr>
      </w:pPr>
    </w:p>
    <w:p w14:paraId="23D0DB7F" w14:textId="77777777" w:rsidR="00A52EB8" w:rsidRPr="00A52EB8" w:rsidRDefault="00A52EB8" w:rsidP="00A52EB8">
      <w:pPr>
        <w:rPr>
          <w:sz w:val="32"/>
          <w:szCs w:val="32"/>
        </w:rPr>
      </w:pPr>
    </w:p>
    <w:p w14:paraId="3AF11E6B" w14:textId="77777777" w:rsidR="00A52EB8" w:rsidRDefault="00A52EB8" w:rsidP="00A52EB8">
      <w:pPr>
        <w:rPr>
          <w:sz w:val="32"/>
          <w:szCs w:val="32"/>
        </w:rPr>
      </w:pPr>
    </w:p>
    <w:p w14:paraId="05D53F0E" w14:textId="77777777" w:rsidR="001F104B" w:rsidRDefault="001F104B" w:rsidP="00A52EB8">
      <w:pPr>
        <w:rPr>
          <w:sz w:val="32"/>
          <w:szCs w:val="32"/>
        </w:rPr>
      </w:pPr>
    </w:p>
    <w:p w14:paraId="40484070" w14:textId="0CF3F39B" w:rsidR="00A52EB8" w:rsidRDefault="00A52EB8" w:rsidP="00A52EB8">
      <w:pPr>
        <w:rPr>
          <w:rFonts w:asciiTheme="majorHAnsi" w:hAnsiTheme="majorHAnsi"/>
          <w:b/>
          <w:bCs/>
          <w:sz w:val="28"/>
          <w:szCs w:val="28"/>
        </w:rPr>
      </w:pPr>
      <w:r w:rsidRPr="00A52EB8">
        <w:rPr>
          <w:rFonts w:asciiTheme="majorHAnsi" w:hAnsiTheme="majorHAnsi"/>
          <w:b/>
          <w:bCs/>
          <w:sz w:val="28"/>
          <w:szCs w:val="28"/>
        </w:rPr>
        <w:t>What are the major causes of morbidity, mortality and the life expectancy for males, females and the general population:</w:t>
      </w:r>
    </w:p>
    <w:p w14:paraId="5A98ECCE" w14:textId="00A3DE87" w:rsidR="00A52EB8" w:rsidRDefault="00A52EB8" w:rsidP="00A52EB8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72520" wp14:editId="4E74D079">
                <wp:simplePos x="0" y="0"/>
                <wp:positionH relativeFrom="column">
                  <wp:posOffset>15240</wp:posOffset>
                </wp:positionH>
                <wp:positionV relativeFrom="paragraph">
                  <wp:posOffset>47717</wp:posOffset>
                </wp:positionV>
                <wp:extent cx="5581540" cy="2510636"/>
                <wp:effectExtent l="0" t="0" r="19685" b="23495"/>
                <wp:wrapNone/>
                <wp:docPr id="19326335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540" cy="2510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E60AD3" w14:textId="77777777" w:rsidR="00A52EB8" w:rsidRPr="00E14286" w:rsidRDefault="00A52EB8" w:rsidP="00A52EB8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E14286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Morbidity: Morbidity refers to the ill health of an individual and levels of ill health in a population or group. </w:t>
                            </w:r>
                          </w:p>
                          <w:p w14:paraId="7039F89F" w14:textId="77777777" w:rsidR="00A52EB8" w:rsidRPr="00A52EB8" w:rsidRDefault="00A52EB8" w:rsidP="00A52EB8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EE0000"/>
                              </w:rPr>
                              <w:t>M</w:t>
                            </w:r>
                            <w:r w:rsidRPr="0031039F">
                              <w:rPr>
                                <w:rFonts w:asciiTheme="majorHAnsi" w:hAnsiTheme="majorHAnsi"/>
                                <w:color w:val="EE0000"/>
                              </w:rPr>
                              <w:t xml:space="preserve">ales experience a higher total burden than females overall and across most </w:t>
                            </w:r>
                            <w:r w:rsidRPr="00A52EB8">
                              <w:rPr>
                                <w:rFonts w:asciiTheme="majorHAnsi" w:hAnsiTheme="majorHAnsi"/>
                                <w:b/>
                                <w:bCs/>
                                <w:color w:val="EE0000"/>
                              </w:rPr>
                              <w:t>age groups.</w:t>
                            </w:r>
                          </w:p>
                          <w:p w14:paraId="7B03DFE6" w14:textId="77777777" w:rsidR="00A52EB8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31039F">
                              <w:rPr>
                                <w:rFonts w:asciiTheme="majorHAnsi" w:hAnsiTheme="majorHAnsi"/>
                              </w:rPr>
                              <w:t>Specific disease burdens vary due to age</w:t>
                            </w:r>
                            <w:r>
                              <w:rPr>
                                <w:rFonts w:asciiTheme="majorHAnsi" w:hAnsiTheme="majorHAnsi"/>
                              </w:rPr>
                              <w:t>:</w:t>
                            </w:r>
                          </w:p>
                          <w:p w14:paraId="5EB1695F" w14:textId="77777777" w:rsidR="00A52EB8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 xml:space="preserve">Ages 5-44: Mental health conditions and substance use disorders </w:t>
                            </w:r>
                          </w:p>
                          <w:p w14:paraId="5724543A" w14:textId="77777777" w:rsidR="00A52EB8" w:rsidRPr="0031039F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Ages 45-84: Musco skeletal conditions, cardiovascular disease and cancer</w:t>
                            </w:r>
                          </w:p>
                          <w:p w14:paraId="27C0126F" w14:textId="77777777" w:rsidR="00A52EB8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31039F">
                              <w:rPr>
                                <w:rFonts w:asciiTheme="majorHAnsi" w:hAnsiTheme="majorHAnsi"/>
                              </w:rPr>
                              <w:t>Ages &gt;65: Neurological conditions (dementia)</w:t>
                            </w:r>
                          </w:p>
                          <w:p w14:paraId="0EC3E74A" w14:textId="77777777" w:rsidR="00A52EB8" w:rsidRDefault="00A52E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725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.2pt;margin-top:3.75pt;width:439.5pt;height:197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" fillcolor="white [3201]" strokeweight=".5pt">
                <v:textbox>
                  <w:txbxContent>
                    <w:p w14:paraId="0CE60AD3" w14:textId="77777777" w:rsidR="00A52EB8" w:rsidRPr="00E14286" w:rsidRDefault="00A52EB8" w:rsidP="00A52EB8">
                      <w:pPr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E14286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Morbidity: Morbidity refers to the ill health of an individual and levels of ill health in a population or group. </w:t>
                      </w:r>
                    </w:p>
                    <w:p w14:paraId="7039F89F" w14:textId="77777777" w:rsidR="00A52EB8" w:rsidRPr="00A52EB8" w:rsidRDefault="00A52EB8" w:rsidP="00A52EB8">
                      <w:pPr>
                        <w:rPr>
                          <w:rFonts w:asciiTheme="majorHAnsi" w:hAnsiTheme="majorHAnsi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Theme="majorHAnsi" w:hAnsiTheme="majorHAnsi"/>
                          <w:color w:val="EE0000"/>
                        </w:rPr>
                        <w:t>M</w:t>
                      </w:r>
                      <w:r w:rsidRPr="0031039F">
                        <w:rPr>
                          <w:rFonts w:asciiTheme="majorHAnsi" w:hAnsiTheme="majorHAnsi"/>
                          <w:color w:val="EE0000"/>
                        </w:rPr>
                        <w:t xml:space="preserve">ales experience a higher total burden than females overall and across most </w:t>
                      </w:r>
                      <w:r w:rsidRPr="00A52EB8">
                        <w:rPr>
                          <w:rFonts w:asciiTheme="majorHAnsi" w:hAnsiTheme="majorHAnsi"/>
                          <w:b/>
                          <w:bCs/>
                          <w:color w:val="EE0000"/>
                        </w:rPr>
                        <w:t>age groups.</w:t>
                      </w:r>
                    </w:p>
                    <w:p w14:paraId="7B03DFE6" w14:textId="77777777" w:rsidR="00A52EB8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31039F">
                        <w:rPr>
                          <w:rFonts w:asciiTheme="majorHAnsi" w:hAnsiTheme="majorHAnsi"/>
                        </w:rPr>
                        <w:t>Specific disease burdens vary due to age</w:t>
                      </w:r>
                      <w:r>
                        <w:rPr>
                          <w:rFonts w:asciiTheme="majorHAnsi" w:hAnsiTheme="majorHAnsi"/>
                        </w:rPr>
                        <w:t>:</w:t>
                      </w:r>
                    </w:p>
                    <w:p w14:paraId="5EB1695F" w14:textId="77777777" w:rsidR="00A52EB8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 xml:space="preserve">Ages 5-44: Mental health conditions and substance use disorders </w:t>
                      </w:r>
                    </w:p>
                    <w:p w14:paraId="5724543A" w14:textId="77777777" w:rsidR="00A52EB8" w:rsidRPr="0031039F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Ages 45-84: Musco skeletal conditions, cardiovascular disease and cancer</w:t>
                      </w:r>
                    </w:p>
                    <w:p w14:paraId="27C0126F" w14:textId="77777777" w:rsidR="00A52EB8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31039F">
                        <w:rPr>
                          <w:rFonts w:asciiTheme="majorHAnsi" w:hAnsiTheme="majorHAnsi"/>
                        </w:rPr>
                        <w:t>Ages &gt;65: Neurological conditions (dementia)</w:t>
                      </w:r>
                    </w:p>
                    <w:p w14:paraId="0EC3E74A" w14:textId="77777777" w:rsidR="00A52EB8" w:rsidRDefault="00A52EB8"/>
                  </w:txbxContent>
                </v:textbox>
              </v:shape>
            </w:pict>
          </mc:Fallback>
        </mc:AlternateContent>
      </w:r>
    </w:p>
    <w:p w14:paraId="4D9BF1E3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505376CA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1CE4E404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31EA8A07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4E09ACA3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3C75D03E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5EAAE42A" w14:textId="299C81CA" w:rsidR="00A52EB8" w:rsidRPr="00A52EB8" w:rsidRDefault="001F104B" w:rsidP="00A52EB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5D616" wp14:editId="5E9CB74A">
                <wp:simplePos x="0" y="0"/>
                <wp:positionH relativeFrom="column">
                  <wp:posOffset>47570</wp:posOffset>
                </wp:positionH>
                <wp:positionV relativeFrom="paragraph">
                  <wp:posOffset>318807</wp:posOffset>
                </wp:positionV>
                <wp:extent cx="5903958" cy="1516952"/>
                <wp:effectExtent l="0" t="0" r="20955" b="26670"/>
                <wp:wrapNone/>
                <wp:docPr id="3893938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958" cy="1516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2126E3" w14:textId="6F7AA6ED" w:rsidR="00A52EB8" w:rsidRPr="001F104B" w:rsidRDefault="00A52EB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F104B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The effects of disease and injury on the community are often measured in terms of disability-adjusted life years (</w:t>
                            </w:r>
                            <w:r w:rsidRPr="001F104B">
                              <w:rPr>
                                <w:rFonts w:asciiTheme="majorHAnsi" w:hAnsiTheme="majorHAnsi"/>
                                <w:b/>
                                <w:bCs/>
                                <w:sz w:val="28"/>
                                <w:szCs w:val="28"/>
                              </w:rPr>
                              <w:t>DALYs</w:t>
                            </w:r>
                            <w:r w:rsidRPr="001F104B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), combining the years of healthy life lost due to living with ill-health (non-fatal burden/YLDs) with the years of life lost due to dying prematurely (fatal burden/YLLs)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5D616" id="Text Box 3" o:spid="_x0000_s1028" type="#_x0000_t202" style="position:absolute;margin-left:3.75pt;margin-top:25.1pt;width:464.9pt;height:11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" fillcolor="white [3201]" strokeweight=".5pt">
                <v:textbox>
                  <w:txbxContent>
                    <w:p w14:paraId="0A2126E3" w14:textId="6F7AA6ED" w:rsidR="00A52EB8" w:rsidRPr="001F104B" w:rsidRDefault="00A52EB8">
                      <w:pPr>
                        <w:rPr>
                          <w:sz w:val="28"/>
                          <w:szCs w:val="28"/>
                        </w:rPr>
                      </w:pPr>
                      <w:r w:rsidRPr="001F104B">
                        <w:rPr>
                          <w:rFonts w:asciiTheme="majorHAnsi" w:hAnsiTheme="majorHAnsi"/>
                          <w:sz w:val="28"/>
                          <w:szCs w:val="28"/>
                        </w:rPr>
                        <w:t>The effects of disease and injury on the community are often measured in terms of disability-adjusted life years (</w:t>
                      </w:r>
                      <w:r w:rsidRPr="001F104B">
                        <w:rPr>
                          <w:rFonts w:asciiTheme="majorHAnsi" w:hAnsiTheme="majorHAnsi"/>
                          <w:b/>
                          <w:bCs/>
                          <w:sz w:val="28"/>
                          <w:szCs w:val="28"/>
                        </w:rPr>
                        <w:t>DALYs</w:t>
                      </w:r>
                      <w:r w:rsidRPr="001F104B">
                        <w:rPr>
                          <w:rFonts w:asciiTheme="majorHAnsi" w:hAnsiTheme="majorHAnsi"/>
                          <w:sz w:val="28"/>
                          <w:szCs w:val="28"/>
                        </w:rPr>
                        <w:t>), combining the years of healthy life lost due to living with ill-health (non-fatal burden/YLDs) with the years of life lost due to dying prematurely (fatal burden/YLLs)</w:t>
                      </w:r>
                    </w:p>
                  </w:txbxContent>
                </v:textbox>
              </v:shape>
            </w:pict>
          </mc:Fallback>
        </mc:AlternateContent>
      </w:r>
    </w:p>
    <w:p w14:paraId="62858B71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C45D82C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27AE6D45" w14:textId="77777777" w:rsidR="00A52EB8" w:rsidRDefault="00A52EB8" w:rsidP="00A52EB8">
      <w:pPr>
        <w:rPr>
          <w:rFonts w:asciiTheme="majorHAnsi" w:hAnsiTheme="majorHAnsi"/>
          <w:b/>
          <w:bCs/>
          <w:sz w:val="28"/>
          <w:szCs w:val="28"/>
        </w:rPr>
      </w:pPr>
    </w:p>
    <w:p w14:paraId="1FA25A95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7A64960" w14:textId="35F12225" w:rsidR="00A52EB8" w:rsidRDefault="00A52EB8" w:rsidP="00A52EB8">
      <w:pPr>
        <w:rPr>
          <w:rFonts w:asciiTheme="majorHAnsi" w:hAnsiTheme="majorHAnsi"/>
          <w:sz w:val="28"/>
          <w:szCs w:val="28"/>
        </w:rPr>
      </w:pPr>
      <w:r w:rsidRPr="004B628B">
        <w:rPr>
          <w:rFonts w:asciiTheme="majorHAnsi" w:hAnsiTheme="majorHAnsi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5DC71CA" wp14:editId="62DC8711">
            <wp:simplePos x="0" y="0"/>
            <wp:positionH relativeFrom="margin">
              <wp:align>center</wp:align>
            </wp:positionH>
            <wp:positionV relativeFrom="paragraph">
              <wp:posOffset>137142</wp:posOffset>
            </wp:positionV>
            <wp:extent cx="7046678" cy="1574690"/>
            <wp:effectExtent l="0" t="0" r="1905" b="6985"/>
            <wp:wrapNone/>
            <wp:docPr id="327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88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678" cy="157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EAAD1" w14:textId="6E650EAE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41860128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6109690A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E228F37" w14:textId="592FDC9A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59CAFE78" w14:textId="1807B6C6" w:rsidR="00A52EB8" w:rsidRDefault="00A52EB8" w:rsidP="00A52EB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021BEE" wp14:editId="60DC35D0">
                <wp:simplePos x="0" y="0"/>
                <wp:positionH relativeFrom="column">
                  <wp:posOffset>-110828</wp:posOffset>
                </wp:positionH>
                <wp:positionV relativeFrom="paragraph">
                  <wp:posOffset>122213</wp:posOffset>
                </wp:positionV>
                <wp:extent cx="5803533" cy="2679774"/>
                <wp:effectExtent l="0" t="0" r="26035" b="25400"/>
                <wp:wrapNone/>
                <wp:docPr id="17037203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533" cy="26797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CE2F7" w14:textId="159DDF0F" w:rsidR="00A52EB8" w:rsidRPr="00A52EB8" w:rsidRDefault="00A52EB8" w:rsidP="00A52EB8">
                            <w:pPr>
                              <w:tabs>
                                <w:tab w:val="left" w:pos="1723"/>
                              </w:tabs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Burden of Disease Trends</w:t>
                            </w:r>
                          </w:p>
                          <w:p w14:paraId="00DB99D1" w14:textId="073C6C21" w:rsidR="00A52EB8" w:rsidRPr="004B628B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4B628B">
                              <w:rPr>
                                <w:rFonts w:asciiTheme="majorHAnsi" w:hAnsiTheme="majorHAnsi"/>
                              </w:rPr>
                              <w:t>1. Cancer rates have decreased due to ‘improvements in early detection’</w:t>
                            </w:r>
                          </w:p>
                          <w:p w14:paraId="03A88B45" w14:textId="77777777" w:rsidR="00A52EB8" w:rsidRPr="004B628B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4B628B">
                              <w:rPr>
                                <w:rFonts w:asciiTheme="majorHAnsi" w:hAnsiTheme="majorHAnsi"/>
                              </w:rPr>
                              <w:t xml:space="preserve">2. Mental health and substance issues rates have increased due to ‘covid-19’ and an ‘increase in the number of diagnoses’ </w:t>
                            </w:r>
                          </w:p>
                          <w:p w14:paraId="73F38D36" w14:textId="77777777" w:rsidR="00A52EB8" w:rsidRPr="004B628B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4B628B">
                              <w:rPr>
                                <w:rFonts w:asciiTheme="majorHAnsi" w:hAnsiTheme="majorHAnsi"/>
                              </w:rPr>
                              <w:t xml:space="preserve">3. Musco skeletal conditions rates have decreased due an improvement in early detection in infants and increase in technology. </w:t>
                            </w:r>
                          </w:p>
                          <w:p w14:paraId="617D5053" w14:textId="77777777" w:rsidR="00A52EB8" w:rsidRPr="004B628B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4B628B">
                              <w:rPr>
                                <w:rFonts w:asciiTheme="majorHAnsi" w:hAnsiTheme="majorHAnsi"/>
                              </w:rPr>
                              <w:t>4. Cardiovascular disease rates have decreased due to an increased awareness of lifestyle factors</w:t>
                            </w:r>
                          </w:p>
                          <w:p w14:paraId="1F7F7CE9" w14:textId="77777777" w:rsidR="00A52EB8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4B628B">
                              <w:rPr>
                                <w:rFonts w:asciiTheme="majorHAnsi" w:hAnsiTheme="majorHAnsi"/>
                              </w:rPr>
                              <w:t xml:space="preserve">5. Neurological disorder rates have increased due to an aging population </w:t>
                            </w:r>
                          </w:p>
                          <w:p w14:paraId="1277F15B" w14:textId="77777777" w:rsidR="00A52EB8" w:rsidRDefault="00A52E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21BEE" id="Text Box 4" o:spid="_x0000_s1029" type="#_x0000_t202" style="position:absolute;margin-left:-8.75pt;margin-top:9.6pt;width:456.95pt;height:21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0SgPQIAAIQEAAAOAAAAZHJzL2Uyb0RvYy54bWysVE1v2zAMvQ/YfxB0X5zvtEacIkuRYUDR&#10;FkiLnhVZio3JoiYpsbNfP0p2PtrtNOwiUyL1RD4+en7XVIochHUl6IwOen1KhOaQl3qX0deX9Zc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" fillcolor="white [3201]" strokeweight=".5pt">
                <v:textbox>
                  <w:txbxContent>
                    <w:p w14:paraId="340CE2F7" w14:textId="159DDF0F" w:rsidR="00A52EB8" w:rsidRPr="00A52EB8" w:rsidRDefault="00A52EB8" w:rsidP="00A52EB8">
                      <w:pPr>
                        <w:tabs>
                          <w:tab w:val="left" w:pos="1723"/>
                        </w:tabs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Burden of Disease Trends</w:t>
                      </w:r>
                    </w:p>
                    <w:p w14:paraId="00DB99D1" w14:textId="073C6C21" w:rsidR="00A52EB8" w:rsidRPr="004B628B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4B628B">
                        <w:rPr>
                          <w:rFonts w:asciiTheme="majorHAnsi" w:hAnsiTheme="majorHAnsi"/>
                        </w:rPr>
                        <w:t>1. Cancer rates have decreased due to ‘improvements in early detection’</w:t>
                      </w:r>
                    </w:p>
                    <w:p w14:paraId="03A88B45" w14:textId="77777777" w:rsidR="00A52EB8" w:rsidRPr="004B628B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4B628B">
                        <w:rPr>
                          <w:rFonts w:asciiTheme="majorHAnsi" w:hAnsiTheme="majorHAnsi"/>
                        </w:rPr>
                        <w:t xml:space="preserve">2. Mental health and substance issues rates have increased due to ‘covid-19’ and an ‘increase in the number of diagnoses’ </w:t>
                      </w:r>
                    </w:p>
                    <w:p w14:paraId="73F38D36" w14:textId="77777777" w:rsidR="00A52EB8" w:rsidRPr="004B628B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4B628B">
                        <w:rPr>
                          <w:rFonts w:asciiTheme="majorHAnsi" w:hAnsiTheme="majorHAnsi"/>
                        </w:rPr>
                        <w:t xml:space="preserve">3. Musco skeletal conditions rates have decreased due an improvement in early detection in infants and increase in technology. </w:t>
                      </w:r>
                    </w:p>
                    <w:p w14:paraId="617D5053" w14:textId="77777777" w:rsidR="00A52EB8" w:rsidRPr="004B628B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4B628B">
                        <w:rPr>
                          <w:rFonts w:asciiTheme="majorHAnsi" w:hAnsiTheme="majorHAnsi"/>
                        </w:rPr>
                        <w:t>4. Cardiovascular disease rates have decreased due to an increased awareness of lifestyle factors</w:t>
                      </w:r>
                    </w:p>
                    <w:p w14:paraId="1F7F7CE9" w14:textId="77777777" w:rsidR="00A52EB8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4B628B">
                        <w:rPr>
                          <w:rFonts w:asciiTheme="majorHAnsi" w:hAnsiTheme="majorHAnsi"/>
                        </w:rPr>
                        <w:t xml:space="preserve">5. Neurological disorder rates have increased due to an aging population </w:t>
                      </w:r>
                    </w:p>
                    <w:p w14:paraId="1277F15B" w14:textId="77777777" w:rsidR="00A52EB8" w:rsidRDefault="00A52EB8"/>
                  </w:txbxContent>
                </v:textbox>
              </v:shape>
            </w:pict>
          </mc:Fallback>
        </mc:AlternateContent>
      </w:r>
    </w:p>
    <w:p w14:paraId="6BD8A056" w14:textId="11A23CEB" w:rsidR="00A52EB8" w:rsidRDefault="00A52EB8" w:rsidP="00A52EB8">
      <w:pPr>
        <w:tabs>
          <w:tab w:val="left" w:pos="1723"/>
        </w:tabs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</w:t>
      </w:r>
    </w:p>
    <w:p w14:paraId="72310D7C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52797167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5F6A3A1D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1D10D0C1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13E736CA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7685D8A9" w14:textId="52C7B11C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30E7B335" w14:textId="51E25916" w:rsidR="00A52EB8" w:rsidRDefault="00382B78" w:rsidP="00A52EB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FC0A60" wp14:editId="4D48860F">
                <wp:simplePos x="0" y="0"/>
                <wp:positionH relativeFrom="margin">
                  <wp:align>center</wp:align>
                </wp:positionH>
                <wp:positionV relativeFrom="paragraph">
                  <wp:posOffset>193551</wp:posOffset>
                </wp:positionV>
                <wp:extent cx="5354261" cy="4624855"/>
                <wp:effectExtent l="0" t="0" r="18415" b="23495"/>
                <wp:wrapNone/>
                <wp:docPr id="10179769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261" cy="4624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1D31D" w14:textId="77777777" w:rsidR="00A52EB8" w:rsidRPr="004B628B" w:rsidRDefault="00A52EB8" w:rsidP="00A52EB8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4B628B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Mortality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14:paraId="663CF612" w14:textId="622E9C46" w:rsidR="00A52EB8" w:rsidRDefault="00A52EB8" w:rsidP="00A52EB8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Is defined by the number or rate of deaths in a po</w:t>
                            </w:r>
                            <w:r w:rsidR="00382B78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ulation during a given time period. </w:t>
                            </w:r>
                          </w:p>
                          <w:p w14:paraId="13ED5534" w14:textId="45FA23ED" w:rsidR="00A66631" w:rsidRDefault="00A66631" w:rsidP="00A52EB8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Dementia</w:t>
                            </w:r>
                            <w:r w:rsidR="002850E0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: is the leading cause of death  </w:t>
                            </w:r>
                            <w:r w:rsidR="00A239FF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in Australia </w:t>
                            </w:r>
                            <w:r w:rsidR="002850E0" w:rsidRPr="00E14286">
                              <w:rPr>
                                <w:rFonts w:asciiTheme="majorHAnsi" w:hAnsiTheme="majorHAnsi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7028A55" wp14:editId="1781CE9A">
                                  <wp:extent cx="5023263" cy="3355892"/>
                                  <wp:effectExtent l="0" t="0" r="6350" b="0"/>
                                  <wp:docPr id="1288407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840782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5877" cy="33576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750948" w14:textId="0ED78C4E" w:rsidR="00A52EB8" w:rsidRPr="00A52EB8" w:rsidRDefault="00A52E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C0A6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margin-left:0;margin-top:15.25pt;width:421.6pt;height:364.1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" fillcolor="white [3201]" strokeweight=".5pt">
                <v:textbox>
                  <w:txbxContent>
                    <w:p w14:paraId="66F1D31D" w14:textId="77777777" w:rsidR="00A52EB8" w:rsidRPr="004B628B" w:rsidRDefault="00A52EB8" w:rsidP="00A52EB8">
                      <w:pPr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4B628B">
                        <w:rPr>
                          <w:rFonts w:asciiTheme="majorHAnsi" w:hAnsiTheme="majorHAnsi"/>
                          <w:sz w:val="28"/>
                          <w:szCs w:val="28"/>
                        </w:rPr>
                        <w:t>Mortality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63CF612" w14:textId="622E9C46" w:rsidR="00A52EB8" w:rsidRDefault="00A52EB8" w:rsidP="00A52EB8">
                      <w:pPr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Is defined by the number or rate of deaths in a po</w:t>
                      </w:r>
                      <w:r w:rsidR="00382B78">
                        <w:rPr>
                          <w:rFonts w:asciiTheme="majorHAnsi" w:hAnsiTheme="majorHAnsi"/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ulation during a given time period. </w:t>
                      </w:r>
                    </w:p>
                    <w:p w14:paraId="13ED5534" w14:textId="45FA23ED" w:rsidR="00A66631" w:rsidRDefault="00A66631" w:rsidP="00A52EB8">
                      <w:pPr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>Dementia</w:t>
                      </w:r>
                      <w:r w:rsidR="002850E0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: is the leading cause of death  </w:t>
                      </w:r>
                      <w:r w:rsidR="00A239FF"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in Australia </w:t>
                      </w:r>
                      <w:r w:rsidR="002850E0" w:rsidRPr="00E14286">
                        <w:rPr>
                          <w:rFonts w:asciiTheme="majorHAnsi" w:hAnsiTheme="majorHAnsi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7028A55" wp14:editId="1781CE9A">
                            <wp:extent cx="5023263" cy="3355892"/>
                            <wp:effectExtent l="0" t="0" r="6350" b="0"/>
                            <wp:docPr id="1288407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840782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5877" cy="33576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750948" w14:textId="0ED78C4E" w:rsidR="00A52EB8" w:rsidRPr="00A52EB8" w:rsidRDefault="00A52EB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6E18EC" w14:textId="19434C8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4446A203" w14:textId="3F7C9DF2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18EB4CC6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42E80EC0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737392E1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4DB350B6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44F181D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296D9B05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728764C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111F7C02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12372B60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5175199A" w14:textId="5F2A193A" w:rsidR="00A52EB8" w:rsidRDefault="00A52EB8" w:rsidP="00A52EB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16AAD9" wp14:editId="3498C9A3">
                <wp:simplePos x="0" y="0"/>
                <wp:positionH relativeFrom="column">
                  <wp:posOffset>195565</wp:posOffset>
                </wp:positionH>
                <wp:positionV relativeFrom="paragraph">
                  <wp:posOffset>95141</wp:posOffset>
                </wp:positionV>
                <wp:extent cx="5486400" cy="2346784"/>
                <wp:effectExtent l="0" t="0" r="19050" b="15875"/>
                <wp:wrapNone/>
                <wp:docPr id="17917685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2346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008AB" w14:textId="77777777" w:rsidR="00A52EB8" w:rsidRDefault="00A52EB8" w:rsidP="00A52EB8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Life Expectancy: </w:t>
                            </w:r>
                          </w:p>
                          <w:p w14:paraId="6B641BAF" w14:textId="7B67D973" w:rsidR="00A52EB8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E14286">
                              <w:rPr>
                                <w:rFonts w:asciiTheme="majorHAnsi" w:hAnsiTheme="majorHAnsi"/>
                              </w:rPr>
                              <w:t>Life expectancy measures how long, on average, a person is expected to live, based on current age and sex-specific death rates often expressed as the number of years a person born today is expected to live.</w:t>
                            </w:r>
                          </w:p>
                          <w:p w14:paraId="594EA185" w14:textId="77777777" w:rsidR="00A52EB8" w:rsidRDefault="00A52EB8" w:rsidP="00A52EB8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 xml:space="preserve">- </w:t>
                            </w:r>
                            <w:r w:rsidRPr="00E14286">
                              <w:t>life expectancy increased dramatically between 1881 and 1995</w:t>
                            </w:r>
                            <w:r>
                              <w:t xml:space="preserve"> and has been fairly steady since the mid-1990s (only slightly increasing)</w:t>
                            </w:r>
                          </w:p>
                          <w:p w14:paraId="38975C3C" w14:textId="77777777" w:rsidR="00A52EB8" w:rsidRDefault="00A52EB8" w:rsidP="00A52EB8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 xml:space="preserve">- The first drop in L.E since the 1960s was in 2020-22, due to the </w:t>
                            </w:r>
                            <w:r w:rsidRPr="00E14286">
                              <w:t>impact of COVID-19 and the increase in number of deaths that resulted.</w:t>
                            </w:r>
                          </w:p>
                          <w:p w14:paraId="65D13FD5" w14:textId="77777777" w:rsidR="00A52EB8" w:rsidRPr="00E14286" w:rsidRDefault="00A52EB8" w:rsidP="00A52EB8">
                            <w:pPr>
                              <w:rPr>
                                <w:rFonts w:asciiTheme="majorHAnsi" w:hAnsiTheme="majorHAnsi"/>
                              </w:rPr>
                            </w:pPr>
                          </w:p>
                          <w:p w14:paraId="3F1D20C1" w14:textId="77777777" w:rsidR="00A52EB8" w:rsidRDefault="00A52E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6AAD9" id="Text Box 6" o:spid="_x0000_s1031" type="#_x0000_t202" style="position:absolute;margin-left:15.4pt;margin-top:7.5pt;width:6in;height:184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" fillcolor="white [3201]" strokeweight=".5pt">
                <v:textbox>
                  <w:txbxContent>
                    <w:p w14:paraId="533008AB" w14:textId="77777777" w:rsidR="00A52EB8" w:rsidRDefault="00A52EB8" w:rsidP="00A52EB8">
                      <w:pPr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  <w:szCs w:val="28"/>
                        </w:rPr>
                        <w:t xml:space="preserve">Life Expectancy: </w:t>
                      </w:r>
                    </w:p>
                    <w:p w14:paraId="6B641BAF" w14:textId="7B67D973" w:rsidR="00A52EB8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  <w:r w:rsidRPr="00E14286">
                        <w:rPr>
                          <w:rFonts w:asciiTheme="majorHAnsi" w:hAnsiTheme="majorHAnsi"/>
                        </w:rPr>
                        <w:t>Life expectancy measures how long, on average, a person is expected to live, based on current age and sex-specific death rates often expressed as the number of years a person born today is expected to live.</w:t>
                      </w:r>
                    </w:p>
                    <w:p w14:paraId="594EA185" w14:textId="77777777" w:rsidR="00A52EB8" w:rsidRDefault="00A52EB8" w:rsidP="00A52EB8">
                      <w:pPr>
                        <w:tabs>
                          <w:tab w:val="left" w:pos="1377"/>
                        </w:tabs>
                      </w:pPr>
                      <w:r>
                        <w:t xml:space="preserve">- </w:t>
                      </w:r>
                      <w:r w:rsidRPr="00E14286">
                        <w:t>life expectancy increased dramatically between 1881 and 1995</w:t>
                      </w:r>
                      <w:r>
                        <w:t xml:space="preserve"> and has been fairly steady since the mid-1990s (only slightly increasing)</w:t>
                      </w:r>
                    </w:p>
                    <w:p w14:paraId="38975C3C" w14:textId="77777777" w:rsidR="00A52EB8" w:rsidRDefault="00A52EB8" w:rsidP="00A52EB8">
                      <w:pPr>
                        <w:tabs>
                          <w:tab w:val="left" w:pos="1377"/>
                        </w:tabs>
                      </w:pPr>
                      <w:r>
                        <w:t xml:space="preserve">- The first drop in L.E since the 1960s was in 2020-22, due to the </w:t>
                      </w:r>
                      <w:r w:rsidRPr="00E14286">
                        <w:t>impact of COVID-19 and the increase in number of deaths that resulted.</w:t>
                      </w:r>
                    </w:p>
                    <w:p w14:paraId="65D13FD5" w14:textId="77777777" w:rsidR="00A52EB8" w:rsidRPr="00E14286" w:rsidRDefault="00A52EB8" w:rsidP="00A52EB8">
                      <w:pPr>
                        <w:rPr>
                          <w:rFonts w:asciiTheme="majorHAnsi" w:hAnsiTheme="majorHAnsi"/>
                        </w:rPr>
                      </w:pPr>
                    </w:p>
                    <w:p w14:paraId="3F1D20C1" w14:textId="77777777" w:rsidR="00A52EB8" w:rsidRDefault="00A52EB8"/>
                  </w:txbxContent>
                </v:textbox>
              </v:shape>
            </w:pict>
          </mc:Fallback>
        </mc:AlternateContent>
      </w:r>
    </w:p>
    <w:p w14:paraId="0E4DD478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61F67261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7174F1E1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241D22C8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E558703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2F4A71E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73FBF06" w14:textId="2731C5A6" w:rsidR="00A52EB8" w:rsidRDefault="00A52EB8" w:rsidP="00A52EB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783890" wp14:editId="371FEFCB">
                <wp:simplePos x="0" y="0"/>
                <wp:positionH relativeFrom="margin">
                  <wp:align>center</wp:align>
                </wp:positionH>
                <wp:positionV relativeFrom="paragraph">
                  <wp:posOffset>92673</wp:posOffset>
                </wp:positionV>
                <wp:extent cx="5190409" cy="2013794"/>
                <wp:effectExtent l="0" t="0" r="10795" b="24765"/>
                <wp:wrapNone/>
                <wp:docPr id="20026633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409" cy="2013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DC6321" w14:textId="602D210B" w:rsidR="00A52EB8" w:rsidRDefault="00A52EB8">
                            <w:r>
                              <w:t>Significant contributions towards increasing life expectancy in Australia include….</w:t>
                            </w:r>
                          </w:p>
                          <w:p w14:paraId="60B8D262" w14:textId="4EE81CDD" w:rsidR="00A52EB8" w:rsidRDefault="00A52EB8" w:rsidP="00A52EB8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 xml:space="preserve">- </w:t>
                            </w:r>
                            <w:r w:rsidRPr="00E14286">
                              <w:t xml:space="preserve">Advancements in medicine, technology and infrastructure, </w:t>
                            </w:r>
                          </w:p>
                          <w:p w14:paraId="2D6BE247" w14:textId="77777777" w:rsidR="00A52EB8" w:rsidRDefault="00A52EB8" w:rsidP="00A52EB8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 xml:space="preserve">- </w:t>
                            </w:r>
                            <w:r w:rsidRPr="00E14286">
                              <w:t xml:space="preserve">understanding the human body, </w:t>
                            </w:r>
                          </w:p>
                          <w:p w14:paraId="1ED48E1E" w14:textId="77777777" w:rsidR="00A52EB8" w:rsidRDefault="00A52EB8" w:rsidP="00A52EB8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>-</w:t>
                            </w:r>
                            <w:r w:rsidRPr="00E14286">
                              <w:t xml:space="preserve">implementing health </w:t>
                            </w:r>
                            <w:r>
                              <w:t xml:space="preserve">policies and </w:t>
                            </w:r>
                            <w:r w:rsidRPr="00E14286">
                              <w:t>preventive strategies</w:t>
                            </w:r>
                            <w:r>
                              <w:t xml:space="preserve"> and health promotion</w:t>
                            </w:r>
                          </w:p>
                          <w:p w14:paraId="5B5CE3F2" w14:textId="77777777" w:rsidR="00A52EB8" w:rsidRDefault="00A52EB8" w:rsidP="00A52EB8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>-</w:t>
                            </w:r>
                            <w:r w:rsidRPr="00E14286">
                              <w:t xml:space="preserve"> greater control of infectious disease </w:t>
                            </w:r>
                          </w:p>
                          <w:p w14:paraId="6C3E5B04" w14:textId="77777777" w:rsidR="00A52EB8" w:rsidRDefault="00A52E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83890" id="Text Box 7" o:spid="_x0000_s1032" type="#_x0000_t202" style="position:absolute;margin-left:0;margin-top:7.3pt;width:408.7pt;height:158.55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z4bPAIAAIQ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" fillcolor="white [3201]" strokeweight=".5pt">
                <v:textbox>
                  <w:txbxContent>
                    <w:p w14:paraId="4BDC6321" w14:textId="602D210B" w:rsidR="00A52EB8" w:rsidRDefault="00A52EB8">
                      <w:r>
                        <w:t>Significant contributions towards increasing life expectancy in Australia include….</w:t>
                      </w:r>
                    </w:p>
                    <w:p w14:paraId="60B8D262" w14:textId="4EE81CDD" w:rsidR="00A52EB8" w:rsidRDefault="00A52EB8" w:rsidP="00A52EB8">
                      <w:pPr>
                        <w:tabs>
                          <w:tab w:val="left" w:pos="1377"/>
                        </w:tabs>
                      </w:pPr>
                      <w:r>
                        <w:t xml:space="preserve">- </w:t>
                      </w:r>
                      <w:r w:rsidRPr="00E14286">
                        <w:t xml:space="preserve">Advancements in medicine, technology and infrastructure, </w:t>
                      </w:r>
                    </w:p>
                    <w:p w14:paraId="2D6BE247" w14:textId="77777777" w:rsidR="00A52EB8" w:rsidRDefault="00A52EB8" w:rsidP="00A52EB8">
                      <w:pPr>
                        <w:tabs>
                          <w:tab w:val="left" w:pos="1377"/>
                        </w:tabs>
                      </w:pPr>
                      <w:r>
                        <w:t xml:space="preserve">- </w:t>
                      </w:r>
                      <w:r w:rsidRPr="00E14286">
                        <w:t xml:space="preserve">understanding the human body, </w:t>
                      </w:r>
                    </w:p>
                    <w:p w14:paraId="1ED48E1E" w14:textId="77777777" w:rsidR="00A52EB8" w:rsidRDefault="00A52EB8" w:rsidP="00A52EB8">
                      <w:pPr>
                        <w:tabs>
                          <w:tab w:val="left" w:pos="1377"/>
                        </w:tabs>
                      </w:pPr>
                      <w:r>
                        <w:t>-</w:t>
                      </w:r>
                      <w:r w:rsidRPr="00E14286">
                        <w:t xml:space="preserve">implementing health </w:t>
                      </w:r>
                      <w:r>
                        <w:t xml:space="preserve">policies and </w:t>
                      </w:r>
                      <w:r w:rsidRPr="00E14286">
                        <w:t>preventive strategies</w:t>
                      </w:r>
                      <w:r>
                        <w:t xml:space="preserve"> and health promotion</w:t>
                      </w:r>
                    </w:p>
                    <w:p w14:paraId="5B5CE3F2" w14:textId="77777777" w:rsidR="00A52EB8" w:rsidRDefault="00A52EB8" w:rsidP="00A52EB8">
                      <w:pPr>
                        <w:tabs>
                          <w:tab w:val="left" w:pos="1377"/>
                        </w:tabs>
                      </w:pPr>
                      <w:r>
                        <w:t>-</w:t>
                      </w:r>
                      <w:r w:rsidRPr="00E14286">
                        <w:t xml:space="preserve"> greater control of infectious disease </w:t>
                      </w:r>
                    </w:p>
                    <w:p w14:paraId="6C3E5B04" w14:textId="77777777" w:rsidR="00A52EB8" w:rsidRDefault="00A52EB8"/>
                  </w:txbxContent>
                </v:textbox>
                <w10:wrap anchorx="margin"/>
              </v:shape>
            </w:pict>
          </mc:Fallback>
        </mc:AlternateContent>
      </w:r>
    </w:p>
    <w:p w14:paraId="3757F9A2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1E0318AA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633E06AD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6A9C4BC7" w14:textId="77777777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60ED5272" w14:textId="56DC593E" w:rsidR="00A52EB8" w:rsidRP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681598D4" w14:textId="3395FD8C" w:rsidR="00A52EB8" w:rsidRDefault="00A52EB8" w:rsidP="00A52EB8">
      <w:pPr>
        <w:rPr>
          <w:rFonts w:asciiTheme="majorHAnsi" w:hAnsiTheme="majorHAnsi"/>
          <w:sz w:val="28"/>
          <w:szCs w:val="28"/>
        </w:rPr>
      </w:pPr>
      <w:r w:rsidRPr="00E14286">
        <w:rPr>
          <w:noProof/>
        </w:rPr>
        <w:drawing>
          <wp:anchor distT="0" distB="0" distL="114300" distR="114300" simplePos="0" relativeHeight="251669504" behindDoc="0" locked="0" layoutInCell="1" allowOverlap="1" wp14:anchorId="7CF902BE" wp14:editId="6B93AD2E">
            <wp:simplePos x="0" y="0"/>
            <wp:positionH relativeFrom="margin">
              <wp:posOffset>-494349</wp:posOffset>
            </wp:positionH>
            <wp:positionV relativeFrom="paragraph">
              <wp:posOffset>415697</wp:posOffset>
            </wp:positionV>
            <wp:extent cx="6540525" cy="3144902"/>
            <wp:effectExtent l="0" t="0" r="0" b="0"/>
            <wp:wrapNone/>
            <wp:docPr id="141045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5894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25" cy="3144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7E600" w14:textId="10CA150B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7DA12591" w14:textId="5522137D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3C9C7856" w14:textId="1CF714E1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6554E18E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21A35C54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61ABC64A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3F0528A9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41CC8C46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0AED4A2E" w14:textId="7777777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35AEB8C3" w14:textId="3B464E37" w:rsidR="00A52EB8" w:rsidRDefault="00A52EB8" w:rsidP="00A52EB8">
      <w:pPr>
        <w:rPr>
          <w:rFonts w:asciiTheme="majorHAnsi" w:hAnsiTheme="majorHAnsi"/>
          <w:sz w:val="28"/>
          <w:szCs w:val="28"/>
        </w:rPr>
      </w:pPr>
    </w:p>
    <w:p w14:paraId="1D4A6A59" w14:textId="77777777" w:rsidR="003F3E48" w:rsidRDefault="003F3E48" w:rsidP="00A52EB8">
      <w:pPr>
        <w:rPr>
          <w:rFonts w:asciiTheme="majorHAnsi" w:hAnsiTheme="majorHAnsi"/>
          <w:sz w:val="28"/>
          <w:szCs w:val="28"/>
        </w:rPr>
      </w:pPr>
    </w:p>
    <w:p w14:paraId="1AD8C467" w14:textId="77777777" w:rsidR="00A52EB8" w:rsidRDefault="00A52EB8" w:rsidP="00A52EB8">
      <w:pPr>
        <w:tabs>
          <w:tab w:val="left" w:pos="137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What </w:t>
      </w:r>
      <w:r w:rsidRPr="0001762B">
        <w:rPr>
          <w:b/>
          <w:bCs/>
          <w:sz w:val="28"/>
          <w:szCs w:val="28"/>
        </w:rPr>
        <w:t>are the sociological causes of risky health behaviours?</w:t>
      </w:r>
    </w:p>
    <w:p w14:paraId="20C0ADD0" w14:textId="4E93D362" w:rsidR="00A52EB8" w:rsidRDefault="000D3EC4" w:rsidP="00A52EB8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726F27" wp14:editId="47218DEE">
                <wp:simplePos x="0" y="0"/>
                <wp:positionH relativeFrom="column">
                  <wp:posOffset>73998</wp:posOffset>
                </wp:positionH>
                <wp:positionV relativeFrom="paragraph">
                  <wp:posOffset>149067</wp:posOffset>
                </wp:positionV>
                <wp:extent cx="5650252" cy="2447209"/>
                <wp:effectExtent l="0" t="0" r="26670" b="10795"/>
                <wp:wrapNone/>
                <wp:docPr id="80839175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52" cy="2447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7DDD2" w14:textId="77777777" w:rsidR="000D3EC4" w:rsidRPr="000D3EC4" w:rsidRDefault="000D3E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D3EC4">
                              <w:rPr>
                                <w:sz w:val="28"/>
                                <w:szCs w:val="28"/>
                              </w:rPr>
                              <w:t>Sociological causes</w:t>
                            </w:r>
                          </w:p>
                          <w:p w14:paraId="69F1B46C" w14:textId="4C2E68F0" w:rsidR="000D3EC4" w:rsidRDefault="000D3EC4">
                            <w:r>
                              <w:t>A</w:t>
                            </w:r>
                            <w:r w:rsidRPr="0001762B">
                              <w:t xml:space="preserve">re defined as the societal influences or factors influencing human behaviour, these can influence </w:t>
                            </w:r>
                            <w:r>
                              <w:t xml:space="preserve">risky </w:t>
                            </w:r>
                            <w:r w:rsidRPr="0001762B">
                              <w:t>health behaviours.</w:t>
                            </w:r>
                          </w:p>
                          <w:p w14:paraId="652AA7D4" w14:textId="77777777" w:rsidR="000D3EC4" w:rsidRPr="000D3EC4" w:rsidRDefault="000D3E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D3EC4">
                              <w:rPr>
                                <w:sz w:val="28"/>
                                <w:szCs w:val="28"/>
                              </w:rPr>
                              <w:t xml:space="preserve">Health behaviours </w:t>
                            </w:r>
                          </w:p>
                          <w:p w14:paraId="3DE4F4CB" w14:textId="198A2E9B" w:rsidR="000D3EC4" w:rsidRDefault="000D3EC4">
                            <w:r w:rsidRPr="0001762B">
                              <w:t>refer to a person’s beliefs and actions regarding their health and wellbeing.</w:t>
                            </w:r>
                          </w:p>
                          <w:p w14:paraId="774D4F08" w14:textId="77777777" w:rsidR="000D3EC4" w:rsidRDefault="000D3EC4" w:rsidP="000D3EC4">
                            <w:pPr>
                              <w:tabs>
                                <w:tab w:val="left" w:pos="1377"/>
                              </w:tabs>
                            </w:pPr>
                            <w:r w:rsidRPr="0001762B">
                              <w:t>- A health behaviour is considered risky when it increases the likelihood of negative health outcomes, such as injury. Illness or premature death</w:t>
                            </w:r>
                          </w:p>
                          <w:p w14:paraId="3808F9E0" w14:textId="77777777" w:rsidR="000D3EC4" w:rsidRDefault="000D3EC4" w:rsidP="000D3EC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 xml:space="preserve">-- Health behaviours </w:t>
                            </w:r>
                            <w:r w:rsidRPr="000A67AD">
                              <w:t>are influenced greatly by sociological cause</w:t>
                            </w:r>
                          </w:p>
                          <w:p w14:paraId="00842D6D" w14:textId="4B66E203" w:rsidR="000D3EC4" w:rsidRDefault="000D3EC4" w:rsidP="000D3EC4">
                            <w:pPr>
                              <w:tabs>
                                <w:tab w:val="left" w:pos="1377"/>
                              </w:tabs>
                            </w:pPr>
                          </w:p>
                          <w:p w14:paraId="220BE0CA" w14:textId="77777777" w:rsidR="000D3EC4" w:rsidRDefault="000D3EC4"/>
                          <w:p w14:paraId="6640F0A0" w14:textId="77777777" w:rsidR="000D3EC4" w:rsidRPr="000D3EC4" w:rsidRDefault="000D3EC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26F27" id="Text Box 8" o:spid="_x0000_s1033" type="#_x0000_t202" style="position:absolute;margin-left:5.85pt;margin-top:11.75pt;width:444.9pt;height:192.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BhTPQIAAIQ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" fillcolor="white [3201]" strokeweight=".5pt">
                <v:textbox>
                  <w:txbxContent>
                    <w:p w14:paraId="21F7DDD2" w14:textId="77777777" w:rsidR="000D3EC4" w:rsidRPr="000D3EC4" w:rsidRDefault="000D3EC4">
                      <w:pPr>
                        <w:rPr>
                          <w:sz w:val="28"/>
                          <w:szCs w:val="28"/>
                        </w:rPr>
                      </w:pPr>
                      <w:r w:rsidRPr="000D3EC4">
                        <w:rPr>
                          <w:sz w:val="28"/>
                          <w:szCs w:val="28"/>
                        </w:rPr>
                        <w:t>Sociological causes</w:t>
                      </w:r>
                    </w:p>
                    <w:p w14:paraId="69F1B46C" w14:textId="4C2E68F0" w:rsidR="000D3EC4" w:rsidRDefault="000D3EC4">
                      <w:r>
                        <w:t>A</w:t>
                      </w:r>
                      <w:r w:rsidRPr="0001762B">
                        <w:t xml:space="preserve">re defined as the societal influences or factors influencing human behaviour, these can influence </w:t>
                      </w:r>
                      <w:r>
                        <w:t xml:space="preserve">risky </w:t>
                      </w:r>
                      <w:r w:rsidRPr="0001762B">
                        <w:t>health behaviours.</w:t>
                      </w:r>
                    </w:p>
                    <w:p w14:paraId="652AA7D4" w14:textId="77777777" w:rsidR="000D3EC4" w:rsidRPr="000D3EC4" w:rsidRDefault="000D3EC4">
                      <w:pPr>
                        <w:rPr>
                          <w:sz w:val="28"/>
                          <w:szCs w:val="28"/>
                        </w:rPr>
                      </w:pPr>
                      <w:r w:rsidRPr="000D3EC4">
                        <w:rPr>
                          <w:sz w:val="28"/>
                          <w:szCs w:val="28"/>
                        </w:rPr>
                        <w:t xml:space="preserve">Health behaviours </w:t>
                      </w:r>
                    </w:p>
                    <w:p w14:paraId="3DE4F4CB" w14:textId="198A2E9B" w:rsidR="000D3EC4" w:rsidRDefault="000D3EC4">
                      <w:r w:rsidRPr="0001762B">
                        <w:t>refer to a person’s beliefs and actions regarding their health and wellbeing.</w:t>
                      </w:r>
                    </w:p>
                    <w:p w14:paraId="774D4F08" w14:textId="77777777" w:rsidR="000D3EC4" w:rsidRDefault="000D3EC4" w:rsidP="000D3EC4">
                      <w:pPr>
                        <w:tabs>
                          <w:tab w:val="left" w:pos="1377"/>
                        </w:tabs>
                      </w:pPr>
                      <w:r w:rsidRPr="0001762B">
                        <w:t>- A health behaviour is considered risky when it increases the likelihood of negative health outcomes, such as injury. Illness or premature death</w:t>
                      </w:r>
                    </w:p>
                    <w:p w14:paraId="3808F9E0" w14:textId="77777777" w:rsidR="000D3EC4" w:rsidRDefault="000D3EC4" w:rsidP="000D3EC4">
                      <w:pPr>
                        <w:tabs>
                          <w:tab w:val="left" w:pos="1377"/>
                        </w:tabs>
                      </w:pPr>
                      <w:r>
                        <w:t>-</w:t>
                      </w:r>
                      <w:r>
                        <w:t xml:space="preserve">- Health behaviours </w:t>
                      </w:r>
                      <w:r w:rsidRPr="000A67AD">
                        <w:t>are influenced greatly by sociological cause</w:t>
                      </w:r>
                    </w:p>
                    <w:p w14:paraId="00842D6D" w14:textId="4B66E203" w:rsidR="000D3EC4" w:rsidRDefault="000D3EC4" w:rsidP="000D3EC4">
                      <w:pPr>
                        <w:tabs>
                          <w:tab w:val="left" w:pos="1377"/>
                        </w:tabs>
                      </w:pPr>
                    </w:p>
                    <w:p w14:paraId="220BE0CA" w14:textId="77777777" w:rsidR="000D3EC4" w:rsidRDefault="000D3EC4"/>
                    <w:p w14:paraId="6640F0A0" w14:textId="77777777" w:rsidR="000D3EC4" w:rsidRPr="000D3EC4" w:rsidRDefault="000D3EC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EA8BE1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161CC41E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5313226B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75A28BAD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4EFB7EC9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0D6EC014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548D6E3A" w14:textId="5D15C839" w:rsidR="000D3EC4" w:rsidRDefault="000D3EC4" w:rsidP="000D3EC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AF2486" wp14:editId="2FFA1769">
                <wp:simplePos x="0" y="0"/>
                <wp:positionH relativeFrom="column">
                  <wp:posOffset>116282</wp:posOffset>
                </wp:positionH>
                <wp:positionV relativeFrom="paragraph">
                  <wp:posOffset>315771</wp:posOffset>
                </wp:positionV>
                <wp:extent cx="5607946" cy="1405956"/>
                <wp:effectExtent l="0" t="0" r="12065" b="22860"/>
                <wp:wrapNone/>
                <wp:docPr id="185993503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946" cy="14059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E1B38" w14:textId="3BABCEE2" w:rsidR="000D3EC4" w:rsidRPr="000D3EC4" w:rsidRDefault="000D3EC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D3EC4">
                              <w:rPr>
                                <w:sz w:val="28"/>
                                <w:szCs w:val="28"/>
                              </w:rPr>
                              <w:t xml:space="preserve">Sociological Causes/influences include: </w:t>
                            </w:r>
                          </w:p>
                          <w:p w14:paraId="35BCCCAC" w14:textId="62C19F0D" w:rsidR="000D3EC4" w:rsidRDefault="000D3EC4" w:rsidP="000D3EC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>1. Social relationships:</w:t>
                            </w:r>
                          </w:p>
                          <w:p w14:paraId="2704A612" w14:textId="77777777" w:rsidR="000D3EC4" w:rsidRDefault="000D3EC4" w:rsidP="000D3EC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>2. Social interaction:</w:t>
                            </w:r>
                          </w:p>
                          <w:p w14:paraId="7863D43B" w14:textId="77777777" w:rsidR="000D3EC4" w:rsidRDefault="000D3EC4" w:rsidP="000D3EC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>3. Culture of everyday life:</w:t>
                            </w:r>
                          </w:p>
                          <w:p w14:paraId="4A238CB1" w14:textId="28D1D784" w:rsidR="000D3EC4" w:rsidRDefault="000D3EC4"/>
                          <w:p w14:paraId="14227D5D" w14:textId="3B6182B1" w:rsidR="000D3EC4" w:rsidRDefault="000D3EC4">
                            <w:r>
                              <w:t xml:space="preserve">2. </w:t>
                            </w:r>
                          </w:p>
                          <w:p w14:paraId="681B4BED" w14:textId="7F80CDB8" w:rsidR="000D3EC4" w:rsidRDefault="000D3EC4">
                            <w:r>
                              <w:t xml:space="preserve">3.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F2486" id="Text Box 9" o:spid="_x0000_s1034" type="#_x0000_t202" style="position:absolute;margin-left:9.15pt;margin-top:24.85pt;width:441.55pt;height:110.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tUPgIAAIQEAAAOAAAAZHJzL2Uyb0RvYy54bWysVE1v2zAMvQ/YfxB0X+xkSdo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" fillcolor="white [3201]" strokeweight=".5pt">
                <v:textbox>
                  <w:txbxContent>
                    <w:p w14:paraId="652E1B38" w14:textId="3BABCEE2" w:rsidR="000D3EC4" w:rsidRPr="000D3EC4" w:rsidRDefault="000D3EC4">
                      <w:pPr>
                        <w:rPr>
                          <w:sz w:val="28"/>
                          <w:szCs w:val="28"/>
                        </w:rPr>
                      </w:pPr>
                      <w:r w:rsidRPr="000D3EC4">
                        <w:rPr>
                          <w:sz w:val="28"/>
                          <w:szCs w:val="28"/>
                        </w:rPr>
                        <w:t xml:space="preserve">Sociological Causes/influences include: </w:t>
                      </w:r>
                    </w:p>
                    <w:p w14:paraId="35BCCCAC" w14:textId="62C19F0D" w:rsidR="000D3EC4" w:rsidRDefault="000D3EC4" w:rsidP="000D3EC4">
                      <w:pPr>
                        <w:tabs>
                          <w:tab w:val="left" w:pos="1377"/>
                        </w:tabs>
                      </w:pPr>
                      <w:r>
                        <w:t xml:space="preserve">1. </w:t>
                      </w:r>
                      <w:r>
                        <w:t>Social relationships:</w:t>
                      </w:r>
                    </w:p>
                    <w:p w14:paraId="2704A612" w14:textId="77777777" w:rsidR="000D3EC4" w:rsidRDefault="000D3EC4" w:rsidP="000D3EC4">
                      <w:pPr>
                        <w:tabs>
                          <w:tab w:val="left" w:pos="1377"/>
                        </w:tabs>
                      </w:pPr>
                      <w:r>
                        <w:t>2. Social interaction:</w:t>
                      </w:r>
                    </w:p>
                    <w:p w14:paraId="7863D43B" w14:textId="77777777" w:rsidR="000D3EC4" w:rsidRDefault="000D3EC4" w:rsidP="000D3EC4">
                      <w:pPr>
                        <w:tabs>
                          <w:tab w:val="left" w:pos="1377"/>
                        </w:tabs>
                      </w:pPr>
                      <w:r>
                        <w:t>3. Culture of everyday life:</w:t>
                      </w:r>
                    </w:p>
                    <w:p w14:paraId="4A238CB1" w14:textId="28D1D784" w:rsidR="000D3EC4" w:rsidRDefault="000D3EC4"/>
                    <w:p w14:paraId="14227D5D" w14:textId="3B6182B1" w:rsidR="000D3EC4" w:rsidRDefault="000D3EC4">
                      <w:r>
                        <w:t xml:space="preserve">2. </w:t>
                      </w:r>
                    </w:p>
                    <w:p w14:paraId="681B4BED" w14:textId="7F80CDB8" w:rsidR="000D3EC4" w:rsidRDefault="000D3EC4">
                      <w:r>
                        <w:t xml:space="preserve">3. </w:t>
                      </w:r>
                    </w:p>
                  </w:txbxContent>
                </v:textbox>
              </v:shape>
            </w:pict>
          </mc:Fallback>
        </mc:AlternateContent>
      </w:r>
    </w:p>
    <w:p w14:paraId="074C9374" w14:textId="139B1B32" w:rsidR="000D3EC4" w:rsidRDefault="000D3EC4" w:rsidP="000D3EC4">
      <w:pPr>
        <w:ind w:firstLine="720"/>
        <w:rPr>
          <w:rFonts w:asciiTheme="majorHAnsi" w:hAnsiTheme="majorHAnsi"/>
          <w:sz w:val="28"/>
          <w:szCs w:val="28"/>
        </w:rPr>
      </w:pPr>
    </w:p>
    <w:p w14:paraId="35EB4857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0927139D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0C753D75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4AB5467A" w14:textId="406F0835" w:rsidR="000D3EC4" w:rsidRPr="000D3EC4" w:rsidRDefault="00370574" w:rsidP="000D3EC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5A74B2" wp14:editId="24C67A14">
                <wp:simplePos x="0" y="0"/>
                <wp:positionH relativeFrom="margin">
                  <wp:align>left</wp:align>
                </wp:positionH>
                <wp:positionV relativeFrom="paragraph">
                  <wp:posOffset>204847</wp:posOffset>
                </wp:positionV>
                <wp:extent cx="5925101" cy="3129045"/>
                <wp:effectExtent l="0" t="0" r="19050" b="14605"/>
                <wp:wrapNone/>
                <wp:docPr id="163996557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101" cy="3129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2FC78B" w14:textId="77777777" w:rsidR="000D3EC4" w:rsidRPr="000D3EC4" w:rsidRDefault="000D3EC4" w:rsidP="000D3EC4">
                            <w:pPr>
                              <w:tabs>
                                <w:tab w:val="left" w:pos="1377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 w:rsidRPr="000D3EC4">
                              <w:rPr>
                                <w:sz w:val="28"/>
                                <w:szCs w:val="28"/>
                              </w:rPr>
                              <w:t xml:space="preserve">Negative health outcomes due to risky health behaviours include: </w:t>
                            </w:r>
                          </w:p>
                          <w:p w14:paraId="50072684" w14:textId="3AB3F7B2" w:rsidR="000D3EC4" w:rsidRPr="00370574" w:rsidRDefault="000D3EC4" w:rsidP="000D3EC4">
                            <w:pPr>
                              <w:tabs>
                                <w:tab w:val="left" w:pos="1377"/>
                              </w:tabs>
                              <w:rPr>
                                <w:u w:val="single"/>
                              </w:rPr>
                            </w:pPr>
                            <w:r w:rsidRPr="00370574">
                              <w:rPr>
                                <w:u w:val="single"/>
                              </w:rPr>
                              <w:t xml:space="preserve">-Increased risk of disease or illness including chronic diseases </w:t>
                            </w:r>
                            <w:r w:rsidR="00370574" w:rsidRPr="00370574">
                              <w:rPr>
                                <w:u w:val="single"/>
                              </w:rPr>
                              <w:t>and STDs</w:t>
                            </w:r>
                          </w:p>
                          <w:p w14:paraId="371DE58C" w14:textId="0F54F09E" w:rsidR="00370574" w:rsidRPr="00370574" w:rsidRDefault="00370574" w:rsidP="000D3EC4">
                            <w:pPr>
                              <w:tabs>
                                <w:tab w:val="left" w:pos="1377"/>
                              </w:tabs>
                              <w:rPr>
                                <w:sz w:val="22"/>
                                <w:szCs w:val="22"/>
                              </w:rPr>
                            </w:pPr>
                            <w:r w:rsidRPr="00370574">
                              <w:rPr>
                                <w:sz w:val="22"/>
                                <w:szCs w:val="22"/>
                              </w:rPr>
                              <w:t>CHD, cancer, diabetes’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+ HIV/AIDS</w:t>
                            </w:r>
                          </w:p>
                          <w:p w14:paraId="3D5D7C15" w14:textId="77777777" w:rsidR="000D3EC4" w:rsidRPr="00370574" w:rsidRDefault="000D3EC4" w:rsidP="000D3EC4">
                            <w:pPr>
                              <w:tabs>
                                <w:tab w:val="left" w:pos="1377"/>
                              </w:tabs>
                              <w:rPr>
                                <w:u w:val="single"/>
                              </w:rPr>
                            </w:pPr>
                            <w:r w:rsidRPr="00370574">
                              <w:rPr>
                                <w:u w:val="single"/>
                              </w:rPr>
                              <w:t>- Potential for immediate harm or injury</w:t>
                            </w:r>
                          </w:p>
                          <w:p w14:paraId="2E6541DB" w14:textId="1B10C128" w:rsidR="00370574" w:rsidRPr="00370574" w:rsidRDefault="00370574" w:rsidP="000D3EC4">
                            <w:pPr>
                              <w:tabs>
                                <w:tab w:val="left" w:pos="1377"/>
                              </w:tabs>
                              <w:rPr>
                                <w:sz w:val="22"/>
                                <w:szCs w:val="22"/>
                              </w:rPr>
                            </w:pPr>
                            <w:r w:rsidRPr="00370574">
                              <w:rPr>
                                <w:sz w:val="22"/>
                                <w:szCs w:val="22"/>
                              </w:rPr>
                              <w:t xml:space="preserve">Driving under the influence can cause fatal car accidents </w:t>
                            </w:r>
                          </w:p>
                          <w:p w14:paraId="466DFB35" w14:textId="77777777" w:rsidR="000D3EC4" w:rsidRPr="00370574" w:rsidRDefault="000D3EC4" w:rsidP="000D3EC4">
                            <w:pPr>
                              <w:tabs>
                                <w:tab w:val="left" w:pos="1377"/>
                              </w:tabs>
                              <w:rPr>
                                <w:u w:val="single"/>
                              </w:rPr>
                            </w:pPr>
                            <w:r w:rsidRPr="00370574">
                              <w:rPr>
                                <w:u w:val="single"/>
                              </w:rPr>
                              <w:t>- Long-term health consequences due to cumulative damage to the body</w:t>
                            </w:r>
                          </w:p>
                          <w:p w14:paraId="58A58655" w14:textId="09037FC9" w:rsidR="00370574" w:rsidRPr="00370574" w:rsidRDefault="00370574" w:rsidP="000D3EC4">
                            <w:pPr>
                              <w:tabs>
                                <w:tab w:val="left" w:pos="1377"/>
                              </w:tabs>
                              <w:rPr>
                                <w:sz w:val="22"/>
                                <w:szCs w:val="22"/>
                              </w:rPr>
                            </w:pPr>
                            <w:r w:rsidRPr="00370574">
                              <w:rPr>
                                <w:sz w:val="22"/>
                                <w:szCs w:val="22"/>
                              </w:rPr>
                              <w:t>Diets high in ultra processed foods, tobacco use, alcohol abuse</w:t>
                            </w:r>
                          </w:p>
                          <w:p w14:paraId="044B0855" w14:textId="77777777" w:rsidR="000D3EC4" w:rsidRPr="00370574" w:rsidRDefault="000D3EC4" w:rsidP="000D3EC4">
                            <w:pPr>
                              <w:tabs>
                                <w:tab w:val="left" w:pos="1377"/>
                              </w:tabs>
                              <w:rPr>
                                <w:u w:val="single"/>
                              </w:rPr>
                            </w:pPr>
                            <w:r w:rsidRPr="00370574">
                              <w:rPr>
                                <w:u w:val="single"/>
                              </w:rPr>
                              <w:t>-Negative impacts on mental health</w:t>
                            </w:r>
                          </w:p>
                          <w:p w14:paraId="3FD469DE" w14:textId="69B40780" w:rsidR="00370574" w:rsidRPr="00370574" w:rsidRDefault="00370574" w:rsidP="000D3EC4">
                            <w:pPr>
                              <w:tabs>
                                <w:tab w:val="left" w:pos="1377"/>
                              </w:tabs>
                              <w:rPr>
                                <w:sz w:val="22"/>
                                <w:szCs w:val="22"/>
                              </w:rPr>
                            </w:pPr>
                            <w:r w:rsidRPr="00370574">
                              <w:rPr>
                                <w:sz w:val="22"/>
                                <w:szCs w:val="22"/>
                              </w:rPr>
                              <w:t xml:space="preserve">Substance abuse can worsen mental health conditions, leads to addiction, isolation and decline in overall wellbeing. </w:t>
                            </w:r>
                          </w:p>
                          <w:p w14:paraId="4455944D" w14:textId="77777777" w:rsidR="000D3EC4" w:rsidRDefault="000D3E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A74B2" id="Text Box 10" o:spid="_x0000_s1035" type="#_x0000_t202" style="position:absolute;margin-left:0;margin-top:16.15pt;width:466.55pt;height:246.4pt;z-index:25167257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" fillcolor="white [3201]" strokeweight=".5pt">
                <v:textbox>
                  <w:txbxContent>
                    <w:p w14:paraId="7C2FC78B" w14:textId="77777777" w:rsidR="000D3EC4" w:rsidRPr="000D3EC4" w:rsidRDefault="000D3EC4" w:rsidP="000D3EC4">
                      <w:pPr>
                        <w:tabs>
                          <w:tab w:val="left" w:pos="1377"/>
                        </w:tabs>
                        <w:rPr>
                          <w:sz w:val="28"/>
                          <w:szCs w:val="28"/>
                        </w:rPr>
                      </w:pPr>
                      <w:r w:rsidRPr="000D3EC4">
                        <w:rPr>
                          <w:sz w:val="28"/>
                          <w:szCs w:val="28"/>
                        </w:rPr>
                        <w:t xml:space="preserve">Negative health outcomes due to risky health behaviours include: </w:t>
                      </w:r>
                    </w:p>
                    <w:p w14:paraId="50072684" w14:textId="3AB3F7B2" w:rsidR="000D3EC4" w:rsidRPr="00370574" w:rsidRDefault="000D3EC4" w:rsidP="000D3EC4">
                      <w:pPr>
                        <w:tabs>
                          <w:tab w:val="left" w:pos="1377"/>
                        </w:tabs>
                        <w:rPr>
                          <w:u w:val="single"/>
                        </w:rPr>
                      </w:pPr>
                      <w:r w:rsidRPr="00370574">
                        <w:rPr>
                          <w:u w:val="single"/>
                        </w:rPr>
                        <w:t xml:space="preserve">-Increased risk of disease or illness including chronic diseases </w:t>
                      </w:r>
                      <w:r w:rsidR="00370574" w:rsidRPr="00370574">
                        <w:rPr>
                          <w:u w:val="single"/>
                        </w:rPr>
                        <w:t>and STDs</w:t>
                      </w:r>
                    </w:p>
                    <w:p w14:paraId="371DE58C" w14:textId="0F54F09E" w:rsidR="00370574" w:rsidRPr="00370574" w:rsidRDefault="00370574" w:rsidP="000D3EC4">
                      <w:pPr>
                        <w:tabs>
                          <w:tab w:val="left" w:pos="1377"/>
                        </w:tabs>
                        <w:rPr>
                          <w:sz w:val="22"/>
                          <w:szCs w:val="22"/>
                        </w:rPr>
                      </w:pPr>
                      <w:r w:rsidRPr="00370574">
                        <w:rPr>
                          <w:sz w:val="22"/>
                          <w:szCs w:val="22"/>
                        </w:rPr>
                        <w:t>CHD, cancer, diabetes’</w:t>
                      </w:r>
                      <w:r>
                        <w:rPr>
                          <w:sz w:val="22"/>
                          <w:szCs w:val="22"/>
                        </w:rPr>
                        <w:t xml:space="preserve"> + HIV/AIDS</w:t>
                      </w:r>
                    </w:p>
                    <w:p w14:paraId="3D5D7C15" w14:textId="77777777" w:rsidR="000D3EC4" w:rsidRPr="00370574" w:rsidRDefault="000D3EC4" w:rsidP="000D3EC4">
                      <w:pPr>
                        <w:tabs>
                          <w:tab w:val="left" w:pos="1377"/>
                        </w:tabs>
                        <w:rPr>
                          <w:u w:val="single"/>
                        </w:rPr>
                      </w:pPr>
                      <w:r w:rsidRPr="00370574">
                        <w:rPr>
                          <w:u w:val="single"/>
                        </w:rPr>
                        <w:t>- Potential for immediate harm or injury</w:t>
                      </w:r>
                    </w:p>
                    <w:p w14:paraId="2E6541DB" w14:textId="1B10C128" w:rsidR="00370574" w:rsidRPr="00370574" w:rsidRDefault="00370574" w:rsidP="000D3EC4">
                      <w:pPr>
                        <w:tabs>
                          <w:tab w:val="left" w:pos="1377"/>
                        </w:tabs>
                        <w:rPr>
                          <w:sz w:val="22"/>
                          <w:szCs w:val="22"/>
                        </w:rPr>
                      </w:pPr>
                      <w:r w:rsidRPr="00370574">
                        <w:rPr>
                          <w:sz w:val="22"/>
                          <w:szCs w:val="22"/>
                        </w:rPr>
                        <w:t xml:space="preserve">Driving under the influence can cause fatal car accidents </w:t>
                      </w:r>
                    </w:p>
                    <w:p w14:paraId="466DFB35" w14:textId="77777777" w:rsidR="000D3EC4" w:rsidRPr="00370574" w:rsidRDefault="000D3EC4" w:rsidP="000D3EC4">
                      <w:pPr>
                        <w:tabs>
                          <w:tab w:val="left" w:pos="1377"/>
                        </w:tabs>
                        <w:rPr>
                          <w:u w:val="single"/>
                        </w:rPr>
                      </w:pPr>
                      <w:r w:rsidRPr="00370574">
                        <w:rPr>
                          <w:u w:val="single"/>
                        </w:rPr>
                        <w:t>- Long-term health consequences due to cumulative damage to the body</w:t>
                      </w:r>
                    </w:p>
                    <w:p w14:paraId="58A58655" w14:textId="09037FC9" w:rsidR="00370574" w:rsidRPr="00370574" w:rsidRDefault="00370574" w:rsidP="000D3EC4">
                      <w:pPr>
                        <w:tabs>
                          <w:tab w:val="left" w:pos="1377"/>
                        </w:tabs>
                        <w:rPr>
                          <w:sz w:val="22"/>
                          <w:szCs w:val="22"/>
                        </w:rPr>
                      </w:pPr>
                      <w:r w:rsidRPr="00370574">
                        <w:rPr>
                          <w:sz w:val="22"/>
                          <w:szCs w:val="22"/>
                        </w:rPr>
                        <w:t>Diets high in ultra processed foods, tobacco use, alcohol abuse</w:t>
                      </w:r>
                    </w:p>
                    <w:p w14:paraId="044B0855" w14:textId="77777777" w:rsidR="000D3EC4" w:rsidRPr="00370574" w:rsidRDefault="000D3EC4" w:rsidP="000D3EC4">
                      <w:pPr>
                        <w:tabs>
                          <w:tab w:val="left" w:pos="1377"/>
                        </w:tabs>
                        <w:rPr>
                          <w:u w:val="single"/>
                        </w:rPr>
                      </w:pPr>
                      <w:r w:rsidRPr="00370574">
                        <w:rPr>
                          <w:u w:val="single"/>
                        </w:rPr>
                        <w:t>-Negative impacts on mental health</w:t>
                      </w:r>
                    </w:p>
                    <w:p w14:paraId="3FD469DE" w14:textId="69B40780" w:rsidR="00370574" w:rsidRPr="00370574" w:rsidRDefault="00370574" w:rsidP="000D3EC4">
                      <w:pPr>
                        <w:tabs>
                          <w:tab w:val="left" w:pos="1377"/>
                        </w:tabs>
                        <w:rPr>
                          <w:sz w:val="22"/>
                          <w:szCs w:val="22"/>
                        </w:rPr>
                      </w:pPr>
                      <w:r w:rsidRPr="00370574">
                        <w:rPr>
                          <w:sz w:val="22"/>
                          <w:szCs w:val="22"/>
                        </w:rPr>
                        <w:t xml:space="preserve">Substance abuse can worsen mental health conditions, leads to addiction, isolation and decline in overall wellbeing. </w:t>
                      </w:r>
                    </w:p>
                    <w:p w14:paraId="4455944D" w14:textId="77777777" w:rsidR="000D3EC4" w:rsidRDefault="000D3EC4"/>
                  </w:txbxContent>
                </v:textbox>
                <w10:wrap anchorx="margin"/>
              </v:shape>
            </w:pict>
          </mc:Fallback>
        </mc:AlternateContent>
      </w:r>
    </w:p>
    <w:p w14:paraId="4B6A86D3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6AD373FE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58EA0139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71C0B7D0" w14:textId="77777777" w:rsidR="000D3EC4" w:rsidRP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24D24F44" w14:textId="77777777" w:rsidR="000D3EC4" w:rsidRDefault="000D3EC4" w:rsidP="000D3EC4">
      <w:pPr>
        <w:rPr>
          <w:rFonts w:asciiTheme="majorHAnsi" w:hAnsiTheme="majorHAnsi"/>
          <w:sz w:val="28"/>
          <w:szCs w:val="28"/>
        </w:rPr>
      </w:pPr>
    </w:p>
    <w:p w14:paraId="79199593" w14:textId="4C607B18" w:rsidR="000D3EC4" w:rsidRDefault="000D3EC4" w:rsidP="000D3EC4">
      <w:pPr>
        <w:tabs>
          <w:tab w:val="left" w:pos="1049"/>
        </w:tabs>
        <w:rPr>
          <w:rFonts w:asciiTheme="majorHAnsi" w:hAnsiTheme="majorHAnsi"/>
          <w:sz w:val="28"/>
          <w:szCs w:val="28"/>
        </w:rPr>
      </w:pPr>
    </w:p>
    <w:p w14:paraId="2DFB623C" w14:textId="77777777" w:rsidR="00370574" w:rsidRP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7FDACA55" w14:textId="77777777" w:rsidR="00370574" w:rsidRP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63A78E4A" w14:textId="77777777" w:rsid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68F869AC" w14:textId="77777777" w:rsid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5FEBBF39" w14:textId="77777777" w:rsid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633CBE75" w14:textId="77777777" w:rsidR="00370574" w:rsidRDefault="00370574" w:rsidP="00370574">
      <w:pPr>
        <w:tabs>
          <w:tab w:val="left" w:pos="137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</w:t>
      </w:r>
      <w:r w:rsidRPr="00095F18">
        <w:rPr>
          <w:b/>
          <w:bCs/>
          <w:sz w:val="28"/>
          <w:szCs w:val="28"/>
        </w:rPr>
        <w:t>here do inequities exist and what can we do about them?</w:t>
      </w:r>
    </w:p>
    <w:p w14:paraId="7C95EF1F" w14:textId="22DCF91B" w:rsidR="00370574" w:rsidRDefault="00370574" w:rsidP="00370574">
      <w:pPr>
        <w:rPr>
          <w:rFonts w:asciiTheme="majorHAnsi" w:hAnsiTheme="majorHAnsi"/>
          <w:noProof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30A668" wp14:editId="124D53D5">
                <wp:simplePos x="0" y="0"/>
                <wp:positionH relativeFrom="column">
                  <wp:posOffset>100425</wp:posOffset>
                </wp:positionH>
                <wp:positionV relativeFrom="paragraph">
                  <wp:posOffset>244208</wp:posOffset>
                </wp:positionV>
                <wp:extent cx="5296121" cy="1643806"/>
                <wp:effectExtent l="0" t="0" r="19050" b="13970"/>
                <wp:wrapNone/>
                <wp:docPr id="145966157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121" cy="16438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886116" w14:textId="77777777" w:rsidR="00370574" w:rsidRDefault="00370574" w:rsidP="00370574">
                            <w:pPr>
                              <w:tabs>
                                <w:tab w:val="left" w:pos="1377"/>
                              </w:tabs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</w:t>
                            </w:r>
                            <w:r w:rsidRPr="0026012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ealth inequities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26012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B38A433" w14:textId="77777777" w:rsidR="00370574" w:rsidRDefault="00370574" w:rsidP="00370574">
                            <w:pPr>
                              <w:tabs>
                                <w:tab w:val="left" w:pos="1377"/>
                              </w:tabs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6012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‘</w:t>
                            </w:r>
                            <w:r w:rsidRPr="0026012A">
                              <w:rPr>
                                <w:sz w:val="28"/>
                                <w:szCs w:val="28"/>
                              </w:rPr>
                              <w:t>the differences in health status or in the distribution of health resources between different population groups</w:t>
                            </w:r>
                            <w:r w:rsidRPr="0026012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’</w:t>
                            </w:r>
                          </w:p>
                          <w:p w14:paraId="77003774" w14:textId="77777777" w:rsidR="00370574" w:rsidRPr="003267CA" w:rsidRDefault="00370574" w:rsidP="00370574">
                            <w:pPr>
                              <w:tabs>
                                <w:tab w:val="left" w:pos="1377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 w:rsidRPr="003267CA">
                              <w:rPr>
                                <w:sz w:val="28"/>
                                <w:szCs w:val="28"/>
                              </w:rPr>
                              <w:t xml:space="preserve">- In Australia, there are numerous health inequities that exist for males and females </w:t>
                            </w:r>
                          </w:p>
                          <w:p w14:paraId="5E5C51F4" w14:textId="77777777" w:rsidR="00370574" w:rsidRDefault="00370574"/>
                          <w:p w14:paraId="16C0DE60" w14:textId="77777777" w:rsidR="00370574" w:rsidRDefault="00370574"/>
                          <w:tbl>
                            <w:tblPr>
                              <w:tblStyle w:val="TableGrid"/>
                              <w:tblW w:w="9016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6"/>
                              <w:gridCol w:w="3005"/>
                              <w:gridCol w:w="3005"/>
                            </w:tblGrid>
                            <w:tr w:rsidR="00D165F4" w14:paraId="6F2EB642" w14:textId="77777777" w:rsidTr="00D165F4">
                              <w:tc>
                                <w:tcPr>
                                  <w:tcW w:w="3006" w:type="dxa"/>
                                </w:tcPr>
                                <w:p w14:paraId="405AF1DF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7BFDE182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  <w:t xml:space="preserve">Male 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55C12ED6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  <w:t>Female</w:t>
                                  </w:r>
                                </w:p>
                              </w:tc>
                            </w:tr>
                            <w:tr w:rsidR="00D165F4" w14:paraId="7A49505E" w14:textId="77777777" w:rsidTr="00D165F4">
                              <w:trPr>
                                <w:trHeight w:val="4693"/>
                              </w:trPr>
                              <w:tc>
                                <w:tcPr>
                                  <w:tcW w:w="3006" w:type="dxa"/>
                                </w:tcPr>
                                <w:p w14:paraId="6E12FF1B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  <w:t>What Health Inequities are there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69D195D5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- </w:t>
                                  </w:r>
                                  <w:r w:rsidRPr="00D165F4">
                                    <w:t xml:space="preserve">Males who need to see a GP, </w:t>
                                  </w:r>
                                  <w:r w:rsidRPr="00D165F4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D165F4">
                                    <w:t>wait longer to make an appointment.</w:t>
                                  </w:r>
                                </w:p>
                                <w:p w14:paraId="286E034B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</w:p>
                                <w:p w14:paraId="1F8111D7" w14:textId="77777777" w:rsidR="00D165F4" w:rsidRP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 w:rsidRPr="00D165F4">
                                    <w:t xml:space="preserve">- </w:t>
                                  </w:r>
                                  <w:r w:rsidRPr="00D165F4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D165F4">
                                    <w:t xml:space="preserve">higher rates of risk-taking behaviours, </w:t>
                                  </w:r>
                                </w:p>
                                <w:p w14:paraId="3596246C" w14:textId="77777777" w:rsidR="00D165F4" w:rsidRP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</w:p>
                                <w:p w14:paraId="5C00095E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 w:rsidRPr="00D165F4">
                                    <w:t>-socialized hesitation to seek help for mental health</w:t>
                                  </w:r>
                                </w:p>
                                <w:p w14:paraId="08743597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</w:p>
                                <w:p w14:paraId="6D389E8C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>
                                    <w:t xml:space="preserve">-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D165F4">
                                    <w:t>Males are more likely to die prematurely</w:t>
                                  </w:r>
                                </w:p>
                                <w:p w14:paraId="30273FA5" w14:textId="77777777" w:rsidR="00D165F4" w:rsidRP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</w:p>
                                <w:p w14:paraId="6CC16E3C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  <w:t xml:space="preserve">- 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53AEF712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D165F4" w14:paraId="6F271300" w14:textId="77777777" w:rsidTr="00D165F4">
                              <w:trPr>
                                <w:trHeight w:val="4378"/>
                              </w:trPr>
                              <w:tc>
                                <w:tcPr>
                                  <w:tcW w:w="3006" w:type="dxa"/>
                                </w:tcPr>
                                <w:p w14:paraId="699D1664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  <w:t>What can be done about these health inequities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4A70D810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 w:rsidRPr="00D165F4">
                                    <w:t xml:space="preserve">Reducing exposure to specific risk factors such as tobacco, being overweight, dietary risk, alcohol and drug use. </w:t>
                                  </w:r>
                                </w:p>
                                <w:p w14:paraId="661DC091" w14:textId="77777777" w:rsidR="00D165F4" w:rsidRDefault="00D165F4" w:rsidP="00D165F4"/>
                                <w:p w14:paraId="1E7163F4" w14:textId="77777777" w:rsidR="00D165F4" w:rsidRPr="00D165F4" w:rsidRDefault="00D165F4" w:rsidP="00D165F4">
                                  <w:r w:rsidRPr="00D165F4">
                                    <w:t>e.g. Banning vapes, choosing public transport, taxing alcohol and cigarettes</w:t>
                                  </w:r>
                                </w:p>
                                <w:p w14:paraId="7F1442FB" w14:textId="77777777" w:rsidR="00D165F4" w:rsidRPr="00D165F4" w:rsidRDefault="00D165F4" w:rsidP="00D165F4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475A91FE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>
                                    <w:t xml:space="preserve">- </w:t>
                                  </w:r>
                                  <w:r w:rsidRPr="00D165F4">
                                    <w:t xml:space="preserve">Improving awareness + health literacy for men through health promotion campaigns. </w:t>
                                  </w:r>
                                </w:p>
                                <w:p w14:paraId="789F8C05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</w:p>
                                <w:p w14:paraId="1BCB985A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>
                                    <w:t>-</w:t>
                                  </w:r>
                                  <w:r w:rsidRPr="00D165F4">
                                    <w:t>Emphasising regular checkups and early intervention.</w:t>
                                  </w:r>
                                </w:p>
                                <w:p w14:paraId="6CA063F9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</w:p>
                                <w:p w14:paraId="602838E6" w14:textId="77777777" w:rsid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>
                                    <w:t>-</w:t>
                                  </w:r>
                                  <w:r w:rsidRPr="00D165F4">
                                    <w:t xml:space="preserve"> Encouraging men to choose positive/ protective health behaviours</w:t>
                                  </w:r>
                                </w:p>
                                <w:p w14:paraId="021BA9B3" w14:textId="77777777" w:rsidR="00D165F4" w:rsidRP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</w:p>
                                <w:p w14:paraId="7A49D8D8" w14:textId="77777777" w:rsidR="00D165F4" w:rsidRPr="00D165F4" w:rsidRDefault="00D165F4" w:rsidP="00D165F4">
                                  <w:pPr>
                                    <w:tabs>
                                      <w:tab w:val="left" w:pos="1377"/>
                                    </w:tabs>
                                  </w:pPr>
                                  <w:r w:rsidRPr="00D165F4">
                                    <w:t xml:space="preserve">e.g. Public health campaigns, targeted programs specific to men. </w:t>
                                  </w:r>
                                </w:p>
                                <w:p w14:paraId="7E10C5BC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647ECA63" w14:textId="77777777" w:rsidR="00D165F4" w:rsidRDefault="00D165F4" w:rsidP="00D165F4">
                                  <w:pPr>
                                    <w:rPr>
                                      <w:rFonts w:asciiTheme="majorHAnsi" w:hAnsiTheme="maj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01593E" w14:textId="4910DB70" w:rsidR="00370574" w:rsidRDefault="00D165F4" w:rsidP="00370574">
                            <w:pPr>
                              <w:tabs>
                                <w:tab w:val="left" w:pos="1377"/>
                              </w:tabs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6012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70574" w:rsidRPr="0026012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‘</w:t>
                            </w:r>
                            <w:r w:rsidR="00370574" w:rsidRPr="0026012A">
                              <w:rPr>
                                <w:sz w:val="28"/>
                                <w:szCs w:val="28"/>
                              </w:rPr>
                              <w:t>the differences in health status or in the distribution of health resources between different population groups</w:t>
                            </w:r>
                            <w:r w:rsidR="00370574" w:rsidRPr="0026012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’</w:t>
                            </w:r>
                          </w:p>
                          <w:p w14:paraId="4EEE025C" w14:textId="77777777" w:rsidR="00370574" w:rsidRPr="003267CA" w:rsidRDefault="00370574" w:rsidP="00370574">
                            <w:pPr>
                              <w:tabs>
                                <w:tab w:val="left" w:pos="1377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  <w:r w:rsidRPr="003267CA">
                              <w:rPr>
                                <w:sz w:val="28"/>
                                <w:szCs w:val="28"/>
                              </w:rPr>
                              <w:t xml:space="preserve">- In Australia, there are numerous health inequities that exist for males and females </w:t>
                            </w:r>
                          </w:p>
                          <w:p w14:paraId="19057660" w14:textId="413BF08E" w:rsidR="00370574" w:rsidRDefault="003705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0A668" id="Text Box 11" o:spid="_x0000_s1036" type="#_x0000_t202" style="position:absolute;margin-left:7.9pt;margin-top:19.25pt;width:417pt;height:129.4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" fillcolor="white [3201]" strokeweight=".5pt">
                <v:textbox>
                  <w:txbxContent>
                    <w:p w14:paraId="33886116" w14:textId="77777777" w:rsidR="00370574" w:rsidRDefault="00370574" w:rsidP="00370574">
                      <w:pPr>
                        <w:tabs>
                          <w:tab w:val="left" w:pos="1377"/>
                        </w:tabs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</w:t>
                      </w:r>
                      <w:r w:rsidRPr="0026012A">
                        <w:rPr>
                          <w:b/>
                          <w:bCs/>
                          <w:sz w:val="28"/>
                          <w:szCs w:val="28"/>
                        </w:rPr>
                        <w:t>ealth inequities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26012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B38A433" w14:textId="77777777" w:rsidR="00370574" w:rsidRDefault="00370574" w:rsidP="00370574">
                      <w:pPr>
                        <w:tabs>
                          <w:tab w:val="left" w:pos="1377"/>
                        </w:tabs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6012A">
                        <w:rPr>
                          <w:b/>
                          <w:bCs/>
                          <w:sz w:val="28"/>
                          <w:szCs w:val="28"/>
                        </w:rPr>
                        <w:t>‘</w:t>
                      </w:r>
                      <w:r w:rsidRPr="0026012A">
                        <w:rPr>
                          <w:sz w:val="28"/>
                          <w:szCs w:val="28"/>
                        </w:rPr>
                        <w:t>the differences in health status or in the distribution of health resources between different population groups</w:t>
                      </w:r>
                      <w:r w:rsidRPr="0026012A">
                        <w:rPr>
                          <w:b/>
                          <w:bCs/>
                          <w:sz w:val="28"/>
                          <w:szCs w:val="28"/>
                        </w:rPr>
                        <w:t>’</w:t>
                      </w:r>
                    </w:p>
                    <w:p w14:paraId="77003774" w14:textId="77777777" w:rsidR="00370574" w:rsidRPr="003267CA" w:rsidRDefault="00370574" w:rsidP="00370574">
                      <w:pPr>
                        <w:tabs>
                          <w:tab w:val="left" w:pos="1377"/>
                        </w:tabs>
                        <w:rPr>
                          <w:sz w:val="28"/>
                          <w:szCs w:val="28"/>
                        </w:rPr>
                      </w:pPr>
                      <w:r w:rsidRPr="003267CA">
                        <w:rPr>
                          <w:sz w:val="28"/>
                          <w:szCs w:val="28"/>
                        </w:rPr>
                        <w:t xml:space="preserve">- In Australia, there are numerous health inequities that exist for males and females </w:t>
                      </w:r>
                    </w:p>
                    <w:p w14:paraId="5E5C51F4" w14:textId="77777777" w:rsidR="00370574" w:rsidRDefault="00370574"/>
                    <w:p w14:paraId="16C0DE60" w14:textId="77777777" w:rsidR="00370574" w:rsidRDefault="00370574"/>
                    <w:tbl>
                      <w:tblPr>
                        <w:tblStyle w:val="TableGrid"/>
                        <w:tblW w:w="9016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3006"/>
                        <w:gridCol w:w="3005"/>
                        <w:gridCol w:w="3005"/>
                      </w:tblGrid>
                      <w:tr w:rsidR="00D165F4" w14:paraId="6F2EB642" w14:textId="77777777" w:rsidTr="00D165F4">
                        <w:tc>
                          <w:tcPr>
                            <w:tcW w:w="3006" w:type="dxa"/>
                          </w:tcPr>
                          <w:p w14:paraId="405AF1DF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005" w:type="dxa"/>
                          </w:tcPr>
                          <w:p w14:paraId="7BFDE182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Male 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55C12ED6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Female</w:t>
                            </w:r>
                          </w:p>
                        </w:tc>
                      </w:tr>
                      <w:tr w:rsidR="00D165F4" w14:paraId="7A49505E" w14:textId="77777777" w:rsidTr="00D165F4">
                        <w:trPr>
                          <w:trHeight w:val="4693"/>
                        </w:trPr>
                        <w:tc>
                          <w:tcPr>
                            <w:tcW w:w="3006" w:type="dxa"/>
                          </w:tcPr>
                          <w:p w14:paraId="6E12FF1B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What Health Inequities are there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69D195D5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D165F4">
                              <w:t xml:space="preserve">Males who need to see a GP, </w:t>
                            </w:r>
                            <w:r w:rsidRPr="00D165F4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165F4">
                              <w:t>wait longer to make an appointment.</w:t>
                            </w:r>
                          </w:p>
                          <w:p w14:paraId="286E034B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</w:p>
                          <w:p w14:paraId="1F8111D7" w14:textId="77777777" w:rsidR="00D165F4" w:rsidRP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 w:rsidRPr="00D165F4">
                              <w:t xml:space="preserve">- </w:t>
                            </w:r>
                            <w:r w:rsidRPr="00D165F4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165F4">
                              <w:t xml:space="preserve">higher rates of risk-taking behaviours, </w:t>
                            </w:r>
                          </w:p>
                          <w:p w14:paraId="3596246C" w14:textId="77777777" w:rsidR="00D165F4" w:rsidRP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</w:p>
                          <w:p w14:paraId="5C00095E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 w:rsidRPr="00D165F4">
                              <w:t>-socialized hesitation to seek help for mental health</w:t>
                            </w:r>
                          </w:p>
                          <w:p w14:paraId="08743597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</w:p>
                          <w:p w14:paraId="6D389E8C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 xml:space="preserve">-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165F4">
                              <w:t>Males are more likely to die prematurely</w:t>
                            </w:r>
                          </w:p>
                          <w:p w14:paraId="30273FA5" w14:textId="77777777" w:rsidR="00D165F4" w:rsidRP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</w:p>
                          <w:p w14:paraId="6CC16E3C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 xml:space="preserve">- 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53AEF712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D165F4" w14:paraId="6F271300" w14:textId="77777777" w:rsidTr="00D165F4">
                        <w:trPr>
                          <w:trHeight w:val="4378"/>
                        </w:trPr>
                        <w:tc>
                          <w:tcPr>
                            <w:tcW w:w="3006" w:type="dxa"/>
                          </w:tcPr>
                          <w:p w14:paraId="699D1664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What can be done about these health inequities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4A70D810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 w:rsidRPr="00D165F4">
                              <w:t xml:space="preserve">Reducing exposure to specific risk factors such as tobacco, being overweight, dietary risk, alcohol and drug use. </w:t>
                            </w:r>
                          </w:p>
                          <w:p w14:paraId="661DC091" w14:textId="77777777" w:rsidR="00D165F4" w:rsidRDefault="00D165F4" w:rsidP="00D165F4"/>
                          <w:p w14:paraId="1E7163F4" w14:textId="77777777" w:rsidR="00D165F4" w:rsidRPr="00D165F4" w:rsidRDefault="00D165F4" w:rsidP="00D165F4">
                            <w:r w:rsidRPr="00D165F4">
                              <w:t>e.g. Banning vapes, choosing public transport, taxing alcohol and cigarettes</w:t>
                            </w:r>
                          </w:p>
                          <w:p w14:paraId="7F1442FB" w14:textId="77777777" w:rsidR="00D165F4" w:rsidRPr="00D165F4" w:rsidRDefault="00D165F4" w:rsidP="00D165F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475A91FE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 xml:space="preserve">- </w:t>
                            </w:r>
                            <w:r w:rsidRPr="00D165F4">
                              <w:t xml:space="preserve">Improving awareness + health literacy for men through health promotion campaigns. </w:t>
                            </w:r>
                          </w:p>
                          <w:p w14:paraId="789F8C05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</w:p>
                          <w:p w14:paraId="1BCB985A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>-</w:t>
                            </w:r>
                            <w:r w:rsidRPr="00D165F4">
                              <w:t>Emphasising regular checkups and early intervention.</w:t>
                            </w:r>
                          </w:p>
                          <w:p w14:paraId="6CA063F9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</w:p>
                          <w:p w14:paraId="602838E6" w14:textId="77777777" w:rsid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>
                              <w:t>-</w:t>
                            </w:r>
                            <w:r w:rsidRPr="00D165F4">
                              <w:t xml:space="preserve"> Encouraging men to choose positive/ protective health behaviours</w:t>
                            </w:r>
                          </w:p>
                          <w:p w14:paraId="021BA9B3" w14:textId="77777777" w:rsidR="00D165F4" w:rsidRP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</w:p>
                          <w:p w14:paraId="7A49D8D8" w14:textId="77777777" w:rsidR="00D165F4" w:rsidRPr="00D165F4" w:rsidRDefault="00D165F4" w:rsidP="00D165F4">
                            <w:pPr>
                              <w:tabs>
                                <w:tab w:val="left" w:pos="1377"/>
                              </w:tabs>
                            </w:pPr>
                            <w:r w:rsidRPr="00D165F4">
                              <w:t xml:space="preserve">e.g. Public health campaigns, targeted programs specific to men. </w:t>
                            </w:r>
                          </w:p>
                          <w:p w14:paraId="7E10C5BC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005" w:type="dxa"/>
                          </w:tcPr>
                          <w:p w14:paraId="647ECA63" w14:textId="77777777" w:rsidR="00D165F4" w:rsidRDefault="00D165F4" w:rsidP="00D165F4">
                            <w:pPr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1201593E" w14:textId="4910DB70" w:rsidR="00370574" w:rsidRDefault="00D165F4" w:rsidP="00370574">
                      <w:pPr>
                        <w:tabs>
                          <w:tab w:val="left" w:pos="1377"/>
                        </w:tabs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6012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70574" w:rsidRPr="0026012A">
                        <w:rPr>
                          <w:b/>
                          <w:bCs/>
                          <w:sz w:val="28"/>
                          <w:szCs w:val="28"/>
                        </w:rPr>
                        <w:t>‘</w:t>
                      </w:r>
                      <w:r w:rsidR="00370574" w:rsidRPr="0026012A">
                        <w:rPr>
                          <w:sz w:val="28"/>
                          <w:szCs w:val="28"/>
                        </w:rPr>
                        <w:t>the differences in health status or in the distribution of health resources between different population groups</w:t>
                      </w:r>
                      <w:r w:rsidR="00370574" w:rsidRPr="0026012A">
                        <w:rPr>
                          <w:b/>
                          <w:bCs/>
                          <w:sz w:val="28"/>
                          <w:szCs w:val="28"/>
                        </w:rPr>
                        <w:t>’</w:t>
                      </w:r>
                    </w:p>
                    <w:p w14:paraId="4EEE025C" w14:textId="77777777" w:rsidR="00370574" w:rsidRPr="003267CA" w:rsidRDefault="00370574" w:rsidP="00370574">
                      <w:pPr>
                        <w:tabs>
                          <w:tab w:val="left" w:pos="1377"/>
                        </w:tabs>
                        <w:rPr>
                          <w:sz w:val="28"/>
                          <w:szCs w:val="28"/>
                        </w:rPr>
                      </w:pPr>
                      <w:r w:rsidRPr="003267CA">
                        <w:rPr>
                          <w:sz w:val="28"/>
                          <w:szCs w:val="28"/>
                        </w:rPr>
                        <w:t xml:space="preserve">- In Australia, there are numerous health inequities that exist for males and females </w:t>
                      </w:r>
                    </w:p>
                    <w:p w14:paraId="19057660" w14:textId="413BF08E" w:rsidR="00370574" w:rsidRDefault="00370574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sz w:val="28"/>
          <w:szCs w:val="28"/>
        </w:rPr>
        <w:t xml:space="preserve">  </w:t>
      </w:r>
    </w:p>
    <w:p w14:paraId="6DBF5FD6" w14:textId="77777777" w:rsidR="00370574" w:rsidRP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09CEB6D0" w14:textId="77777777" w:rsidR="00370574" w:rsidRP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19191F68" w14:textId="77777777" w:rsidR="00370574" w:rsidRP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0C8426F9" w14:textId="77777777" w:rsidR="00370574" w:rsidRPr="00370574" w:rsidRDefault="00370574" w:rsidP="00370574">
      <w:pPr>
        <w:rPr>
          <w:rFonts w:asciiTheme="majorHAnsi" w:hAnsiTheme="majorHAnsi"/>
          <w:sz w:val="28"/>
          <w:szCs w:val="28"/>
        </w:rPr>
      </w:pPr>
    </w:p>
    <w:p w14:paraId="29B6EBCE" w14:textId="77777777" w:rsidR="00370574" w:rsidRPr="00370574" w:rsidRDefault="00370574" w:rsidP="00370574">
      <w:pPr>
        <w:rPr>
          <w:rFonts w:asciiTheme="majorHAnsi" w:hAnsiTheme="majorHAnsi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864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D165F4" w14:paraId="53E5DEA7" w14:textId="77777777" w:rsidTr="00D165F4">
        <w:tc>
          <w:tcPr>
            <w:tcW w:w="3006" w:type="dxa"/>
          </w:tcPr>
          <w:p w14:paraId="68286FDD" w14:textId="77777777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005" w:type="dxa"/>
          </w:tcPr>
          <w:p w14:paraId="72585251" w14:textId="77777777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Male </w:t>
            </w:r>
          </w:p>
        </w:tc>
        <w:tc>
          <w:tcPr>
            <w:tcW w:w="3005" w:type="dxa"/>
          </w:tcPr>
          <w:p w14:paraId="415ACFE2" w14:textId="77777777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Female</w:t>
            </w:r>
          </w:p>
        </w:tc>
      </w:tr>
      <w:tr w:rsidR="00D165F4" w14:paraId="6E179051" w14:textId="77777777" w:rsidTr="00D165F4">
        <w:trPr>
          <w:trHeight w:val="4693"/>
        </w:trPr>
        <w:tc>
          <w:tcPr>
            <w:tcW w:w="3006" w:type="dxa"/>
          </w:tcPr>
          <w:p w14:paraId="349B866F" w14:textId="77777777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What Health Inequities are there</w:t>
            </w:r>
          </w:p>
        </w:tc>
        <w:tc>
          <w:tcPr>
            <w:tcW w:w="3005" w:type="dxa"/>
          </w:tcPr>
          <w:p w14:paraId="6722F541" w14:textId="4D79BF3B" w:rsidR="00D165F4" w:rsidRDefault="00D165F4" w:rsidP="00D165F4">
            <w:pPr>
              <w:tabs>
                <w:tab w:val="left" w:pos="1377"/>
              </w:tabs>
            </w:pPr>
            <w:r>
              <w:rPr>
                <w:sz w:val="28"/>
                <w:szCs w:val="28"/>
              </w:rPr>
              <w:t xml:space="preserve">- </w:t>
            </w:r>
            <w:r w:rsidRPr="00D165F4">
              <w:t xml:space="preserve">Males who need to see a GP, </w:t>
            </w:r>
            <w:r w:rsidRPr="00D165F4">
              <w:rPr>
                <w:sz w:val="22"/>
                <w:szCs w:val="22"/>
              </w:rPr>
              <w:t xml:space="preserve"> </w:t>
            </w:r>
            <w:r w:rsidRPr="00D165F4">
              <w:t>wait longer to make an appointment.</w:t>
            </w:r>
          </w:p>
          <w:p w14:paraId="614E994F" w14:textId="77777777" w:rsidR="00D165F4" w:rsidRDefault="00D165F4" w:rsidP="00D165F4">
            <w:pPr>
              <w:tabs>
                <w:tab w:val="left" w:pos="1377"/>
              </w:tabs>
            </w:pPr>
          </w:p>
          <w:p w14:paraId="41D30698" w14:textId="2ABE22A8" w:rsidR="00D165F4" w:rsidRPr="00D165F4" w:rsidRDefault="00D165F4" w:rsidP="00D165F4">
            <w:pPr>
              <w:tabs>
                <w:tab w:val="left" w:pos="1377"/>
              </w:tabs>
            </w:pPr>
            <w:r w:rsidRPr="00D165F4">
              <w:t xml:space="preserve">- </w:t>
            </w:r>
            <w:r w:rsidRPr="00D165F4">
              <w:rPr>
                <w:sz w:val="22"/>
                <w:szCs w:val="22"/>
              </w:rPr>
              <w:t xml:space="preserve"> </w:t>
            </w:r>
            <w:r w:rsidRPr="00D165F4">
              <w:t xml:space="preserve">higher rates of risk-taking behaviours, </w:t>
            </w:r>
          </w:p>
          <w:p w14:paraId="33FEAFE4" w14:textId="77777777" w:rsidR="00D165F4" w:rsidRPr="00D165F4" w:rsidRDefault="00D165F4" w:rsidP="00D165F4">
            <w:pPr>
              <w:tabs>
                <w:tab w:val="left" w:pos="1377"/>
              </w:tabs>
            </w:pPr>
          </w:p>
          <w:p w14:paraId="5B62B463" w14:textId="5FA17C71" w:rsidR="00D165F4" w:rsidRDefault="00D165F4" w:rsidP="00D165F4">
            <w:pPr>
              <w:tabs>
                <w:tab w:val="left" w:pos="1377"/>
              </w:tabs>
            </w:pPr>
            <w:r w:rsidRPr="00D165F4">
              <w:t>-socialized hesitation to seek help for mental health</w:t>
            </w:r>
          </w:p>
          <w:p w14:paraId="32B9473C" w14:textId="77777777" w:rsidR="00D165F4" w:rsidRDefault="00D165F4" w:rsidP="00D165F4">
            <w:pPr>
              <w:tabs>
                <w:tab w:val="left" w:pos="1377"/>
              </w:tabs>
            </w:pPr>
          </w:p>
          <w:p w14:paraId="461B964D" w14:textId="7A2B9EC7" w:rsidR="00D165F4" w:rsidRDefault="00D165F4" w:rsidP="00D165F4">
            <w:pPr>
              <w:tabs>
                <w:tab w:val="left" w:pos="1377"/>
              </w:tabs>
            </w:pPr>
            <w:r>
              <w:t xml:space="preserve">- </w:t>
            </w:r>
            <w:r>
              <w:rPr>
                <w:sz w:val="28"/>
                <w:szCs w:val="28"/>
              </w:rPr>
              <w:t xml:space="preserve"> </w:t>
            </w:r>
            <w:r w:rsidRPr="00D165F4">
              <w:t>Males are more likely to die prematurely</w:t>
            </w:r>
          </w:p>
          <w:p w14:paraId="02255139" w14:textId="77777777" w:rsidR="00D165F4" w:rsidRPr="00D165F4" w:rsidRDefault="00D165F4" w:rsidP="00D165F4">
            <w:pPr>
              <w:tabs>
                <w:tab w:val="left" w:pos="1377"/>
              </w:tabs>
            </w:pPr>
          </w:p>
          <w:p w14:paraId="50261BF0" w14:textId="56049F71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- </w:t>
            </w:r>
          </w:p>
        </w:tc>
        <w:tc>
          <w:tcPr>
            <w:tcW w:w="3005" w:type="dxa"/>
          </w:tcPr>
          <w:p w14:paraId="0432BDD0" w14:textId="6EEFFC89" w:rsidR="00D165F4" w:rsidRDefault="00D165F4" w:rsidP="00D165F4">
            <w:pPr>
              <w:tabs>
                <w:tab w:val="left" w:pos="1377"/>
              </w:tabs>
            </w:pPr>
            <w:r>
              <w:t xml:space="preserve">females experience higher rates of mental health issues. (due to men not being diagnosed). </w:t>
            </w:r>
          </w:p>
          <w:p w14:paraId="3F21B8AF" w14:textId="77777777" w:rsidR="00D165F4" w:rsidRDefault="00D165F4" w:rsidP="00D165F4">
            <w:pPr>
              <w:tabs>
                <w:tab w:val="left" w:pos="1377"/>
              </w:tabs>
            </w:pPr>
          </w:p>
          <w:p w14:paraId="29A8814C" w14:textId="77777777" w:rsidR="00D165F4" w:rsidRDefault="00D165F4" w:rsidP="00D165F4">
            <w:pPr>
              <w:tabs>
                <w:tab w:val="left" w:pos="1377"/>
              </w:tabs>
            </w:pPr>
            <w:r>
              <w:t>- Females have specific sexual and reproductive needs which change over their lives</w:t>
            </w:r>
          </w:p>
          <w:p w14:paraId="023BA127" w14:textId="77777777" w:rsidR="00D165F4" w:rsidRDefault="00D165F4" w:rsidP="00D165F4">
            <w:pPr>
              <w:tabs>
                <w:tab w:val="left" w:pos="1377"/>
              </w:tabs>
            </w:pPr>
          </w:p>
          <w:p w14:paraId="407504F2" w14:textId="77777777" w:rsidR="00D165F4" w:rsidRDefault="00D165F4" w:rsidP="00D165F4">
            <w:pPr>
              <w:tabs>
                <w:tab w:val="left" w:pos="1377"/>
              </w:tabs>
            </w:pPr>
            <w:r>
              <w:t>-</w:t>
            </w:r>
            <w:r w:rsidRPr="002E5E52">
              <w:t>Women are more likely to face delays in diagnosis, be overprescribed medications, and have their symptoms inadequately investigated</w:t>
            </w:r>
          </w:p>
          <w:p w14:paraId="610A9589" w14:textId="77777777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D165F4" w14:paraId="63D31279" w14:textId="77777777" w:rsidTr="00D165F4">
        <w:trPr>
          <w:trHeight w:val="4378"/>
        </w:trPr>
        <w:tc>
          <w:tcPr>
            <w:tcW w:w="3006" w:type="dxa"/>
          </w:tcPr>
          <w:p w14:paraId="190874AE" w14:textId="77777777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lastRenderedPageBreak/>
              <w:t>What can be done about these health inequities</w:t>
            </w:r>
          </w:p>
        </w:tc>
        <w:tc>
          <w:tcPr>
            <w:tcW w:w="3005" w:type="dxa"/>
          </w:tcPr>
          <w:p w14:paraId="2F268301" w14:textId="77777777" w:rsidR="00D165F4" w:rsidRDefault="00D165F4" w:rsidP="00D165F4">
            <w:pPr>
              <w:tabs>
                <w:tab w:val="left" w:pos="1377"/>
              </w:tabs>
            </w:pPr>
            <w:r w:rsidRPr="00D165F4">
              <w:t xml:space="preserve">Reducing exposure to specific risk factors such as tobacco, being overweight, dietary risk, alcohol and drug use. </w:t>
            </w:r>
          </w:p>
          <w:p w14:paraId="282F1BAC" w14:textId="77777777" w:rsidR="00D165F4" w:rsidRDefault="00D165F4" w:rsidP="00D165F4"/>
          <w:p w14:paraId="61071BC1" w14:textId="7C3569F7" w:rsidR="00D165F4" w:rsidRPr="00D165F4" w:rsidRDefault="00D165F4" w:rsidP="00D165F4">
            <w:r w:rsidRPr="00D165F4">
              <w:t>e.g. Banning vapes, choosing public transport, taxing alcohol and cigarettes</w:t>
            </w:r>
          </w:p>
          <w:p w14:paraId="7543FA57" w14:textId="77777777" w:rsidR="00D165F4" w:rsidRPr="00D165F4" w:rsidRDefault="00D165F4" w:rsidP="00D165F4">
            <w:pPr>
              <w:rPr>
                <w:sz w:val="22"/>
                <w:szCs w:val="22"/>
              </w:rPr>
            </w:pPr>
          </w:p>
          <w:p w14:paraId="19E259EF" w14:textId="403E9961" w:rsidR="00D165F4" w:rsidRDefault="00D165F4" w:rsidP="00D165F4">
            <w:pPr>
              <w:tabs>
                <w:tab w:val="left" w:pos="1377"/>
              </w:tabs>
            </w:pPr>
            <w:r>
              <w:t xml:space="preserve">- </w:t>
            </w:r>
            <w:r w:rsidRPr="00D165F4">
              <w:t xml:space="preserve">Improving awareness + health literacy for men through health promotion campaigns. </w:t>
            </w:r>
          </w:p>
          <w:p w14:paraId="1802704B" w14:textId="77777777" w:rsidR="00D165F4" w:rsidRDefault="00D165F4" w:rsidP="00D165F4">
            <w:pPr>
              <w:tabs>
                <w:tab w:val="left" w:pos="1377"/>
              </w:tabs>
            </w:pPr>
          </w:p>
          <w:p w14:paraId="553A18A4" w14:textId="77777777" w:rsidR="00D165F4" w:rsidRDefault="00D165F4" w:rsidP="00D165F4">
            <w:pPr>
              <w:tabs>
                <w:tab w:val="left" w:pos="1377"/>
              </w:tabs>
            </w:pPr>
            <w:r>
              <w:t>-</w:t>
            </w:r>
            <w:r w:rsidRPr="00D165F4">
              <w:t>Emphasising regular checkups and early intervention.</w:t>
            </w:r>
          </w:p>
          <w:p w14:paraId="3B789850" w14:textId="77777777" w:rsidR="00D165F4" w:rsidRDefault="00D165F4" w:rsidP="00D165F4">
            <w:pPr>
              <w:tabs>
                <w:tab w:val="left" w:pos="1377"/>
              </w:tabs>
            </w:pPr>
          </w:p>
          <w:p w14:paraId="765186C7" w14:textId="6260559D" w:rsidR="00D165F4" w:rsidRDefault="00D165F4" w:rsidP="00D165F4">
            <w:pPr>
              <w:tabs>
                <w:tab w:val="left" w:pos="1377"/>
              </w:tabs>
            </w:pPr>
            <w:r>
              <w:t>-</w:t>
            </w:r>
            <w:r w:rsidRPr="00D165F4">
              <w:t xml:space="preserve"> Encouraging men to choose positive/ protective health behaviours</w:t>
            </w:r>
          </w:p>
          <w:p w14:paraId="25849A7D" w14:textId="77777777" w:rsidR="00D165F4" w:rsidRPr="00D165F4" w:rsidRDefault="00D165F4" w:rsidP="00D165F4">
            <w:pPr>
              <w:tabs>
                <w:tab w:val="left" w:pos="1377"/>
              </w:tabs>
            </w:pPr>
          </w:p>
          <w:p w14:paraId="4B9438F4" w14:textId="77777777" w:rsidR="00D165F4" w:rsidRDefault="00D165F4" w:rsidP="00D165F4">
            <w:pPr>
              <w:tabs>
                <w:tab w:val="left" w:pos="1377"/>
              </w:tabs>
            </w:pPr>
            <w:r w:rsidRPr="00D165F4">
              <w:t xml:space="preserve">e.g. Public health campaigns, targeted programs specific to men. </w:t>
            </w:r>
          </w:p>
          <w:p w14:paraId="38FE344E" w14:textId="2BBF3DED" w:rsidR="00D165F4" w:rsidRPr="00D165F4" w:rsidRDefault="00D165F4" w:rsidP="00D165F4">
            <w:pPr>
              <w:tabs>
                <w:tab w:val="left" w:pos="1377"/>
              </w:tabs>
            </w:pPr>
          </w:p>
          <w:p w14:paraId="7470F76C" w14:textId="1059C63B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3005" w:type="dxa"/>
          </w:tcPr>
          <w:p w14:paraId="69485A24" w14:textId="5E791209" w:rsidR="00D165F4" w:rsidRDefault="00D165F4" w:rsidP="00D165F4">
            <w:pPr>
              <w:tabs>
                <w:tab w:val="left" w:pos="1377"/>
              </w:tabs>
            </w:pPr>
            <w:r w:rsidRPr="00A75638">
              <w:t xml:space="preserve"> Increase the availability of women-centred healthcare services</w:t>
            </w:r>
          </w:p>
          <w:p w14:paraId="5775777F" w14:textId="77777777" w:rsidR="00D165F4" w:rsidRDefault="00D165F4" w:rsidP="00D165F4">
            <w:pPr>
              <w:tabs>
                <w:tab w:val="left" w:pos="1377"/>
              </w:tabs>
            </w:pPr>
          </w:p>
          <w:p w14:paraId="17B708BF" w14:textId="3DD96145" w:rsidR="00D165F4" w:rsidRDefault="00D165F4" w:rsidP="00D165F4">
            <w:pPr>
              <w:tabs>
                <w:tab w:val="left" w:pos="1377"/>
              </w:tabs>
            </w:pPr>
            <w:r w:rsidRPr="00A75638">
              <w:t xml:space="preserve"> Increased funding for women’s health research,</w:t>
            </w:r>
          </w:p>
          <w:p w14:paraId="2D770414" w14:textId="77777777" w:rsidR="00D165F4" w:rsidRPr="00A75638" w:rsidRDefault="00D165F4" w:rsidP="00D165F4">
            <w:pPr>
              <w:tabs>
                <w:tab w:val="left" w:pos="1377"/>
              </w:tabs>
            </w:pPr>
          </w:p>
          <w:p w14:paraId="63D74FEA" w14:textId="6B671D2E" w:rsidR="00D165F4" w:rsidRDefault="00D165F4" w:rsidP="00D165F4">
            <w:pPr>
              <w:tabs>
                <w:tab w:val="left" w:pos="1377"/>
              </w:tabs>
            </w:pPr>
            <w:r w:rsidRPr="00A75638">
              <w:t xml:space="preserve"> Training healthcare practitioners to recognise unconscious bias which may influence diagnosis and treatment decisions for women.</w:t>
            </w:r>
          </w:p>
          <w:p w14:paraId="54388FF5" w14:textId="77777777" w:rsidR="00D165F4" w:rsidRPr="00A75638" w:rsidRDefault="00D165F4" w:rsidP="00D165F4">
            <w:pPr>
              <w:tabs>
                <w:tab w:val="left" w:pos="1377"/>
              </w:tabs>
            </w:pPr>
          </w:p>
          <w:p w14:paraId="5621BD9E" w14:textId="07D71057" w:rsidR="00D165F4" w:rsidRDefault="00D165F4" w:rsidP="00D165F4">
            <w:pPr>
              <w:tabs>
                <w:tab w:val="left" w:pos="1377"/>
              </w:tabs>
            </w:pPr>
            <w:r w:rsidRPr="00A75638">
              <w:t xml:space="preserve"> Foster a collaborative approach between healthcare providers and female patients, where women are encouraged to participate actively in their care decisions.</w:t>
            </w:r>
          </w:p>
          <w:p w14:paraId="2CD0DDA0" w14:textId="77777777" w:rsidR="00D165F4" w:rsidRDefault="00D165F4" w:rsidP="00D165F4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14:paraId="14AA853C" w14:textId="77777777" w:rsidR="00370574" w:rsidRDefault="00370574" w:rsidP="00370574">
      <w:pPr>
        <w:rPr>
          <w:rFonts w:asciiTheme="majorHAnsi" w:hAnsiTheme="majorHAnsi"/>
          <w:noProof/>
          <w:sz w:val="28"/>
          <w:szCs w:val="28"/>
        </w:rPr>
      </w:pPr>
    </w:p>
    <w:p w14:paraId="0506F573" w14:textId="77777777" w:rsidR="00370574" w:rsidRDefault="00370574" w:rsidP="00370574">
      <w:pPr>
        <w:ind w:firstLine="720"/>
        <w:rPr>
          <w:rFonts w:asciiTheme="majorHAnsi" w:hAnsiTheme="majorHAnsi"/>
          <w:sz w:val="28"/>
          <w:szCs w:val="28"/>
        </w:rPr>
      </w:pPr>
    </w:p>
    <w:p w14:paraId="0C8B1938" w14:textId="77777777" w:rsidR="003D16C4" w:rsidRDefault="003D16C4" w:rsidP="00370574">
      <w:pPr>
        <w:ind w:firstLine="720"/>
        <w:rPr>
          <w:rFonts w:asciiTheme="majorHAnsi" w:hAnsiTheme="majorHAnsi"/>
          <w:sz w:val="28"/>
          <w:szCs w:val="28"/>
        </w:rPr>
      </w:pPr>
    </w:p>
    <w:p w14:paraId="478BE7B3" w14:textId="77777777" w:rsidR="003D16C4" w:rsidRDefault="003D16C4" w:rsidP="00370574">
      <w:pPr>
        <w:ind w:firstLine="720"/>
        <w:rPr>
          <w:rFonts w:asciiTheme="majorHAnsi" w:hAnsiTheme="majorHAnsi"/>
          <w:sz w:val="28"/>
          <w:szCs w:val="28"/>
        </w:rPr>
      </w:pPr>
    </w:p>
    <w:p w14:paraId="2AA87B27" w14:textId="77777777" w:rsidR="003D16C4" w:rsidRDefault="003D16C4" w:rsidP="00370574">
      <w:pPr>
        <w:ind w:firstLine="720"/>
        <w:rPr>
          <w:rFonts w:asciiTheme="majorHAnsi" w:hAnsiTheme="majorHAnsi"/>
          <w:sz w:val="28"/>
          <w:szCs w:val="28"/>
        </w:rPr>
      </w:pPr>
    </w:p>
    <w:p w14:paraId="587BD386" w14:textId="77777777" w:rsidR="003D16C4" w:rsidRDefault="003D16C4" w:rsidP="00370574">
      <w:pPr>
        <w:ind w:firstLine="720"/>
        <w:rPr>
          <w:rFonts w:asciiTheme="majorHAnsi" w:hAnsiTheme="majorHAnsi"/>
          <w:sz w:val="28"/>
          <w:szCs w:val="28"/>
        </w:rPr>
      </w:pPr>
    </w:p>
    <w:p w14:paraId="2DEBB8A4" w14:textId="77777777" w:rsidR="003D16C4" w:rsidRDefault="003D16C4" w:rsidP="00370574">
      <w:pPr>
        <w:ind w:firstLine="720"/>
        <w:rPr>
          <w:rFonts w:asciiTheme="majorHAnsi" w:hAnsiTheme="majorHAnsi"/>
          <w:sz w:val="28"/>
          <w:szCs w:val="28"/>
        </w:rPr>
      </w:pPr>
    </w:p>
    <w:p w14:paraId="5FC6CE76" w14:textId="77777777" w:rsidR="003D16C4" w:rsidRDefault="003D16C4" w:rsidP="00370574">
      <w:pPr>
        <w:ind w:firstLine="720"/>
        <w:rPr>
          <w:rFonts w:asciiTheme="majorHAnsi" w:hAnsiTheme="majorHAnsi"/>
          <w:sz w:val="28"/>
          <w:szCs w:val="28"/>
        </w:rPr>
      </w:pPr>
    </w:p>
    <w:p w14:paraId="42C13C53" w14:textId="77777777" w:rsidR="003D16C4" w:rsidRDefault="003D16C4" w:rsidP="00370574">
      <w:pPr>
        <w:ind w:firstLine="720"/>
        <w:rPr>
          <w:rFonts w:asciiTheme="majorHAnsi" w:hAnsiTheme="majorHAnsi"/>
          <w:sz w:val="28"/>
          <w:szCs w:val="28"/>
        </w:rPr>
      </w:pPr>
    </w:p>
    <w:p w14:paraId="445A4F9B" w14:textId="77777777" w:rsidR="00A66631" w:rsidRPr="00370574" w:rsidRDefault="00A66631" w:rsidP="00370574">
      <w:pPr>
        <w:ind w:firstLine="720"/>
        <w:rPr>
          <w:rFonts w:asciiTheme="majorHAnsi" w:hAnsiTheme="majorHAnsi"/>
          <w:sz w:val="28"/>
          <w:szCs w:val="28"/>
        </w:rPr>
      </w:pPr>
    </w:p>
    <w:sectPr w:rsidR="00A66631" w:rsidRPr="00370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B8"/>
    <w:rsid w:val="000D3EC4"/>
    <w:rsid w:val="0010614E"/>
    <w:rsid w:val="001F104B"/>
    <w:rsid w:val="001F1AC2"/>
    <w:rsid w:val="002850E0"/>
    <w:rsid w:val="002D2156"/>
    <w:rsid w:val="00370574"/>
    <w:rsid w:val="00382B78"/>
    <w:rsid w:val="003D16C4"/>
    <w:rsid w:val="003F3E48"/>
    <w:rsid w:val="004D0AC8"/>
    <w:rsid w:val="005229E8"/>
    <w:rsid w:val="00531DFF"/>
    <w:rsid w:val="00591F97"/>
    <w:rsid w:val="005A69A6"/>
    <w:rsid w:val="005D03A8"/>
    <w:rsid w:val="005D38D5"/>
    <w:rsid w:val="00731214"/>
    <w:rsid w:val="00841178"/>
    <w:rsid w:val="008D17BE"/>
    <w:rsid w:val="00901BA4"/>
    <w:rsid w:val="00A239FF"/>
    <w:rsid w:val="00A52EB8"/>
    <w:rsid w:val="00A66631"/>
    <w:rsid w:val="00B6477D"/>
    <w:rsid w:val="00C70315"/>
    <w:rsid w:val="00C92268"/>
    <w:rsid w:val="00C9291A"/>
    <w:rsid w:val="00CA6587"/>
    <w:rsid w:val="00CE6EFC"/>
    <w:rsid w:val="00D165F4"/>
    <w:rsid w:val="00D75BBD"/>
    <w:rsid w:val="00D80CEF"/>
    <w:rsid w:val="00EE10C4"/>
    <w:rsid w:val="00F14583"/>
    <w:rsid w:val="00F575BD"/>
    <w:rsid w:val="00F852C2"/>
    <w:rsid w:val="00FE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85A5"/>
  <w15:chartTrackingRefBased/>
  <w15:docId w15:val="{3C3490E3-1ABA-4C00-A971-95813B5C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EB8"/>
  </w:style>
  <w:style w:type="paragraph" w:styleId="Heading1">
    <w:name w:val="heading 1"/>
    <w:basedOn w:val="Normal"/>
    <w:next w:val="Normal"/>
    <w:link w:val="Heading1Char"/>
    <w:uiPriority w:val="9"/>
    <w:qFormat/>
    <w:rsid w:val="00A5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Woods</dc:creator>
  <cp:keywords/>
  <dc:description/>
  <cp:lastModifiedBy>Luke Woods</cp:lastModifiedBy>
  <cp:revision>9</cp:revision>
  <dcterms:created xsi:type="dcterms:W3CDTF">2026-05-11T01:49:00Z</dcterms:created>
  <dcterms:modified xsi:type="dcterms:W3CDTF">2026-09-15T02:04:00Z</dcterms:modified>
</cp:coreProperties>
</file>