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40B" w:rsidRDefault="00EF340B" w:rsidP="00EF340B">
      <w:pPr>
        <w:rPr>
          <w:sz w:val="40"/>
          <w:szCs w:val="40"/>
        </w:rPr>
      </w:pPr>
    </w:p>
    <w:p w:rsidR="00EF340B" w:rsidRDefault="00EF340B" w:rsidP="00EF340B">
      <w:pPr>
        <w:jc w:val="center"/>
        <w:rPr>
          <w:sz w:val="40"/>
          <w:szCs w:val="40"/>
        </w:rPr>
      </w:pPr>
      <w:r>
        <w:rPr>
          <w:noProof/>
          <w:sz w:val="40"/>
          <w:szCs w:val="40"/>
        </w:rPr>
        <w:drawing>
          <wp:inline distT="0" distB="0" distL="0" distR="0">
            <wp:extent cx="3078480" cy="1463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1463040"/>
                    </a:xfrm>
                    <a:prstGeom prst="rect">
                      <a:avLst/>
                    </a:prstGeom>
                    <a:noFill/>
                    <a:ln>
                      <a:noFill/>
                    </a:ln>
                  </pic:spPr>
                </pic:pic>
              </a:graphicData>
            </a:graphic>
          </wp:inline>
        </w:drawing>
      </w:r>
    </w:p>
    <w:p w:rsidR="00EF340B" w:rsidRDefault="00EF340B" w:rsidP="00EF340B">
      <w:pPr>
        <w:jc w:val="center"/>
        <w:rPr>
          <w:sz w:val="40"/>
          <w:szCs w:val="40"/>
        </w:rPr>
      </w:pPr>
    </w:p>
    <w:p w:rsidR="00EF340B" w:rsidRDefault="00EF340B" w:rsidP="00EF340B">
      <w:pPr>
        <w:jc w:val="center"/>
        <w:rPr>
          <w:sz w:val="40"/>
          <w:szCs w:val="40"/>
        </w:rPr>
      </w:pPr>
    </w:p>
    <w:p w:rsidR="00323C1C" w:rsidRDefault="00EF340B" w:rsidP="00EF340B">
      <w:pPr>
        <w:jc w:val="center"/>
        <w:rPr>
          <w:sz w:val="40"/>
          <w:szCs w:val="40"/>
        </w:rPr>
      </w:pPr>
      <w:r>
        <w:rPr>
          <w:noProof/>
          <w:sz w:val="40"/>
          <w:szCs w:val="40"/>
        </w:rPr>
        <w:drawing>
          <wp:inline distT="0" distB="0" distL="0" distR="0">
            <wp:extent cx="2759682" cy="27355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513" cy="2754247"/>
                    </a:xfrm>
                    <a:prstGeom prst="rect">
                      <a:avLst/>
                    </a:prstGeom>
                    <a:noFill/>
                    <a:ln>
                      <a:noFill/>
                    </a:ln>
                  </pic:spPr>
                </pic:pic>
              </a:graphicData>
            </a:graphic>
          </wp:inline>
        </w:drawing>
      </w:r>
    </w:p>
    <w:p w:rsidR="00EF340B" w:rsidRPr="00B0630A" w:rsidRDefault="00EF340B" w:rsidP="00EF340B">
      <w:pPr>
        <w:jc w:val="center"/>
        <w:rPr>
          <w:rFonts w:ascii="Calibri" w:hAnsi="Calibri"/>
          <w:sz w:val="48"/>
          <w:szCs w:val="48"/>
        </w:rPr>
      </w:pPr>
      <w:r w:rsidRPr="00B0630A">
        <w:rPr>
          <w:rFonts w:ascii="Calibri" w:hAnsi="Calibri"/>
          <w:sz w:val="48"/>
          <w:szCs w:val="48"/>
        </w:rPr>
        <w:t>DevOps: Jenkins Project</w:t>
      </w:r>
    </w:p>
    <w:p w:rsidR="00EF340B" w:rsidRDefault="00EF340B" w:rsidP="00EF340B">
      <w:pPr>
        <w:jc w:val="center"/>
        <w:rPr>
          <w:rFonts w:ascii="Calibri" w:hAnsi="Calibri"/>
          <w:sz w:val="44"/>
          <w:szCs w:val="44"/>
        </w:rPr>
      </w:pPr>
    </w:p>
    <w:p w:rsidR="00B0630A" w:rsidRDefault="00B0630A" w:rsidP="00EF340B">
      <w:pPr>
        <w:jc w:val="center"/>
        <w:rPr>
          <w:rFonts w:ascii="Calibri" w:hAnsi="Calibri"/>
          <w:sz w:val="44"/>
          <w:szCs w:val="44"/>
        </w:rPr>
      </w:pPr>
    </w:p>
    <w:p w:rsidR="00A810DA" w:rsidRDefault="00A810DA" w:rsidP="00A63FA0">
      <w:pPr>
        <w:jc w:val="both"/>
        <w:rPr>
          <w:rFonts w:ascii="Calibri" w:hAnsi="Calibri"/>
          <w:sz w:val="36"/>
          <w:szCs w:val="36"/>
        </w:rPr>
      </w:pPr>
      <w:r>
        <w:rPr>
          <w:rFonts w:ascii="Calibri" w:hAnsi="Calibri"/>
          <w:sz w:val="36"/>
          <w:szCs w:val="36"/>
        </w:rPr>
        <w:t>Name: Francis Hall</w:t>
      </w:r>
    </w:p>
    <w:p w:rsidR="00A63FA0" w:rsidRDefault="00A63FA0" w:rsidP="00A63FA0">
      <w:pPr>
        <w:jc w:val="both"/>
        <w:rPr>
          <w:rFonts w:ascii="Calibri" w:hAnsi="Calibri"/>
          <w:sz w:val="36"/>
          <w:szCs w:val="36"/>
        </w:rPr>
      </w:pPr>
      <w:r>
        <w:rPr>
          <w:rFonts w:ascii="Calibri" w:hAnsi="Calibri"/>
          <w:sz w:val="36"/>
          <w:szCs w:val="36"/>
        </w:rPr>
        <w:t>Student Number: C00220910</w:t>
      </w:r>
    </w:p>
    <w:p w:rsidR="00A810DA" w:rsidRDefault="00A63FA0" w:rsidP="00A63FA0">
      <w:pPr>
        <w:jc w:val="both"/>
        <w:rPr>
          <w:rFonts w:ascii="Calibri" w:hAnsi="Calibri"/>
          <w:sz w:val="36"/>
          <w:szCs w:val="36"/>
        </w:rPr>
      </w:pPr>
      <w:r>
        <w:rPr>
          <w:rFonts w:ascii="Calibri" w:hAnsi="Calibri"/>
          <w:sz w:val="36"/>
          <w:szCs w:val="36"/>
        </w:rPr>
        <w:t>Date: 08/01/2020</w:t>
      </w:r>
    </w:p>
    <w:p w:rsidR="00EF340B" w:rsidRDefault="00EF340B" w:rsidP="00A63FA0">
      <w:pPr>
        <w:rPr>
          <w:rFonts w:ascii="Calibri" w:hAnsi="Calibri"/>
          <w:sz w:val="44"/>
          <w:szCs w:val="44"/>
        </w:rPr>
      </w:pPr>
    </w:p>
    <w:p w:rsidR="00A63FA0" w:rsidRPr="00B112BF" w:rsidRDefault="00BD7378" w:rsidP="00B112BF">
      <w:pPr>
        <w:pStyle w:val="ListParagraph"/>
        <w:numPr>
          <w:ilvl w:val="0"/>
          <w:numId w:val="11"/>
        </w:numPr>
        <w:jc w:val="center"/>
        <w:rPr>
          <w:rFonts w:ascii="Calibri" w:hAnsi="Calibri"/>
          <w:sz w:val="40"/>
          <w:szCs w:val="40"/>
        </w:rPr>
      </w:pPr>
      <w:r w:rsidRPr="00B112BF">
        <w:rPr>
          <w:rFonts w:ascii="Calibri" w:hAnsi="Calibri"/>
          <w:sz w:val="40"/>
          <w:szCs w:val="40"/>
        </w:rPr>
        <w:lastRenderedPageBreak/>
        <w:t>Create a Pipeline</w:t>
      </w:r>
    </w:p>
    <w:p w:rsidR="00B112BF" w:rsidRDefault="00B112BF" w:rsidP="00B112BF">
      <w:pPr>
        <w:jc w:val="both"/>
        <w:rPr>
          <w:rFonts w:ascii="Calibri" w:hAnsi="Calibri"/>
        </w:rPr>
      </w:pPr>
    </w:p>
    <w:p w:rsidR="007D10C4" w:rsidRPr="00D369E8" w:rsidRDefault="00B112BF" w:rsidP="00B112BF">
      <w:pPr>
        <w:jc w:val="both"/>
        <w:rPr>
          <w:rFonts w:ascii="Calibri" w:hAnsi="Calibri"/>
          <w:sz w:val="24"/>
          <w:szCs w:val="24"/>
        </w:rPr>
      </w:pPr>
      <w:r w:rsidRPr="00D369E8">
        <w:rPr>
          <w:rFonts w:ascii="Calibri" w:hAnsi="Calibri"/>
          <w:sz w:val="24"/>
          <w:szCs w:val="24"/>
        </w:rPr>
        <w:t xml:space="preserve">The first step </w:t>
      </w:r>
      <w:r w:rsidR="0078279B">
        <w:rPr>
          <w:rFonts w:ascii="Calibri" w:hAnsi="Calibri"/>
          <w:sz w:val="24"/>
          <w:szCs w:val="24"/>
        </w:rPr>
        <w:t>is</w:t>
      </w:r>
      <w:r w:rsidRPr="00D369E8">
        <w:rPr>
          <w:rFonts w:ascii="Calibri" w:hAnsi="Calibri"/>
          <w:sz w:val="24"/>
          <w:szCs w:val="24"/>
        </w:rPr>
        <w:t xml:space="preserve"> to create a pipeline via the Jenkins Dashboard</w:t>
      </w:r>
      <w:r w:rsidR="007D10C4" w:rsidRPr="00D369E8">
        <w:rPr>
          <w:rFonts w:ascii="Calibri" w:hAnsi="Calibri"/>
          <w:sz w:val="24"/>
          <w:szCs w:val="24"/>
        </w:rPr>
        <w:t xml:space="preserve">. This process involves creating a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to be used in the process. A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is a specifically structured text file which contains the instructions for carrying out each stage of the continuous delivery pipeline. The stages</w:t>
      </w:r>
      <w:r w:rsidR="00D369E8">
        <w:rPr>
          <w:rFonts w:ascii="Calibri" w:hAnsi="Calibri"/>
          <w:sz w:val="24"/>
          <w:szCs w:val="24"/>
        </w:rPr>
        <w:t>, and the steps contained within,</w:t>
      </w:r>
      <w:r w:rsidR="007D10C4" w:rsidRPr="00D369E8">
        <w:rPr>
          <w:rFonts w:ascii="Calibri" w:hAnsi="Calibri"/>
          <w:sz w:val="24"/>
          <w:szCs w:val="24"/>
        </w:rPr>
        <w:t xml:space="preserve"> </w:t>
      </w:r>
      <w:r w:rsidR="00D369E8" w:rsidRPr="00D369E8">
        <w:rPr>
          <w:rFonts w:ascii="Calibri" w:hAnsi="Calibri"/>
          <w:sz w:val="24"/>
          <w:szCs w:val="24"/>
        </w:rPr>
        <w:t>are</w:t>
      </w:r>
      <w:r w:rsidR="007D10C4" w:rsidRPr="00D369E8">
        <w:rPr>
          <w:rFonts w:ascii="Calibri" w:hAnsi="Calibri"/>
          <w:sz w:val="24"/>
          <w:szCs w:val="24"/>
        </w:rPr>
        <w:t xml:space="preserve"> carried out in sequence when the pipeline is built. In this case, the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defines two stages.</w:t>
      </w:r>
    </w:p>
    <w:p w:rsidR="007D10C4" w:rsidRPr="00D369E8" w:rsidRDefault="007D10C4" w:rsidP="00B112BF">
      <w:pPr>
        <w:jc w:val="both"/>
        <w:rPr>
          <w:rFonts w:ascii="Calibri" w:hAnsi="Calibri"/>
          <w:sz w:val="24"/>
          <w:szCs w:val="24"/>
        </w:rPr>
      </w:pPr>
      <w:r w:rsidRPr="00D369E8">
        <w:rPr>
          <w:rFonts w:ascii="Calibri" w:hAnsi="Calibri"/>
          <w:sz w:val="24"/>
          <w:szCs w:val="24"/>
        </w:rPr>
        <w:t xml:space="preserve">The first stage, </w:t>
      </w:r>
      <w:proofErr w:type="spellStart"/>
      <w:r w:rsidRPr="00D369E8">
        <w:rPr>
          <w:rFonts w:ascii="Calibri" w:hAnsi="Calibri"/>
          <w:sz w:val="24"/>
          <w:szCs w:val="24"/>
        </w:rPr>
        <w:t>FetchStage</w:t>
      </w:r>
      <w:proofErr w:type="spellEnd"/>
      <w:r w:rsidRPr="00D369E8">
        <w:rPr>
          <w:rFonts w:ascii="Calibri" w:hAnsi="Calibri"/>
          <w:sz w:val="24"/>
          <w:szCs w:val="24"/>
        </w:rPr>
        <w:t>, involve</w:t>
      </w:r>
      <w:r w:rsidR="00D369E8" w:rsidRPr="00D369E8">
        <w:rPr>
          <w:rFonts w:ascii="Calibri" w:hAnsi="Calibri"/>
          <w:sz w:val="24"/>
          <w:szCs w:val="24"/>
        </w:rPr>
        <w:t>s</w:t>
      </w:r>
      <w:r w:rsidRPr="00D369E8">
        <w:rPr>
          <w:rFonts w:ascii="Calibri" w:hAnsi="Calibri"/>
          <w:sz w:val="24"/>
          <w:szCs w:val="24"/>
        </w:rPr>
        <w:t xml:space="preserve"> fetching the necessary source code from the given </w:t>
      </w:r>
      <w:proofErr w:type="spellStart"/>
      <w:r w:rsidR="00D369E8">
        <w:rPr>
          <w:rFonts w:ascii="Calibri" w:hAnsi="Calibri"/>
          <w:sz w:val="24"/>
          <w:szCs w:val="24"/>
        </w:rPr>
        <w:t>G</w:t>
      </w:r>
      <w:r w:rsidRPr="00D369E8">
        <w:rPr>
          <w:rFonts w:ascii="Calibri" w:hAnsi="Calibri"/>
          <w:sz w:val="24"/>
          <w:szCs w:val="24"/>
        </w:rPr>
        <w:t>ithub</w:t>
      </w:r>
      <w:proofErr w:type="spellEnd"/>
      <w:r w:rsidRPr="00D369E8">
        <w:rPr>
          <w:rFonts w:ascii="Calibri" w:hAnsi="Calibri"/>
          <w:sz w:val="24"/>
          <w:szCs w:val="24"/>
        </w:rPr>
        <w:t xml:space="preserve"> repository. This repository contains the java class and JUnit4 test file provided in the project brief.</w:t>
      </w:r>
    </w:p>
    <w:p w:rsidR="00D369E8" w:rsidRPr="00D369E8" w:rsidRDefault="00D369E8" w:rsidP="00B112BF">
      <w:pPr>
        <w:jc w:val="both"/>
        <w:rPr>
          <w:rFonts w:ascii="Calibri" w:hAnsi="Calibri"/>
          <w:sz w:val="24"/>
          <w:szCs w:val="24"/>
        </w:rPr>
      </w:pPr>
      <w:r w:rsidRPr="00D369E8">
        <w:rPr>
          <w:rFonts w:ascii="Calibri" w:hAnsi="Calibri"/>
          <w:sz w:val="24"/>
          <w:szCs w:val="24"/>
        </w:rPr>
        <w:t xml:space="preserve">The second stage, </w:t>
      </w:r>
      <w:proofErr w:type="spellStart"/>
      <w:r w:rsidRPr="00D369E8">
        <w:rPr>
          <w:rFonts w:ascii="Calibri" w:hAnsi="Calibri"/>
          <w:sz w:val="24"/>
          <w:szCs w:val="24"/>
        </w:rPr>
        <w:t>BuildStage</w:t>
      </w:r>
      <w:proofErr w:type="spellEnd"/>
      <w:r w:rsidRPr="00D369E8">
        <w:rPr>
          <w:rFonts w:ascii="Calibri" w:hAnsi="Calibri"/>
          <w:sz w:val="24"/>
          <w:szCs w:val="24"/>
        </w:rPr>
        <w:t>, involves, using the relevant commands, compiling the two java files which are used in the process, Student.java, and StudentTest.java.</w:t>
      </w:r>
    </w:p>
    <w:p w:rsidR="00D369E8" w:rsidRPr="00B112BF" w:rsidRDefault="00D369E8" w:rsidP="00B112BF">
      <w:pPr>
        <w:jc w:val="both"/>
        <w:rPr>
          <w:rFonts w:ascii="Calibri" w:hAnsi="Calibri"/>
        </w:rPr>
      </w:pPr>
    </w:p>
    <w:p w:rsidR="00BD7378" w:rsidRPr="00D369E8" w:rsidRDefault="00B112BF" w:rsidP="00BD7378">
      <w:pPr>
        <w:jc w:val="both"/>
        <w:rPr>
          <w:rFonts w:ascii="Calibri" w:hAnsi="Calibri"/>
          <w:sz w:val="20"/>
          <w:szCs w:val="20"/>
        </w:rPr>
      </w:pPr>
      <w:r w:rsidRPr="00D369E8">
        <w:rPr>
          <w:noProof/>
          <w:sz w:val="20"/>
          <w:szCs w:val="20"/>
        </w:rPr>
        <w:drawing>
          <wp:inline distT="0" distB="0" distL="0" distR="0" wp14:anchorId="0C5BED56" wp14:editId="3DACC2D3">
            <wp:extent cx="5943600" cy="3489399"/>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9399"/>
                    </a:xfrm>
                    <a:prstGeom prst="rect">
                      <a:avLst/>
                    </a:prstGeom>
                    <a:noFill/>
                    <a:ln w="3175">
                      <a:solidFill>
                        <a:schemeClr val="tx1"/>
                      </a:solidFill>
                    </a:ln>
                  </pic:spPr>
                </pic:pic>
              </a:graphicData>
            </a:graphic>
          </wp:inline>
        </w:drawing>
      </w:r>
    </w:p>
    <w:p w:rsidR="0078279B" w:rsidRDefault="007D10C4" w:rsidP="0078279B">
      <w:pPr>
        <w:jc w:val="center"/>
        <w:rPr>
          <w:rFonts w:ascii="Calibri" w:hAnsi="Calibri"/>
          <w:sz w:val="20"/>
          <w:szCs w:val="20"/>
        </w:rPr>
      </w:pPr>
      <w:r w:rsidRPr="00D369E8">
        <w:rPr>
          <w:rFonts w:ascii="Calibri" w:hAnsi="Calibri"/>
          <w:sz w:val="20"/>
          <w:szCs w:val="20"/>
        </w:rPr>
        <w:t xml:space="preserve">Fig 1.1: </w:t>
      </w:r>
      <w:proofErr w:type="spellStart"/>
      <w:r w:rsidRPr="00D369E8">
        <w:rPr>
          <w:rFonts w:ascii="Calibri" w:hAnsi="Calibri"/>
          <w:sz w:val="20"/>
          <w:szCs w:val="20"/>
        </w:rPr>
        <w:t>Jenkinsfile</w:t>
      </w:r>
      <w:proofErr w:type="spellEnd"/>
      <w:r w:rsidRPr="00D369E8">
        <w:rPr>
          <w:rFonts w:ascii="Calibri" w:hAnsi="Calibri"/>
          <w:sz w:val="20"/>
          <w:szCs w:val="20"/>
        </w:rPr>
        <w:t xml:space="preserve"> containing first two stages</w:t>
      </w:r>
    </w:p>
    <w:p w:rsidR="0078279B" w:rsidRDefault="0078279B" w:rsidP="0078279B">
      <w:pPr>
        <w:jc w:val="center"/>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78279B" w:rsidRDefault="0078279B" w:rsidP="0078279B">
      <w:pPr>
        <w:jc w:val="both"/>
        <w:rPr>
          <w:rFonts w:ascii="Calibri" w:hAnsi="Calibri"/>
          <w:sz w:val="20"/>
          <w:szCs w:val="20"/>
        </w:rPr>
      </w:pPr>
      <w:r>
        <w:rPr>
          <w:rFonts w:ascii="Calibri" w:hAnsi="Calibri"/>
          <w:sz w:val="20"/>
          <w:szCs w:val="20"/>
        </w:rPr>
        <w:lastRenderedPageBreak/>
        <w:t xml:space="preserve">Once the pipeline is created using the corresponding </w:t>
      </w:r>
      <w:proofErr w:type="spellStart"/>
      <w:r>
        <w:rPr>
          <w:rFonts w:ascii="Calibri" w:hAnsi="Calibri"/>
          <w:sz w:val="20"/>
          <w:szCs w:val="20"/>
        </w:rPr>
        <w:t>Jenkinsfile</w:t>
      </w:r>
      <w:proofErr w:type="spellEnd"/>
      <w:r w:rsidR="007D4394">
        <w:rPr>
          <w:rFonts w:ascii="Calibri" w:hAnsi="Calibri"/>
          <w:sz w:val="20"/>
          <w:szCs w:val="20"/>
        </w:rPr>
        <w:t>, it may then be built via the Jenkins Dashboard. When the pipeline is built, a Stage View is shown on the dashboard. The Stage View provides some useful information, including the date and time of the build and the progress of each stage, the time each stage takes to complete, and whether that stage has</w:t>
      </w:r>
      <w:r w:rsidR="00A533C7">
        <w:rPr>
          <w:rFonts w:ascii="Calibri" w:hAnsi="Calibri"/>
          <w:sz w:val="20"/>
          <w:szCs w:val="20"/>
        </w:rPr>
        <w:t xml:space="preserve"> resulted in a success or failure. A log is also available for each stage, which may provide details on the steps such as error messages in the event of a failure.</w:t>
      </w:r>
    </w:p>
    <w:p w:rsidR="00A533C7" w:rsidRDefault="00A533C7" w:rsidP="0078279B">
      <w:pPr>
        <w:jc w:val="both"/>
        <w:rPr>
          <w:rFonts w:ascii="Calibri" w:hAnsi="Calibri"/>
          <w:sz w:val="20"/>
          <w:szCs w:val="20"/>
        </w:rPr>
      </w:pPr>
      <w:r>
        <w:rPr>
          <w:rFonts w:ascii="Calibri" w:hAnsi="Calibri"/>
          <w:sz w:val="20"/>
          <w:szCs w:val="20"/>
        </w:rPr>
        <w:t xml:space="preserve">In this case, the Stage View resulted in a success, as </w:t>
      </w:r>
      <w:proofErr w:type="spellStart"/>
      <w:r>
        <w:rPr>
          <w:rFonts w:ascii="Calibri" w:hAnsi="Calibri"/>
          <w:sz w:val="20"/>
          <w:szCs w:val="20"/>
        </w:rPr>
        <w:t>FetchStage</w:t>
      </w:r>
      <w:proofErr w:type="spellEnd"/>
      <w:r>
        <w:rPr>
          <w:rFonts w:ascii="Calibri" w:hAnsi="Calibri"/>
          <w:sz w:val="20"/>
          <w:szCs w:val="20"/>
        </w:rPr>
        <w:t xml:space="preserve"> and </w:t>
      </w:r>
      <w:proofErr w:type="spellStart"/>
      <w:r>
        <w:rPr>
          <w:rFonts w:ascii="Calibri" w:hAnsi="Calibri"/>
          <w:sz w:val="20"/>
          <w:szCs w:val="20"/>
        </w:rPr>
        <w:t>BuildStage</w:t>
      </w:r>
      <w:proofErr w:type="spellEnd"/>
      <w:r>
        <w:rPr>
          <w:rFonts w:ascii="Calibri" w:hAnsi="Calibri"/>
          <w:sz w:val="20"/>
          <w:szCs w:val="20"/>
        </w:rPr>
        <w:t xml:space="preserve"> completed without error.</w:t>
      </w:r>
    </w:p>
    <w:p w:rsidR="00A533C7" w:rsidRPr="0078279B" w:rsidRDefault="00A533C7" w:rsidP="0078279B">
      <w:pPr>
        <w:jc w:val="both"/>
        <w:rPr>
          <w:rFonts w:ascii="Calibri" w:hAnsi="Calibri"/>
          <w:sz w:val="20"/>
          <w:szCs w:val="20"/>
        </w:rPr>
      </w:pPr>
    </w:p>
    <w:p w:rsidR="00D369E8" w:rsidRDefault="00D369E8" w:rsidP="00BD7378">
      <w:pPr>
        <w:jc w:val="both"/>
        <w:rPr>
          <w:rFonts w:ascii="Calibri" w:hAnsi="Calibri"/>
        </w:rPr>
      </w:pPr>
    </w:p>
    <w:p w:rsidR="00D369E8" w:rsidRPr="007D10C4" w:rsidRDefault="00D369E8" w:rsidP="00BD7378">
      <w:pPr>
        <w:jc w:val="both"/>
        <w:rPr>
          <w:rFonts w:ascii="Calibri" w:hAnsi="Calibri"/>
        </w:rPr>
      </w:pPr>
    </w:p>
    <w:p w:rsidR="00BD7378" w:rsidRDefault="00B1048D" w:rsidP="00B1048D">
      <w:pPr>
        <w:jc w:val="center"/>
        <w:rPr>
          <w:sz w:val="40"/>
          <w:szCs w:val="40"/>
        </w:rPr>
      </w:pPr>
      <w:r>
        <w:rPr>
          <w:noProof/>
          <w:sz w:val="40"/>
          <w:szCs w:val="40"/>
        </w:rPr>
        <w:drawing>
          <wp:inline distT="0" distB="0" distL="0" distR="0">
            <wp:extent cx="5934680" cy="2384538"/>
            <wp:effectExtent l="76200" t="95250" r="104775" b="1111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599" cy="2405399"/>
                    </a:xfrm>
                    <a:prstGeom prst="rect">
                      <a:avLst/>
                    </a:prstGeom>
                    <a:solidFill>
                      <a:srgbClr val="FFFFFF">
                        <a:shade val="85000"/>
                      </a:srgbClr>
                    </a:solidFill>
                    <a:ln w="317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369E8" w:rsidRPr="00D369E8" w:rsidRDefault="00D369E8" w:rsidP="00B1048D">
      <w:pPr>
        <w:jc w:val="center"/>
        <w:rPr>
          <w:sz w:val="20"/>
          <w:szCs w:val="20"/>
        </w:rPr>
      </w:pPr>
      <w:r>
        <w:rPr>
          <w:sz w:val="20"/>
          <w:szCs w:val="20"/>
        </w:rPr>
        <w:t>Fig 1.2: Stage View of pipeline after first build</w:t>
      </w:r>
    </w:p>
    <w:p w:rsidR="00B1048D" w:rsidRDefault="00B1048D"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B112BF" w:rsidRDefault="00B112BF" w:rsidP="00B1048D">
      <w:pPr>
        <w:jc w:val="center"/>
        <w:rPr>
          <w:sz w:val="40"/>
          <w:szCs w:val="40"/>
        </w:rPr>
      </w:pPr>
    </w:p>
    <w:p w:rsidR="00B1048D" w:rsidRPr="00A533C7" w:rsidRDefault="00B1048D" w:rsidP="00A533C7">
      <w:pPr>
        <w:pStyle w:val="ListParagraph"/>
        <w:numPr>
          <w:ilvl w:val="0"/>
          <w:numId w:val="11"/>
        </w:numPr>
        <w:jc w:val="center"/>
        <w:rPr>
          <w:sz w:val="40"/>
          <w:szCs w:val="40"/>
        </w:rPr>
      </w:pPr>
      <w:r w:rsidRPr="00A533C7">
        <w:rPr>
          <w:sz w:val="40"/>
          <w:szCs w:val="40"/>
        </w:rPr>
        <w:lastRenderedPageBreak/>
        <w:t>Complement Your Pipeline</w:t>
      </w:r>
    </w:p>
    <w:p w:rsidR="00A533C7" w:rsidRPr="00A533C7" w:rsidRDefault="00A533C7" w:rsidP="00A533C7">
      <w:pPr>
        <w:pStyle w:val="ListParagraph"/>
        <w:ind w:left="756"/>
        <w:rPr>
          <w:sz w:val="40"/>
          <w:szCs w:val="40"/>
        </w:rPr>
      </w:pPr>
    </w:p>
    <w:p w:rsidR="00B1048D" w:rsidRDefault="00A533C7" w:rsidP="00A533C7">
      <w:pPr>
        <w:jc w:val="both"/>
        <w:rPr>
          <w:noProof/>
          <w:sz w:val="24"/>
          <w:szCs w:val="24"/>
        </w:rPr>
      </w:pPr>
      <w:r>
        <w:rPr>
          <w:noProof/>
          <w:sz w:val="24"/>
          <w:szCs w:val="24"/>
        </w:rPr>
        <w:t>Once the first build is complete without errors, the next step is to add a third and final stage to the pipeline by editing the Jenkinsfile. The final stage is to be a testing stage, aptly named TestStage, using Junit, to run the tests provided in the studentTest.java file.</w:t>
      </w:r>
    </w:p>
    <w:p w:rsidR="00A533C7" w:rsidRDefault="00A533C7" w:rsidP="00A533C7">
      <w:pPr>
        <w:jc w:val="both"/>
        <w:rPr>
          <w:noProof/>
          <w:sz w:val="24"/>
          <w:szCs w:val="24"/>
        </w:rPr>
      </w:pPr>
      <w:r>
        <w:rPr>
          <w:noProof/>
          <w:sz w:val="24"/>
          <w:szCs w:val="24"/>
        </w:rPr>
        <w:t>TestStage, like the previous stages, includes one step. This step involved running the previously compiled studentTest file</w:t>
      </w:r>
      <w:r w:rsidR="00B149A6">
        <w:rPr>
          <w:noProof/>
          <w:sz w:val="24"/>
          <w:szCs w:val="24"/>
        </w:rPr>
        <w:t xml:space="preserve"> with the aid of the external libraries added to the repository.</w:t>
      </w:r>
    </w:p>
    <w:p w:rsidR="00B149A6" w:rsidRPr="00A533C7" w:rsidRDefault="00B149A6" w:rsidP="00A533C7">
      <w:pPr>
        <w:jc w:val="both"/>
        <w:rPr>
          <w:noProof/>
          <w:sz w:val="24"/>
          <w:szCs w:val="24"/>
        </w:rPr>
      </w:pPr>
    </w:p>
    <w:p w:rsidR="00B112BF" w:rsidRDefault="00CA04B3" w:rsidP="00CA04B3">
      <w:pPr>
        <w:jc w:val="center"/>
        <w:rPr>
          <w:sz w:val="40"/>
          <w:szCs w:val="40"/>
        </w:rPr>
      </w:pPr>
      <w:r>
        <w:rPr>
          <w:noProof/>
          <w:sz w:val="40"/>
          <w:szCs w:val="40"/>
        </w:rPr>
        <w:drawing>
          <wp:inline distT="0" distB="0" distL="0" distR="0">
            <wp:extent cx="5943600" cy="31470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w="3175">
                      <a:solidFill>
                        <a:schemeClr val="tx1"/>
                      </a:solidFill>
                    </a:ln>
                  </pic:spPr>
                </pic:pic>
              </a:graphicData>
            </a:graphic>
          </wp:inline>
        </w:drawing>
      </w:r>
    </w:p>
    <w:p w:rsidR="00A533C7" w:rsidRDefault="00A533C7" w:rsidP="00CA04B3">
      <w:pPr>
        <w:jc w:val="center"/>
        <w:rPr>
          <w:sz w:val="20"/>
          <w:szCs w:val="20"/>
        </w:rPr>
      </w:pPr>
      <w:r>
        <w:rPr>
          <w:sz w:val="20"/>
          <w:szCs w:val="20"/>
        </w:rPr>
        <w:t xml:space="preserve">Fig 2.1: </w:t>
      </w:r>
      <w:proofErr w:type="spellStart"/>
      <w:r>
        <w:rPr>
          <w:sz w:val="20"/>
          <w:szCs w:val="20"/>
        </w:rPr>
        <w:t>JenkinsFile</w:t>
      </w:r>
      <w:proofErr w:type="spellEnd"/>
      <w:r>
        <w:rPr>
          <w:sz w:val="20"/>
          <w:szCs w:val="20"/>
        </w:rPr>
        <w:t xml:space="preserve"> after addition of </w:t>
      </w:r>
      <w:proofErr w:type="spellStart"/>
      <w:r>
        <w:rPr>
          <w:sz w:val="20"/>
          <w:szCs w:val="20"/>
        </w:rPr>
        <w:t>TestStage</w:t>
      </w:r>
      <w:proofErr w:type="spellEnd"/>
    </w:p>
    <w:p w:rsidR="00B149A6" w:rsidRPr="00A533C7" w:rsidRDefault="00B149A6" w:rsidP="00CA04B3">
      <w:pPr>
        <w:jc w:val="center"/>
        <w:rPr>
          <w:sz w:val="20"/>
          <w:szCs w:val="20"/>
        </w:rPr>
      </w:pPr>
    </w:p>
    <w:p w:rsidR="00B112BF" w:rsidRDefault="00B149A6" w:rsidP="00B149A6">
      <w:pPr>
        <w:jc w:val="both"/>
        <w:rPr>
          <w:sz w:val="24"/>
          <w:szCs w:val="24"/>
        </w:rPr>
      </w:pPr>
      <w:r>
        <w:rPr>
          <w:sz w:val="24"/>
          <w:szCs w:val="24"/>
        </w:rPr>
        <w:t xml:space="preserve">After the changes are made to the </w:t>
      </w:r>
      <w:proofErr w:type="spellStart"/>
      <w:r>
        <w:rPr>
          <w:sz w:val="24"/>
          <w:szCs w:val="24"/>
        </w:rPr>
        <w:t>JenkinsFile</w:t>
      </w:r>
      <w:proofErr w:type="spellEnd"/>
      <w:r>
        <w:rPr>
          <w:sz w:val="24"/>
          <w:szCs w:val="24"/>
        </w:rPr>
        <w:t>,</w:t>
      </w:r>
      <w:r w:rsidR="004778D3">
        <w:rPr>
          <w:sz w:val="24"/>
          <w:szCs w:val="24"/>
        </w:rPr>
        <w:t xml:space="preserve"> the</w:t>
      </w:r>
      <w:r w:rsidR="00343FBD">
        <w:rPr>
          <w:sz w:val="24"/>
          <w:szCs w:val="24"/>
        </w:rPr>
        <w:t xml:space="preserve"> pipeline is built again. </w:t>
      </w:r>
    </w:p>
    <w:p w:rsidR="00343FBD" w:rsidRPr="00B149A6" w:rsidRDefault="00343FBD" w:rsidP="00B149A6">
      <w:pPr>
        <w:jc w:val="both"/>
        <w:rPr>
          <w:sz w:val="24"/>
          <w:szCs w:val="24"/>
        </w:rPr>
      </w:pPr>
      <w:r>
        <w:rPr>
          <w:sz w:val="24"/>
          <w:szCs w:val="24"/>
        </w:rPr>
        <w:t xml:space="preserve">The pipeline fails, as expected, during the </w:t>
      </w:r>
      <w:proofErr w:type="spellStart"/>
      <w:r>
        <w:rPr>
          <w:sz w:val="24"/>
          <w:szCs w:val="24"/>
        </w:rPr>
        <w:t>TestStage</w:t>
      </w:r>
      <w:proofErr w:type="spellEnd"/>
      <w:r>
        <w:rPr>
          <w:sz w:val="24"/>
          <w:szCs w:val="24"/>
        </w:rPr>
        <w:t xml:space="preserve">. This is denoted by the red </w:t>
      </w:r>
      <w:proofErr w:type="spellStart"/>
      <w:r>
        <w:rPr>
          <w:sz w:val="24"/>
          <w:szCs w:val="24"/>
        </w:rPr>
        <w:t>colour</w:t>
      </w:r>
      <w:proofErr w:type="spellEnd"/>
      <w:r>
        <w:rPr>
          <w:sz w:val="24"/>
          <w:szCs w:val="24"/>
        </w:rPr>
        <w:t xml:space="preserve"> on the Stage View as shown in Fig 2.2</w:t>
      </w:r>
      <w:r w:rsidR="00DB043A">
        <w:rPr>
          <w:sz w:val="24"/>
          <w:szCs w:val="24"/>
        </w:rPr>
        <w:t xml:space="preserve"> below</w:t>
      </w:r>
      <w:r>
        <w:rPr>
          <w:sz w:val="24"/>
          <w:szCs w:val="24"/>
        </w:rPr>
        <w:t>.</w:t>
      </w:r>
    </w:p>
    <w:p w:rsidR="00CA04B3" w:rsidRDefault="00CA04B3" w:rsidP="00CA04B3">
      <w:pPr>
        <w:jc w:val="center"/>
        <w:rPr>
          <w:sz w:val="40"/>
          <w:szCs w:val="40"/>
        </w:rPr>
      </w:pPr>
      <w:r>
        <w:rPr>
          <w:noProof/>
          <w:sz w:val="40"/>
          <w:szCs w:val="40"/>
        </w:rPr>
        <w:lastRenderedPageBreak/>
        <w:drawing>
          <wp:inline distT="0" distB="0" distL="0" distR="0">
            <wp:extent cx="5935980" cy="2125980"/>
            <wp:effectExtent l="19050" t="19050" r="266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25980"/>
                    </a:xfrm>
                    <a:prstGeom prst="rect">
                      <a:avLst/>
                    </a:prstGeom>
                    <a:noFill/>
                    <a:ln w="3175">
                      <a:solidFill>
                        <a:schemeClr val="tx1"/>
                      </a:solidFill>
                    </a:ln>
                  </pic:spPr>
                </pic:pic>
              </a:graphicData>
            </a:graphic>
          </wp:inline>
        </w:drawing>
      </w:r>
    </w:p>
    <w:p w:rsidR="00343FBD" w:rsidRDefault="00343FBD" w:rsidP="00CA04B3">
      <w:pPr>
        <w:jc w:val="center"/>
        <w:rPr>
          <w:sz w:val="20"/>
          <w:szCs w:val="20"/>
        </w:rPr>
      </w:pPr>
      <w:r>
        <w:rPr>
          <w:sz w:val="20"/>
          <w:szCs w:val="20"/>
        </w:rPr>
        <w:t>Fig 2.2: Stage View after Test Stage is added</w:t>
      </w:r>
    </w:p>
    <w:p w:rsidR="00343FBD" w:rsidRPr="0099289D" w:rsidRDefault="00343FBD" w:rsidP="00CA04B3">
      <w:pPr>
        <w:jc w:val="center"/>
        <w:rPr>
          <w:sz w:val="24"/>
          <w:szCs w:val="24"/>
        </w:rPr>
      </w:pPr>
    </w:p>
    <w:p w:rsidR="00DB043A" w:rsidRPr="0099289D" w:rsidRDefault="00DB043A" w:rsidP="00DB043A">
      <w:pPr>
        <w:jc w:val="both"/>
        <w:rPr>
          <w:sz w:val="24"/>
          <w:szCs w:val="24"/>
        </w:rPr>
      </w:pPr>
      <w:r w:rsidRPr="0099289D">
        <w:rPr>
          <w:sz w:val="24"/>
          <w:szCs w:val="24"/>
        </w:rPr>
        <w:t xml:space="preserve">The log for the </w:t>
      </w:r>
      <w:proofErr w:type="spellStart"/>
      <w:r w:rsidRPr="0099289D">
        <w:rPr>
          <w:sz w:val="24"/>
          <w:szCs w:val="24"/>
        </w:rPr>
        <w:t>TestStage</w:t>
      </w:r>
      <w:proofErr w:type="spellEnd"/>
      <w:r w:rsidRPr="0099289D">
        <w:rPr>
          <w:sz w:val="24"/>
          <w:szCs w:val="24"/>
        </w:rPr>
        <w:t xml:space="preserve"> provides more specific details of the failure, as shown below</w:t>
      </w:r>
      <w:r w:rsidR="0099289D" w:rsidRPr="0099289D">
        <w:rPr>
          <w:sz w:val="24"/>
          <w:szCs w:val="24"/>
        </w:rPr>
        <w:t xml:space="preserve"> in Fig 2.3</w:t>
      </w:r>
      <w:r w:rsidRPr="0099289D">
        <w:rPr>
          <w:sz w:val="24"/>
          <w:szCs w:val="24"/>
        </w:rPr>
        <w:t xml:space="preserve">. In this case, three of the thirteen tests </w:t>
      </w:r>
      <w:r w:rsidR="0099289D" w:rsidRPr="0099289D">
        <w:rPr>
          <w:sz w:val="24"/>
          <w:szCs w:val="24"/>
        </w:rPr>
        <w:t>have failed.</w:t>
      </w:r>
    </w:p>
    <w:p w:rsidR="00343FBD" w:rsidRPr="00343FBD" w:rsidRDefault="00343FBD" w:rsidP="00343FBD">
      <w:pPr>
        <w:jc w:val="both"/>
        <w:rPr>
          <w:sz w:val="20"/>
          <w:szCs w:val="20"/>
        </w:rPr>
      </w:pPr>
    </w:p>
    <w:p w:rsidR="00B1048D" w:rsidRDefault="00CA04B3" w:rsidP="00B1048D">
      <w:pPr>
        <w:jc w:val="center"/>
        <w:rPr>
          <w:sz w:val="40"/>
          <w:szCs w:val="40"/>
        </w:rPr>
      </w:pPr>
      <w:r>
        <w:rPr>
          <w:noProof/>
          <w:sz w:val="40"/>
          <w:szCs w:val="40"/>
        </w:rPr>
        <w:drawing>
          <wp:inline distT="0" distB="0" distL="0" distR="0" wp14:anchorId="53F5C64D" wp14:editId="16C56539">
            <wp:extent cx="4880610" cy="1426425"/>
            <wp:effectExtent l="19050" t="19050" r="1524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52" cy="1462473"/>
                    </a:xfrm>
                    <a:prstGeom prst="rect">
                      <a:avLst/>
                    </a:prstGeom>
                    <a:noFill/>
                    <a:ln w="6350">
                      <a:solidFill>
                        <a:schemeClr val="tx1"/>
                      </a:solidFill>
                    </a:ln>
                  </pic:spPr>
                </pic:pic>
              </a:graphicData>
            </a:graphic>
          </wp:inline>
        </w:drawing>
      </w:r>
    </w:p>
    <w:p w:rsidR="00343FBD" w:rsidRDefault="00343FBD" w:rsidP="00B1048D">
      <w:pPr>
        <w:jc w:val="center"/>
        <w:rPr>
          <w:sz w:val="20"/>
          <w:szCs w:val="20"/>
        </w:rPr>
      </w:pPr>
      <w:r>
        <w:rPr>
          <w:sz w:val="20"/>
          <w:szCs w:val="20"/>
        </w:rPr>
        <w:t xml:space="preserve">Fig 2.3: </w:t>
      </w:r>
      <w:proofErr w:type="spellStart"/>
      <w:r>
        <w:rPr>
          <w:sz w:val="20"/>
          <w:szCs w:val="20"/>
        </w:rPr>
        <w:t>TestStage</w:t>
      </w:r>
      <w:proofErr w:type="spellEnd"/>
      <w:r>
        <w:rPr>
          <w:sz w:val="20"/>
          <w:szCs w:val="20"/>
        </w:rPr>
        <w:t xml:space="preserve"> log showing number of failed tests</w:t>
      </w:r>
    </w:p>
    <w:p w:rsidR="00343FBD" w:rsidRDefault="00343FBD" w:rsidP="00B1048D">
      <w:pPr>
        <w:jc w:val="center"/>
        <w:rPr>
          <w:sz w:val="20"/>
          <w:szCs w:val="20"/>
        </w:rPr>
      </w:pPr>
    </w:p>
    <w:p w:rsidR="00DB043A" w:rsidRDefault="00DB043A" w:rsidP="00343FBD">
      <w:pPr>
        <w:rPr>
          <w:sz w:val="24"/>
          <w:szCs w:val="24"/>
        </w:rPr>
      </w:pPr>
    </w:p>
    <w:p w:rsidR="00B112BF" w:rsidRDefault="00B112BF" w:rsidP="00DB043A">
      <w:pPr>
        <w:rPr>
          <w:sz w:val="24"/>
          <w:szCs w:val="24"/>
        </w:rPr>
      </w:pPr>
    </w:p>
    <w:p w:rsidR="00DB043A" w:rsidRDefault="00DB043A"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99289D" w:rsidRDefault="0099289D" w:rsidP="00DB043A">
      <w:pPr>
        <w:rPr>
          <w:sz w:val="24"/>
          <w:szCs w:val="24"/>
        </w:rPr>
      </w:pPr>
    </w:p>
    <w:p w:rsidR="00DB043A" w:rsidRDefault="00DB043A" w:rsidP="00DB043A">
      <w:pPr>
        <w:rPr>
          <w:sz w:val="40"/>
          <w:szCs w:val="40"/>
        </w:rPr>
      </w:pPr>
    </w:p>
    <w:p w:rsidR="00CA04B3" w:rsidRDefault="00CA04B3" w:rsidP="0099289D">
      <w:pPr>
        <w:pStyle w:val="ListParagraph"/>
        <w:numPr>
          <w:ilvl w:val="0"/>
          <w:numId w:val="11"/>
        </w:numPr>
        <w:jc w:val="center"/>
        <w:rPr>
          <w:sz w:val="40"/>
          <w:szCs w:val="40"/>
        </w:rPr>
      </w:pPr>
      <w:r w:rsidRPr="0099289D">
        <w:rPr>
          <w:sz w:val="40"/>
          <w:szCs w:val="40"/>
        </w:rPr>
        <w:lastRenderedPageBreak/>
        <w:t>Fix the Code</w:t>
      </w:r>
    </w:p>
    <w:p w:rsidR="0099289D" w:rsidRPr="0099289D" w:rsidRDefault="0099289D" w:rsidP="0099289D">
      <w:pPr>
        <w:jc w:val="center"/>
        <w:rPr>
          <w:sz w:val="40"/>
          <w:szCs w:val="40"/>
        </w:rPr>
      </w:pPr>
    </w:p>
    <w:p w:rsidR="0099289D" w:rsidRDefault="0099289D" w:rsidP="0099289D">
      <w:pPr>
        <w:jc w:val="both"/>
        <w:rPr>
          <w:sz w:val="24"/>
          <w:szCs w:val="24"/>
        </w:rPr>
      </w:pPr>
      <w:r>
        <w:rPr>
          <w:sz w:val="24"/>
          <w:szCs w:val="24"/>
        </w:rPr>
        <w:t xml:space="preserve">The final step was to edit the source code to ensure that the provided tests pass the specification of the </w:t>
      </w:r>
      <w:proofErr w:type="spellStart"/>
      <w:r>
        <w:rPr>
          <w:sz w:val="24"/>
          <w:szCs w:val="24"/>
        </w:rPr>
        <w:t>getAttendanceGrade</w:t>
      </w:r>
      <w:proofErr w:type="spellEnd"/>
      <w:r>
        <w:rPr>
          <w:sz w:val="24"/>
          <w:szCs w:val="24"/>
        </w:rPr>
        <w:t xml:space="preserve"> method. The log from the previously failed tests are useful here as it indicates which tests have failed and what the actual results were.</w:t>
      </w:r>
    </w:p>
    <w:p w:rsidR="0099289D" w:rsidRPr="0099289D" w:rsidRDefault="0099289D" w:rsidP="0099289D">
      <w:pPr>
        <w:jc w:val="both"/>
        <w:rPr>
          <w:sz w:val="24"/>
          <w:szCs w:val="24"/>
        </w:rPr>
      </w:pPr>
    </w:p>
    <w:p w:rsidR="00CA04B3" w:rsidRDefault="00CA04B3" w:rsidP="00B1048D">
      <w:pPr>
        <w:jc w:val="center"/>
        <w:rPr>
          <w:sz w:val="40"/>
          <w:szCs w:val="40"/>
        </w:rPr>
      </w:pPr>
      <w:r>
        <w:rPr>
          <w:noProof/>
          <w:sz w:val="40"/>
          <w:szCs w:val="40"/>
        </w:rPr>
        <w:drawing>
          <wp:inline distT="0" distB="0" distL="0" distR="0" wp14:anchorId="5EE7F77B" wp14:editId="040E0C38">
            <wp:extent cx="5359108" cy="2152650"/>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984" cy="2159429"/>
                    </a:xfrm>
                    <a:prstGeom prst="rect">
                      <a:avLst/>
                    </a:prstGeom>
                    <a:noFill/>
                    <a:ln w="3175">
                      <a:solidFill>
                        <a:schemeClr val="tx1"/>
                      </a:solidFill>
                    </a:ln>
                  </pic:spPr>
                </pic:pic>
              </a:graphicData>
            </a:graphic>
          </wp:inline>
        </w:drawing>
      </w:r>
    </w:p>
    <w:p w:rsidR="00CA04B3" w:rsidRDefault="0099289D" w:rsidP="00B1048D">
      <w:pPr>
        <w:jc w:val="center"/>
        <w:rPr>
          <w:sz w:val="20"/>
          <w:szCs w:val="20"/>
        </w:rPr>
      </w:pPr>
      <w:r>
        <w:rPr>
          <w:sz w:val="20"/>
          <w:szCs w:val="20"/>
        </w:rPr>
        <w:t>Fig 3.1. Section of log showing failed tests and expected results</w:t>
      </w:r>
    </w:p>
    <w:p w:rsidR="0099289D" w:rsidRDefault="0099289D" w:rsidP="00B1048D">
      <w:pPr>
        <w:jc w:val="center"/>
        <w:rPr>
          <w:sz w:val="20"/>
          <w:szCs w:val="20"/>
        </w:rPr>
      </w:pPr>
    </w:p>
    <w:p w:rsidR="0099289D" w:rsidRDefault="0099289D" w:rsidP="0099289D">
      <w:pPr>
        <w:jc w:val="both"/>
        <w:rPr>
          <w:sz w:val="24"/>
          <w:szCs w:val="24"/>
        </w:rPr>
      </w:pPr>
      <w:r w:rsidRPr="0099289D">
        <w:rPr>
          <w:sz w:val="24"/>
          <w:szCs w:val="24"/>
        </w:rPr>
        <w:t>The Student java class is then edited to match the table provided in the brief</w:t>
      </w:r>
      <w:r w:rsidR="00493939">
        <w:rPr>
          <w:sz w:val="24"/>
          <w:szCs w:val="24"/>
        </w:rPr>
        <w:t>. The updated Student class is shown below in Fig 3.2.</w:t>
      </w:r>
    </w:p>
    <w:p w:rsidR="00493939" w:rsidRPr="0099289D" w:rsidRDefault="00493939" w:rsidP="0099289D">
      <w:pPr>
        <w:jc w:val="both"/>
        <w:rPr>
          <w:sz w:val="24"/>
          <w:szCs w:val="24"/>
        </w:rPr>
      </w:pPr>
    </w:p>
    <w:p w:rsidR="00CA04B3" w:rsidRDefault="00CA04B3" w:rsidP="00B1048D">
      <w:pPr>
        <w:jc w:val="center"/>
        <w:rPr>
          <w:sz w:val="40"/>
          <w:szCs w:val="40"/>
        </w:rPr>
      </w:pPr>
      <w:r>
        <w:rPr>
          <w:noProof/>
          <w:sz w:val="40"/>
          <w:szCs w:val="40"/>
        </w:rPr>
        <w:drawing>
          <wp:inline distT="0" distB="0" distL="0" distR="0" wp14:anchorId="66EF1F5F" wp14:editId="7E936749">
            <wp:extent cx="5676900" cy="27355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735580"/>
                    </a:xfrm>
                    <a:prstGeom prst="rect">
                      <a:avLst/>
                    </a:prstGeom>
                    <a:noFill/>
                    <a:ln w="3175">
                      <a:solidFill>
                        <a:schemeClr val="tx1"/>
                      </a:solidFill>
                    </a:ln>
                  </pic:spPr>
                </pic:pic>
              </a:graphicData>
            </a:graphic>
          </wp:inline>
        </w:drawing>
      </w:r>
    </w:p>
    <w:p w:rsidR="00CA04B3" w:rsidRDefault="00493939" w:rsidP="00B1048D">
      <w:pPr>
        <w:jc w:val="center"/>
        <w:rPr>
          <w:sz w:val="20"/>
          <w:szCs w:val="20"/>
        </w:rPr>
      </w:pPr>
      <w:r>
        <w:rPr>
          <w:sz w:val="20"/>
          <w:szCs w:val="20"/>
        </w:rPr>
        <w:t>Fig 3.2. Updated Student class</w:t>
      </w:r>
    </w:p>
    <w:p w:rsidR="00493939" w:rsidRDefault="00493939" w:rsidP="00B1048D">
      <w:pPr>
        <w:jc w:val="center"/>
        <w:rPr>
          <w:sz w:val="20"/>
          <w:szCs w:val="20"/>
        </w:rPr>
      </w:pPr>
    </w:p>
    <w:p w:rsidR="00493939" w:rsidRDefault="00493939" w:rsidP="00493939">
      <w:pPr>
        <w:jc w:val="both"/>
        <w:rPr>
          <w:sz w:val="24"/>
          <w:szCs w:val="24"/>
        </w:rPr>
      </w:pPr>
      <w:r>
        <w:rPr>
          <w:sz w:val="24"/>
          <w:szCs w:val="24"/>
        </w:rPr>
        <w:lastRenderedPageBreak/>
        <w:t>Once the Student class is updated and committed to the repository, the pipeline may be built again.</w:t>
      </w:r>
    </w:p>
    <w:p w:rsidR="00493939" w:rsidRDefault="00493939" w:rsidP="00493939">
      <w:pPr>
        <w:jc w:val="both"/>
        <w:rPr>
          <w:sz w:val="24"/>
          <w:szCs w:val="24"/>
        </w:rPr>
      </w:pPr>
      <w:r>
        <w:rPr>
          <w:sz w:val="24"/>
          <w:szCs w:val="24"/>
        </w:rPr>
        <w:t xml:space="preserve">As shown in Fig 3.3 below, the Stage View indicates the </w:t>
      </w:r>
      <w:proofErr w:type="spellStart"/>
      <w:r>
        <w:rPr>
          <w:sz w:val="24"/>
          <w:szCs w:val="24"/>
        </w:rPr>
        <w:t>TestStage</w:t>
      </w:r>
      <w:proofErr w:type="spellEnd"/>
      <w:r>
        <w:rPr>
          <w:sz w:val="24"/>
          <w:szCs w:val="24"/>
        </w:rPr>
        <w:t xml:space="preserve"> has completed successfully, and therefore, the pipeline </w:t>
      </w:r>
      <w:proofErr w:type="gramStart"/>
      <w:r>
        <w:rPr>
          <w:sz w:val="24"/>
          <w:szCs w:val="24"/>
        </w:rPr>
        <w:t>as a whole has</w:t>
      </w:r>
      <w:proofErr w:type="gramEnd"/>
      <w:r>
        <w:rPr>
          <w:sz w:val="24"/>
          <w:szCs w:val="24"/>
        </w:rPr>
        <w:t xml:space="preserve"> resulted in a success across all of its stages.</w:t>
      </w:r>
    </w:p>
    <w:p w:rsidR="00493939" w:rsidRPr="00493939" w:rsidRDefault="00493939" w:rsidP="00493939">
      <w:pPr>
        <w:jc w:val="both"/>
        <w:rPr>
          <w:sz w:val="24"/>
          <w:szCs w:val="24"/>
        </w:rPr>
      </w:pPr>
    </w:p>
    <w:p w:rsidR="00CA04B3" w:rsidRDefault="00CA04B3" w:rsidP="00B1048D">
      <w:pPr>
        <w:jc w:val="center"/>
        <w:rPr>
          <w:sz w:val="40"/>
          <w:szCs w:val="40"/>
        </w:rPr>
      </w:pPr>
      <w:r>
        <w:rPr>
          <w:noProof/>
          <w:sz w:val="40"/>
          <w:szCs w:val="40"/>
        </w:rPr>
        <w:drawing>
          <wp:inline distT="0" distB="0" distL="0" distR="0">
            <wp:extent cx="5935980" cy="1981200"/>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w="3175">
                      <a:solidFill>
                        <a:schemeClr val="tx1"/>
                      </a:solidFill>
                    </a:ln>
                  </pic:spPr>
                </pic:pic>
              </a:graphicData>
            </a:graphic>
          </wp:inline>
        </w:drawing>
      </w:r>
    </w:p>
    <w:p w:rsidR="00493939" w:rsidRPr="00493939" w:rsidRDefault="00493939" w:rsidP="00B1048D">
      <w:pPr>
        <w:jc w:val="center"/>
        <w:rPr>
          <w:sz w:val="20"/>
          <w:szCs w:val="20"/>
        </w:rPr>
      </w:pPr>
      <w:r>
        <w:rPr>
          <w:sz w:val="20"/>
          <w:szCs w:val="20"/>
        </w:rPr>
        <w:t xml:space="preserve">Fig 3.3: Stage View </w:t>
      </w:r>
      <w:r w:rsidR="00E60A82">
        <w:rPr>
          <w:sz w:val="20"/>
          <w:szCs w:val="20"/>
        </w:rPr>
        <w:t>showing successful completion of pipeline</w:t>
      </w:r>
    </w:p>
    <w:p w:rsidR="00CA04B3" w:rsidRPr="00BD7378" w:rsidRDefault="00CA04B3" w:rsidP="00B1048D">
      <w:pPr>
        <w:jc w:val="center"/>
        <w:rPr>
          <w:sz w:val="40"/>
          <w:szCs w:val="40"/>
        </w:rPr>
      </w:pPr>
      <w:bookmarkStart w:id="0" w:name="_GoBack"/>
      <w:bookmarkEnd w:id="0"/>
    </w:p>
    <w:sectPr w:rsidR="00CA04B3" w:rsidRPr="00BD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84C9B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BA4A90"/>
    <w:multiLevelType w:val="hybridMultilevel"/>
    <w:tmpl w:val="97E21ED2"/>
    <w:lvl w:ilvl="0" w:tplc="1864097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1C"/>
    <w:rsid w:val="00323C1C"/>
    <w:rsid w:val="00343FBD"/>
    <w:rsid w:val="004778D3"/>
    <w:rsid w:val="00486642"/>
    <w:rsid w:val="00493939"/>
    <w:rsid w:val="0078279B"/>
    <w:rsid w:val="007D10C4"/>
    <w:rsid w:val="007D4394"/>
    <w:rsid w:val="0099289D"/>
    <w:rsid w:val="00A533C7"/>
    <w:rsid w:val="00A63FA0"/>
    <w:rsid w:val="00A810DA"/>
    <w:rsid w:val="00B0630A"/>
    <w:rsid w:val="00B1048D"/>
    <w:rsid w:val="00B112BF"/>
    <w:rsid w:val="00B149A6"/>
    <w:rsid w:val="00BD7378"/>
    <w:rsid w:val="00CA04B3"/>
    <w:rsid w:val="00D369E8"/>
    <w:rsid w:val="00DB043A"/>
    <w:rsid w:val="00E60A82"/>
    <w:rsid w:val="00E719A3"/>
    <w:rsid w:val="00EF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8D1F"/>
  <w15:chartTrackingRefBased/>
  <w15:docId w15:val="{2C0C32AD-9C8D-42FC-9291-68D1D5F5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40B"/>
  </w:style>
  <w:style w:type="paragraph" w:styleId="Heading1">
    <w:name w:val="heading 1"/>
    <w:basedOn w:val="Normal"/>
    <w:next w:val="Normal"/>
    <w:link w:val="Heading1Char"/>
    <w:uiPriority w:val="9"/>
    <w:qFormat/>
    <w:rsid w:val="00EF340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F340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F340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F340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340B"/>
    <w:pPr>
      <w:keepNext/>
      <w:keepLines/>
      <w:numPr>
        <w:ilvl w:val="4"/>
        <w:numId w:val="10"/>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EF340B"/>
    <w:pPr>
      <w:keepNext/>
      <w:keepLines/>
      <w:numPr>
        <w:ilvl w:val="5"/>
        <w:numId w:val="10"/>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EF340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340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340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40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40B"/>
    <w:rPr>
      <w:rFonts w:ascii="Segoe UI" w:hAnsi="Segoe UI" w:cs="Segoe UI"/>
      <w:sz w:val="18"/>
      <w:szCs w:val="18"/>
    </w:rPr>
  </w:style>
  <w:style w:type="character" w:customStyle="1" w:styleId="Heading1Char">
    <w:name w:val="Heading 1 Char"/>
    <w:basedOn w:val="DefaultParagraphFont"/>
    <w:link w:val="Heading1"/>
    <w:uiPriority w:val="9"/>
    <w:rsid w:val="00EF340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F340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F340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F340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340B"/>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EF340B"/>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EF34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34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34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340B"/>
    <w:pPr>
      <w:spacing w:after="200"/>
    </w:pPr>
    <w:rPr>
      <w:i/>
      <w:iCs/>
      <w:color w:val="455F51" w:themeColor="text2"/>
      <w:sz w:val="18"/>
      <w:szCs w:val="18"/>
    </w:rPr>
  </w:style>
  <w:style w:type="paragraph" w:styleId="Title">
    <w:name w:val="Title"/>
    <w:basedOn w:val="Normal"/>
    <w:next w:val="Normal"/>
    <w:link w:val="TitleChar"/>
    <w:uiPriority w:val="10"/>
    <w:qFormat/>
    <w:rsid w:val="00EF340B"/>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340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F340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340B"/>
    <w:rPr>
      <w:color w:val="5A5A5A" w:themeColor="text1" w:themeTint="A5"/>
      <w:spacing w:val="10"/>
    </w:rPr>
  </w:style>
  <w:style w:type="character" w:styleId="Strong">
    <w:name w:val="Strong"/>
    <w:basedOn w:val="DefaultParagraphFont"/>
    <w:uiPriority w:val="22"/>
    <w:qFormat/>
    <w:rsid w:val="00EF340B"/>
    <w:rPr>
      <w:b/>
      <w:bCs/>
      <w:color w:val="000000" w:themeColor="text1"/>
    </w:rPr>
  </w:style>
  <w:style w:type="character" w:styleId="Emphasis">
    <w:name w:val="Emphasis"/>
    <w:basedOn w:val="DefaultParagraphFont"/>
    <w:uiPriority w:val="20"/>
    <w:qFormat/>
    <w:rsid w:val="00EF340B"/>
    <w:rPr>
      <w:i/>
      <w:iCs/>
      <w:color w:val="auto"/>
    </w:rPr>
  </w:style>
  <w:style w:type="paragraph" w:styleId="NoSpacing">
    <w:name w:val="No Spacing"/>
    <w:uiPriority w:val="1"/>
    <w:qFormat/>
    <w:rsid w:val="00EF340B"/>
    <w:pPr>
      <w:spacing w:after="0"/>
    </w:pPr>
  </w:style>
  <w:style w:type="paragraph" w:styleId="Quote">
    <w:name w:val="Quote"/>
    <w:basedOn w:val="Normal"/>
    <w:next w:val="Normal"/>
    <w:link w:val="QuoteChar"/>
    <w:uiPriority w:val="29"/>
    <w:qFormat/>
    <w:rsid w:val="00EF340B"/>
    <w:pPr>
      <w:spacing w:before="160"/>
      <w:ind w:left="720" w:right="720"/>
    </w:pPr>
    <w:rPr>
      <w:i/>
      <w:iCs/>
      <w:color w:val="000000" w:themeColor="text1"/>
    </w:rPr>
  </w:style>
  <w:style w:type="character" w:customStyle="1" w:styleId="QuoteChar">
    <w:name w:val="Quote Char"/>
    <w:basedOn w:val="DefaultParagraphFont"/>
    <w:link w:val="Quote"/>
    <w:uiPriority w:val="29"/>
    <w:rsid w:val="00EF340B"/>
    <w:rPr>
      <w:i/>
      <w:iCs/>
      <w:color w:val="000000" w:themeColor="text1"/>
    </w:rPr>
  </w:style>
  <w:style w:type="paragraph" w:styleId="IntenseQuote">
    <w:name w:val="Intense Quote"/>
    <w:basedOn w:val="Normal"/>
    <w:next w:val="Normal"/>
    <w:link w:val="IntenseQuoteChar"/>
    <w:uiPriority w:val="30"/>
    <w:qFormat/>
    <w:rsid w:val="00EF340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340B"/>
    <w:rPr>
      <w:color w:val="000000" w:themeColor="text1"/>
      <w:shd w:val="clear" w:color="auto" w:fill="F2F2F2" w:themeFill="background1" w:themeFillShade="F2"/>
    </w:rPr>
  </w:style>
  <w:style w:type="character" w:styleId="SubtleEmphasis">
    <w:name w:val="Subtle Emphasis"/>
    <w:basedOn w:val="DefaultParagraphFont"/>
    <w:uiPriority w:val="19"/>
    <w:qFormat/>
    <w:rsid w:val="00EF340B"/>
    <w:rPr>
      <w:i/>
      <w:iCs/>
      <w:color w:val="404040" w:themeColor="text1" w:themeTint="BF"/>
    </w:rPr>
  </w:style>
  <w:style w:type="character" w:styleId="IntenseEmphasis">
    <w:name w:val="Intense Emphasis"/>
    <w:basedOn w:val="DefaultParagraphFont"/>
    <w:uiPriority w:val="21"/>
    <w:qFormat/>
    <w:rsid w:val="00EF340B"/>
    <w:rPr>
      <w:b/>
      <w:bCs/>
      <w:i/>
      <w:iCs/>
      <w:caps/>
    </w:rPr>
  </w:style>
  <w:style w:type="character" w:styleId="SubtleReference">
    <w:name w:val="Subtle Reference"/>
    <w:basedOn w:val="DefaultParagraphFont"/>
    <w:uiPriority w:val="31"/>
    <w:qFormat/>
    <w:rsid w:val="00EF34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340B"/>
    <w:rPr>
      <w:b/>
      <w:bCs/>
      <w:smallCaps/>
      <w:u w:val="single"/>
    </w:rPr>
  </w:style>
  <w:style w:type="character" w:styleId="BookTitle">
    <w:name w:val="Book Title"/>
    <w:basedOn w:val="DefaultParagraphFont"/>
    <w:uiPriority w:val="33"/>
    <w:qFormat/>
    <w:rsid w:val="00EF340B"/>
    <w:rPr>
      <w:b w:val="0"/>
      <w:bCs w:val="0"/>
      <w:smallCaps/>
      <w:spacing w:val="5"/>
    </w:rPr>
  </w:style>
  <w:style w:type="paragraph" w:styleId="TOCHeading">
    <w:name w:val="TOC Heading"/>
    <w:basedOn w:val="Heading1"/>
    <w:next w:val="Normal"/>
    <w:uiPriority w:val="39"/>
    <w:semiHidden/>
    <w:unhideWhenUsed/>
    <w:qFormat/>
    <w:rsid w:val="00EF340B"/>
    <w:pPr>
      <w:outlineLvl w:val="9"/>
    </w:pPr>
  </w:style>
  <w:style w:type="paragraph" w:styleId="ListParagraph">
    <w:name w:val="List Paragraph"/>
    <w:basedOn w:val="Normal"/>
    <w:uiPriority w:val="34"/>
    <w:qFormat/>
    <w:rsid w:val="00B1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E8B8-1D99-4499-8CCB-05A6F0F8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7</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Hall</dc:creator>
  <cp:keywords/>
  <dc:description/>
  <cp:lastModifiedBy>Fran Hall</cp:lastModifiedBy>
  <cp:revision>5</cp:revision>
  <dcterms:created xsi:type="dcterms:W3CDTF">2020-01-04T22:31:00Z</dcterms:created>
  <dcterms:modified xsi:type="dcterms:W3CDTF">2020-01-05T22:16:00Z</dcterms:modified>
</cp:coreProperties>
</file>