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B356D" w14:textId="254708D8" w:rsidR="0053220A" w:rsidRDefault="0053220A">
      <w:r>
        <w:t>Chapter 5: Logic</w:t>
      </w:r>
    </w:p>
    <w:p w14:paraId="5D7DB423" w14:textId="77777777" w:rsidR="0053220A" w:rsidRDefault="0053220A"/>
    <w:p w14:paraId="63717CE6" w14:textId="74E74863" w:rsidR="0053220A" w:rsidRDefault="0053220A" w:rsidP="0053220A">
      <w:pPr>
        <w:rPr>
          <w:lang w:val="en-DE"/>
        </w:rPr>
      </w:pPr>
      <w:r w:rsidRPr="0053220A">
        <w:rPr>
          <w:lang w:val="en-DE"/>
        </w:rPr>
        <w:t>At this point we are ready to make a fundamental discovery. We have gathered evidence for what I would like to call the</w:t>
      </w:r>
      <w:r>
        <w:rPr>
          <w:lang w:val="en-DE"/>
        </w:rPr>
        <w:t xml:space="preserve"> </w:t>
      </w:r>
      <w:r w:rsidRPr="0053220A">
        <w:rPr>
          <w:lang w:val="en-DE"/>
        </w:rPr>
        <w:t>"law of uphill analysis and downhill invention." What I mean is</w:t>
      </w:r>
      <w:r>
        <w:rPr>
          <w:lang w:val="en-DE"/>
        </w:rPr>
        <w:t xml:space="preserve"> </w:t>
      </w:r>
      <w:r w:rsidRPr="0053220A">
        <w:rPr>
          <w:lang w:val="en-DE"/>
        </w:rPr>
        <w:t>this. It is pleasurable and easy to create little machines that do</w:t>
      </w:r>
      <w:r>
        <w:rPr>
          <w:lang w:val="en-DE"/>
        </w:rPr>
        <w:t xml:space="preserve"> </w:t>
      </w:r>
      <w:r w:rsidRPr="0053220A">
        <w:rPr>
          <w:lang w:val="en-DE"/>
        </w:rPr>
        <w:t>certain tricks. It is also quite easy to observe the full repertoire of</w:t>
      </w:r>
      <w:r>
        <w:rPr>
          <w:lang w:val="en-DE"/>
        </w:rPr>
        <w:t xml:space="preserve"> </w:t>
      </w:r>
      <w:r w:rsidRPr="0053220A">
        <w:rPr>
          <w:lang w:val="en-DE"/>
        </w:rPr>
        <w:t>behavior of these machines-even if it goes beyond what we had</w:t>
      </w:r>
      <w:r>
        <w:rPr>
          <w:lang w:val="en-DE"/>
        </w:rPr>
        <w:t xml:space="preserve"> </w:t>
      </w:r>
      <w:r w:rsidRPr="0053220A">
        <w:rPr>
          <w:lang w:val="en-DE"/>
        </w:rPr>
        <w:t>originally planned, as it often does. But it is much more difficult to</w:t>
      </w:r>
      <w:r>
        <w:rPr>
          <w:lang w:val="en-DE"/>
        </w:rPr>
        <w:t xml:space="preserve"> </w:t>
      </w:r>
      <w:r w:rsidRPr="0053220A">
        <w:rPr>
          <w:lang w:val="en-DE"/>
        </w:rPr>
        <w:t>start from the outside and to try to guess internal structure just</w:t>
      </w:r>
      <w:r>
        <w:rPr>
          <w:lang w:val="en-DE"/>
        </w:rPr>
        <w:t xml:space="preserve"> f</w:t>
      </w:r>
      <w:r w:rsidRPr="0053220A">
        <w:rPr>
          <w:lang w:val="en-DE"/>
        </w:rPr>
        <w:t>rom the observation of behavior. It is actually impossible in theory</w:t>
      </w:r>
      <w:r>
        <w:rPr>
          <w:lang w:val="en-DE"/>
        </w:rPr>
        <w:t xml:space="preserve"> </w:t>
      </w:r>
      <w:r w:rsidRPr="0053220A">
        <w:rPr>
          <w:lang w:val="en-DE"/>
        </w:rPr>
        <w:t>to determine exactly what the hidden mechanism is without opening the box, since there are always many different mechanisms with</w:t>
      </w:r>
      <w:r>
        <w:rPr>
          <w:lang w:val="en-DE"/>
        </w:rPr>
        <w:t xml:space="preserve"> </w:t>
      </w:r>
      <w:r w:rsidRPr="0053220A">
        <w:rPr>
          <w:lang w:val="en-DE"/>
        </w:rPr>
        <w:t>identical behavior. Quite apart from this, analysis is more difficult</w:t>
      </w:r>
      <w:r>
        <w:rPr>
          <w:lang w:val="en-DE"/>
        </w:rPr>
        <w:t xml:space="preserve"> </w:t>
      </w:r>
      <w:r w:rsidRPr="0053220A">
        <w:rPr>
          <w:lang w:val="en-DE"/>
        </w:rPr>
        <w:t>than invention in the sense in which, generally, induction takes</w:t>
      </w:r>
      <w:r>
        <w:rPr>
          <w:lang w:val="en-DE"/>
        </w:rPr>
        <w:t xml:space="preserve"> </w:t>
      </w:r>
      <w:r w:rsidRPr="0053220A">
        <w:rPr>
          <w:lang w:val="en-DE"/>
        </w:rPr>
        <w:t>more time to perform than deduction: in induction one has tosearch for the way, whereas in deduction one follows a straightforward path.</w:t>
      </w:r>
    </w:p>
    <w:p w14:paraId="45A41F48" w14:textId="77777777" w:rsidR="0053220A" w:rsidRPr="0053220A" w:rsidRDefault="0053220A" w:rsidP="0053220A">
      <w:pPr>
        <w:rPr>
          <w:lang w:val="en-DE"/>
        </w:rPr>
      </w:pPr>
    </w:p>
    <w:p w14:paraId="31AF08D4" w14:textId="5003FADC" w:rsidR="0053220A" w:rsidRPr="0053220A" w:rsidRDefault="0053220A" w:rsidP="0053220A">
      <w:pPr>
        <w:rPr>
          <w:lang w:val="en-DE"/>
        </w:rPr>
      </w:pPr>
      <w:r w:rsidRPr="0053220A">
        <w:rPr>
          <w:lang w:val="en-DE"/>
        </w:rPr>
        <w:t>A psychological consequence of this is the following: when we</w:t>
      </w:r>
      <w:r>
        <w:rPr>
          <w:lang w:val="en-DE"/>
        </w:rPr>
        <w:t xml:space="preserve"> </w:t>
      </w:r>
      <w:r w:rsidRPr="0053220A">
        <w:rPr>
          <w:lang w:val="en-DE"/>
        </w:rPr>
        <w:t>analyze a mechanism, we tend to overestimate its complexity. In the</w:t>
      </w:r>
      <w:r>
        <w:rPr>
          <w:lang w:val="en-DE"/>
        </w:rPr>
        <w:t xml:space="preserve"> </w:t>
      </w:r>
      <w:r w:rsidRPr="0053220A">
        <w:rPr>
          <w:lang w:val="en-DE"/>
        </w:rPr>
        <w:t>uphill process of analysis, a given degree of complexity offers more</w:t>
      </w:r>
      <w:r>
        <w:rPr>
          <w:lang w:val="en-DE"/>
        </w:rPr>
        <w:t xml:space="preserve"> </w:t>
      </w:r>
      <w:r w:rsidRPr="0053220A">
        <w:rPr>
          <w:lang w:val="en-DE"/>
        </w:rPr>
        <w:t>resistance to the workings of our mind than it would if we encountered it downhill, in the process of invention. We have already seen</w:t>
      </w:r>
      <w:r>
        <w:rPr>
          <w:lang w:val="en-DE"/>
        </w:rPr>
        <w:t xml:space="preserve"> </w:t>
      </w:r>
      <w:r w:rsidRPr="0053220A">
        <w:rPr>
          <w:lang w:val="en-DE"/>
        </w:rPr>
        <w:t>this happen when the observer of Vehicle 4b conjectured that the</w:t>
      </w:r>
      <w:r>
        <w:rPr>
          <w:lang w:val="en-DE"/>
        </w:rPr>
        <w:t xml:space="preserve"> </w:t>
      </w:r>
      <w:r w:rsidRPr="0053220A">
        <w:rPr>
          <w:lang w:val="en-DE"/>
        </w:rPr>
        <w:t>vehicle does some thinking before it reaches a decision, suggesting</w:t>
      </w:r>
      <w:r>
        <w:rPr>
          <w:lang w:val="en-DE"/>
        </w:rPr>
        <w:t xml:space="preserve"> </w:t>
      </w:r>
      <w:r w:rsidRPr="0053220A">
        <w:rPr>
          <w:lang w:val="en-DE"/>
        </w:rPr>
        <w:t>complicated internal processes where in reality there was nothing</w:t>
      </w:r>
      <w:r>
        <w:rPr>
          <w:lang w:val="en-DE"/>
        </w:rPr>
        <w:t xml:space="preserve"> </w:t>
      </w:r>
      <w:r w:rsidRPr="0053220A">
        <w:rPr>
          <w:lang w:val="en-DE"/>
        </w:rPr>
        <w:t>but a threshold device waiting for sufficient activation. The patterns</w:t>
      </w:r>
      <w:r>
        <w:rPr>
          <w:lang w:val="en-DE"/>
        </w:rPr>
        <w:t xml:space="preserve"> </w:t>
      </w:r>
      <w:r w:rsidRPr="0053220A">
        <w:rPr>
          <w:lang w:val="en-DE"/>
        </w:rPr>
        <w:t>of behavior described in the vehicles of type 4a undoubtedly suggest</w:t>
      </w:r>
      <w:r>
        <w:rPr>
          <w:lang w:val="en-DE"/>
        </w:rPr>
        <w:t xml:space="preserve"> </w:t>
      </w:r>
      <w:r w:rsidRPr="0053220A">
        <w:rPr>
          <w:lang w:val="en-DE"/>
        </w:rPr>
        <w:t>much more complicated machinery than that which was actually</w:t>
      </w:r>
      <w:r>
        <w:rPr>
          <w:lang w:val="en-DE"/>
        </w:rPr>
        <w:t xml:space="preserve"> </w:t>
      </w:r>
      <w:r w:rsidRPr="0053220A">
        <w:rPr>
          <w:lang w:val="en-DE"/>
        </w:rPr>
        <w:t>used in designing them.</w:t>
      </w:r>
    </w:p>
    <w:p w14:paraId="132F82DD" w14:textId="77777777" w:rsidR="0053220A" w:rsidRDefault="0053220A" w:rsidP="0053220A">
      <w:pPr>
        <w:rPr>
          <w:lang w:val="en-DE"/>
        </w:rPr>
      </w:pPr>
    </w:p>
    <w:p w14:paraId="62CDD631" w14:textId="56607CDF" w:rsidR="0053220A" w:rsidRPr="0053220A" w:rsidRDefault="0053220A" w:rsidP="0053220A">
      <w:pPr>
        <w:rPr>
          <w:lang w:val="en-DE"/>
        </w:rPr>
      </w:pPr>
      <w:r w:rsidRPr="0053220A">
        <w:rPr>
          <w:lang w:val="en-DE"/>
        </w:rPr>
        <w:t>We may now take pleasure in this and create simple "brains" for</w:t>
      </w:r>
      <w:r>
        <w:rPr>
          <w:lang w:val="en-DE"/>
        </w:rPr>
        <w:t xml:space="preserve"> </w:t>
      </w:r>
      <w:r w:rsidRPr="0053220A">
        <w:rPr>
          <w:lang w:val="en-DE"/>
        </w:rPr>
        <w:t>our vehicles, which will indeed (as experience shows) tax the mind</w:t>
      </w:r>
      <w:r>
        <w:rPr>
          <w:lang w:val="en-DE"/>
        </w:rPr>
        <w:t xml:space="preserve"> </w:t>
      </w:r>
      <w:r w:rsidRPr="0053220A">
        <w:rPr>
          <w:lang w:val="en-DE"/>
        </w:rPr>
        <w:t>of even the most playful analyst. All we have to do is introduce</w:t>
      </w:r>
      <w:r>
        <w:rPr>
          <w:lang w:val="en-DE"/>
        </w:rPr>
        <w:t xml:space="preserve"> </w:t>
      </w:r>
      <w:r w:rsidRPr="0053220A">
        <w:rPr>
          <w:lang w:val="en-DE"/>
        </w:rPr>
        <w:t>special elements, called threshold devices, which will be either interposed between sensors and motors or connected to each other in</w:t>
      </w:r>
      <w:r>
        <w:rPr>
          <w:lang w:val="en-DE"/>
        </w:rPr>
        <w:t xml:space="preserve"> </w:t>
      </w:r>
      <w:r w:rsidRPr="0053220A">
        <w:rPr>
          <w:lang w:val="en-DE"/>
        </w:rPr>
        <w:t>complexes that receive some input from the sensors and give some</w:t>
      </w:r>
      <w:r>
        <w:rPr>
          <w:lang w:val="en-DE"/>
        </w:rPr>
        <w:t xml:space="preserve"> </w:t>
      </w:r>
      <w:r w:rsidRPr="0053220A">
        <w:rPr>
          <w:lang w:val="en-DE"/>
        </w:rPr>
        <w:t>output to the motors.</w:t>
      </w:r>
    </w:p>
    <w:p w14:paraId="69E8D24C" w14:textId="77777777" w:rsidR="0053220A" w:rsidRDefault="0053220A" w:rsidP="0053220A">
      <w:pPr>
        <w:rPr>
          <w:lang w:val="en-DE"/>
        </w:rPr>
      </w:pPr>
    </w:p>
    <w:p w14:paraId="645C99B8" w14:textId="69FC99CF" w:rsidR="0053220A" w:rsidRPr="0053220A" w:rsidRDefault="0053220A" w:rsidP="0053220A">
      <w:pPr>
        <w:rPr>
          <w:lang w:val="en-DE"/>
        </w:rPr>
      </w:pPr>
      <w:r w:rsidRPr="0053220A">
        <w:rPr>
          <w:lang w:val="en-DE"/>
        </w:rPr>
        <w:t>The individual threshold device is of the simplest sort: it gives no</w:t>
      </w:r>
      <w:r>
        <w:rPr>
          <w:lang w:val="en-DE"/>
        </w:rPr>
        <w:t xml:space="preserve"> </w:t>
      </w:r>
      <w:r w:rsidRPr="0053220A">
        <w:rPr>
          <w:lang w:val="en-DE"/>
        </w:rPr>
        <w:t>output if its input line carries a signal below the threshold, and it</w:t>
      </w:r>
      <w:r>
        <w:rPr>
          <w:lang w:val="en-DE"/>
        </w:rPr>
        <w:t xml:space="preserve"> </w:t>
      </w:r>
      <w:r w:rsidRPr="0053220A">
        <w:rPr>
          <w:lang w:val="en-DE"/>
        </w:rPr>
        <w:t>gives full output beyond the threshold. We will also use another</w:t>
      </w:r>
      <w:r>
        <w:rPr>
          <w:lang w:val="en-DE"/>
        </w:rPr>
        <w:t xml:space="preserve"> </w:t>
      </w:r>
      <w:r w:rsidRPr="0053220A">
        <w:rPr>
          <w:lang w:val="en-DE"/>
        </w:rPr>
        <w:t>variety giving output all the time unless the input carries a signal</w:t>
      </w:r>
      <w:r>
        <w:rPr>
          <w:lang w:val="en-DE"/>
        </w:rPr>
        <w:t xml:space="preserve"> </w:t>
      </w:r>
      <w:r w:rsidRPr="0053220A">
        <w:rPr>
          <w:lang w:val="en-DE"/>
        </w:rPr>
        <w:t>above the threshold. Each of these devices is fitted with a knob</w:t>
      </w:r>
      <w:r>
        <w:rPr>
          <w:lang w:val="en-DE"/>
        </w:rPr>
        <w:t xml:space="preserve"> </w:t>
      </w:r>
      <w:r w:rsidRPr="0053220A">
        <w:rPr>
          <w:lang w:val="en-DE"/>
        </w:rPr>
        <w:t>which may be turned to set the threshold, so that the input would</w:t>
      </w:r>
      <w:r>
        <w:rPr>
          <w:lang w:val="en-DE"/>
        </w:rPr>
        <w:t xml:space="preserve"> </w:t>
      </w:r>
      <w:r w:rsidRPr="0053220A">
        <w:rPr>
          <w:lang w:val="en-DE"/>
        </w:rPr>
        <w:t>become effective with one, two, or any specified number of input</w:t>
      </w:r>
      <w:r>
        <w:rPr>
          <w:lang w:val="en-DE"/>
        </w:rPr>
        <w:t xml:space="preserve"> </w:t>
      </w:r>
      <w:r w:rsidRPr="0053220A">
        <w:rPr>
          <w:lang w:val="en-DE"/>
        </w:rPr>
        <w:t xml:space="preserve">activation units. (The word threshold of course implies that, </w:t>
      </w:r>
      <w:r w:rsidRPr="0053220A">
        <w:rPr>
          <w:lang w:val="en-DE"/>
        </w:rPr>
        <w:lastRenderedPageBreak/>
        <w:t>for a</w:t>
      </w:r>
      <w:r>
        <w:rPr>
          <w:lang w:val="en-DE"/>
        </w:rPr>
        <w:t xml:space="preserve"> </w:t>
      </w:r>
      <w:r w:rsidRPr="0053220A">
        <w:rPr>
          <w:lang w:val="en-DE"/>
        </w:rPr>
        <w:t>given threshold value, any input stronger than the one specified</w:t>
      </w:r>
      <w:r>
        <w:rPr>
          <w:lang w:val="en-DE"/>
        </w:rPr>
        <w:t xml:space="preserve"> </w:t>
      </w:r>
      <w:r w:rsidRPr="0053220A">
        <w:rPr>
          <w:lang w:val="en-DE"/>
        </w:rPr>
        <w:t>would also be effective.)</w:t>
      </w:r>
    </w:p>
    <w:p w14:paraId="598987FC" w14:textId="77777777" w:rsidR="0053220A" w:rsidRDefault="0053220A" w:rsidP="0053220A">
      <w:pPr>
        <w:rPr>
          <w:lang w:val="en-DE"/>
        </w:rPr>
      </w:pPr>
    </w:p>
    <w:p w14:paraId="11D7E577" w14:textId="77777777" w:rsidR="00007188" w:rsidRDefault="0053220A" w:rsidP="0053220A">
      <w:pPr>
        <w:rPr>
          <w:lang w:val="en-DE"/>
        </w:rPr>
      </w:pPr>
      <w:r w:rsidRPr="0053220A">
        <w:rPr>
          <w:lang w:val="en-DE"/>
        </w:rPr>
        <w:t>We are not limited to the types of connections through which the</w:t>
      </w:r>
      <w:r>
        <w:rPr>
          <w:lang w:val="en-DE"/>
        </w:rPr>
        <w:t xml:space="preserve"> </w:t>
      </w:r>
      <w:r w:rsidRPr="0053220A">
        <w:rPr>
          <w:lang w:val="en-DE"/>
        </w:rPr>
        <w:t>threshold devices activate each other. We can also use another kind,</w:t>
      </w:r>
      <w:r>
        <w:rPr>
          <w:lang w:val="en-DE"/>
        </w:rPr>
        <w:t xml:space="preserve"> </w:t>
      </w:r>
      <w:r w:rsidRPr="0053220A">
        <w:rPr>
          <w:lang w:val="en-DE"/>
        </w:rPr>
        <w:t>call them "inhibitory," which counteract the activation that comes</w:t>
      </w:r>
      <w:r>
        <w:rPr>
          <w:lang w:val="en-DE"/>
        </w:rPr>
        <w:t xml:space="preserve"> </w:t>
      </w:r>
      <w:r w:rsidRPr="0053220A">
        <w:rPr>
          <w:lang w:val="en-DE"/>
        </w:rPr>
        <w:t>from other sources (figure 9).</w:t>
      </w:r>
      <w:r>
        <w:rPr>
          <w:lang w:val="en-DE"/>
        </w:rPr>
        <w:t xml:space="preserve"> </w:t>
      </w:r>
    </w:p>
    <w:p w14:paraId="4047F7D0" w14:textId="780B9890" w:rsidR="00007188" w:rsidRDefault="00007188" w:rsidP="0053220A">
      <w:pPr>
        <w:rPr>
          <w:lang w:val="en-DE"/>
        </w:rPr>
      </w:pPr>
      <w:r w:rsidRPr="00007188">
        <w:rPr>
          <w:noProof/>
          <w:lang w:val="en-DE"/>
        </w:rPr>
        <w:drawing>
          <wp:inline distT="0" distB="0" distL="0" distR="0" wp14:anchorId="6FE8B669" wp14:editId="29F28ED8">
            <wp:extent cx="3772227" cy="2933954"/>
            <wp:effectExtent l="0" t="0" r="0" b="0"/>
            <wp:docPr id="1242781108" name="Picture 1" descr="A diagram of a struc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81108" name="Picture 1" descr="A diagram of a structur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9E81" w14:textId="77777777" w:rsidR="00007188" w:rsidRDefault="00007188" w:rsidP="0053220A">
      <w:pPr>
        <w:rPr>
          <w:lang w:val="en-DE"/>
        </w:rPr>
      </w:pPr>
    </w:p>
    <w:p w14:paraId="0EBEC17D" w14:textId="228AC22D" w:rsidR="0053220A" w:rsidRPr="0053220A" w:rsidRDefault="0053220A" w:rsidP="0053220A">
      <w:pPr>
        <w:rPr>
          <w:lang w:val="en-DE"/>
        </w:rPr>
      </w:pPr>
      <w:r w:rsidRPr="0053220A">
        <w:rPr>
          <w:lang w:val="en-DE"/>
        </w:rPr>
        <w:t>In order to make a brain out of threshold devices, we may connect them together one to one, or many to one, or one to many, or</w:t>
      </w:r>
      <w:r>
        <w:rPr>
          <w:lang w:val="en-DE"/>
        </w:rPr>
        <w:t xml:space="preserve"> </w:t>
      </w:r>
      <w:r w:rsidRPr="0053220A">
        <w:rPr>
          <w:lang w:val="en-DE"/>
        </w:rPr>
        <w:t>many to one and one to many, in whichever way we like. When you</w:t>
      </w:r>
      <w:r>
        <w:rPr>
          <w:lang w:val="en-DE"/>
        </w:rPr>
        <w:t xml:space="preserve"> </w:t>
      </w:r>
      <w:r w:rsidRPr="0053220A">
        <w:rPr>
          <w:lang w:val="en-DE"/>
        </w:rPr>
        <w:t>are designing brains, it is important for you to know that in one of</w:t>
      </w:r>
      <w:r>
        <w:rPr>
          <w:lang w:val="en-DE"/>
        </w:rPr>
        <w:t xml:space="preserve"> </w:t>
      </w:r>
      <w:r w:rsidRPr="0053220A">
        <w:rPr>
          <w:lang w:val="en-DE"/>
        </w:rPr>
        <w:t>these threshold</w:t>
      </w:r>
      <w:r>
        <w:rPr>
          <w:lang w:val="en-DE"/>
        </w:rPr>
        <w:t xml:space="preserve"> </w:t>
      </w:r>
      <w:r w:rsidRPr="0053220A">
        <w:rPr>
          <w:lang w:val="en-DE"/>
        </w:rPr>
        <w:t>devices the output does not appear immediately</w:t>
      </w:r>
      <w:r>
        <w:rPr>
          <w:lang w:val="en-DE"/>
        </w:rPr>
        <w:t xml:space="preserve"> </w:t>
      </w:r>
      <w:r w:rsidRPr="0053220A">
        <w:rPr>
          <w:lang w:val="en-DE"/>
        </w:rPr>
        <w:t>upon activation of the input, but only after a short delay, say one</w:t>
      </w:r>
      <w:r>
        <w:rPr>
          <w:lang w:val="en-DE"/>
        </w:rPr>
        <w:t xml:space="preserve"> </w:t>
      </w:r>
      <w:r w:rsidRPr="0053220A">
        <w:rPr>
          <w:lang w:val="en-DE"/>
        </w:rPr>
        <w:t>tenth of a second. During this time the gadget performs its little</w:t>
      </w:r>
      <w:r>
        <w:rPr>
          <w:lang w:val="en-DE"/>
        </w:rPr>
        <w:t xml:space="preserve"> </w:t>
      </w:r>
      <w:r w:rsidRPr="0053220A">
        <w:rPr>
          <w:lang w:val="en-DE"/>
        </w:rPr>
        <w:t>calculation, which consists of comparing the quantity of its activation with its threshold.</w:t>
      </w:r>
    </w:p>
    <w:p w14:paraId="77A0D9B5" w14:textId="77777777" w:rsidR="0053220A" w:rsidRDefault="0053220A" w:rsidP="0053220A">
      <w:pPr>
        <w:rPr>
          <w:lang w:val="en-DE"/>
        </w:rPr>
      </w:pPr>
    </w:p>
    <w:p w14:paraId="11EF3B8B" w14:textId="51F242E1" w:rsidR="0053220A" w:rsidRDefault="0053220A" w:rsidP="0053220A">
      <w:pPr>
        <w:rPr>
          <w:lang w:val="en-DE"/>
        </w:rPr>
      </w:pPr>
      <w:r w:rsidRPr="0053220A">
        <w:rPr>
          <w:lang w:val="en-DE"/>
        </w:rPr>
        <w:t>You can already guess some of the things that a vehicle fitted</w:t>
      </w:r>
      <w:r>
        <w:rPr>
          <w:lang w:val="en-DE"/>
        </w:rPr>
        <w:t xml:space="preserve"> </w:t>
      </w:r>
      <w:r w:rsidRPr="0053220A">
        <w:rPr>
          <w:lang w:val="en-DE"/>
        </w:rPr>
        <w:t>with this sort of brain can do, but you will still be surprised when</w:t>
      </w:r>
      <w:r>
        <w:rPr>
          <w:lang w:val="en-DE"/>
        </w:rPr>
        <w:t xml:space="preserve"> </w:t>
      </w:r>
      <w:r w:rsidRPr="0053220A">
        <w:rPr>
          <w:lang w:val="en-DE"/>
        </w:rPr>
        <w:t>you see it in action. The vehicle may sit there for hours and then</w:t>
      </w:r>
      <w:r>
        <w:rPr>
          <w:lang w:val="en-DE"/>
        </w:rPr>
        <w:t xml:space="preserve"> </w:t>
      </w:r>
      <w:r w:rsidRPr="0053220A">
        <w:rPr>
          <w:lang w:val="en-DE"/>
        </w:rPr>
        <w:t>suddenly stir when it sights an olive green vehicle that buzzes at a</w:t>
      </w:r>
      <w:r>
        <w:rPr>
          <w:lang w:val="en-DE"/>
        </w:rPr>
        <w:t xml:space="preserve"> </w:t>
      </w:r>
      <w:r w:rsidRPr="0053220A">
        <w:rPr>
          <w:lang w:val="en-DE"/>
        </w:rPr>
        <w:t>certain frequency and never moves faster than 5cm/sec. Since our</w:t>
      </w:r>
      <w:r>
        <w:rPr>
          <w:lang w:val="en-DE"/>
        </w:rPr>
        <w:t xml:space="preserve"> </w:t>
      </w:r>
      <w:r w:rsidRPr="0053220A">
        <w:rPr>
          <w:lang w:val="en-DE"/>
        </w:rPr>
        <w:t>brand 5 vehicle is not interested in any other vehicles, you might say</w:t>
      </w:r>
      <w:r>
        <w:rPr>
          <w:lang w:val="en-DE"/>
        </w:rPr>
        <w:t xml:space="preserve"> </w:t>
      </w:r>
      <w:r w:rsidRPr="0053220A">
        <w:rPr>
          <w:lang w:val="en-DE"/>
        </w:rPr>
        <w:t>that the olive green vehicle is its special friend. You will have to</w:t>
      </w:r>
      <w:r>
        <w:rPr>
          <w:lang w:val="en-DE"/>
        </w:rPr>
        <w:t xml:space="preserve"> </w:t>
      </w:r>
      <w:r w:rsidRPr="0053220A">
        <w:rPr>
          <w:lang w:val="en-DE"/>
        </w:rPr>
        <w:t>conclude that Vehicle 5 has something like proper nouns in his</w:t>
      </w:r>
      <w:r>
        <w:rPr>
          <w:lang w:val="en-DE"/>
        </w:rPr>
        <w:t xml:space="preserve"> </w:t>
      </w:r>
      <w:r w:rsidRPr="0053220A">
        <w:rPr>
          <w:lang w:val="en-DE"/>
        </w:rPr>
        <w:t>mind, NAMES that refer to very particular objects, like James, Calcutta, or Jupiter.</w:t>
      </w:r>
    </w:p>
    <w:p w14:paraId="55105819" w14:textId="77777777" w:rsidR="0053220A" w:rsidRDefault="0053220A" w:rsidP="0053220A">
      <w:pPr>
        <w:rPr>
          <w:lang w:val="en-DE"/>
        </w:rPr>
      </w:pPr>
    </w:p>
    <w:p w14:paraId="27DA92AF" w14:textId="2E81C884" w:rsidR="0053220A" w:rsidRPr="0053220A" w:rsidRDefault="0053220A" w:rsidP="0053220A">
      <w:pPr>
        <w:rPr>
          <w:lang w:val="en-DE"/>
        </w:rPr>
      </w:pPr>
      <w:r w:rsidRPr="0053220A">
        <w:rPr>
          <w:lang w:val="en-DE"/>
        </w:rPr>
        <w:lastRenderedPageBreak/>
        <w:t>But Vehicle 5 can do much more than that. It can count (figure</w:t>
      </w:r>
      <w:r>
        <w:rPr>
          <w:lang w:val="en-DE"/>
        </w:rPr>
        <w:t xml:space="preserve"> </w:t>
      </w:r>
      <w:r w:rsidRPr="0053220A">
        <w:rPr>
          <w:lang w:val="en-DE"/>
        </w:rPr>
        <w:t>I0). It may associate only with groups of four vehicles, not more</w:t>
      </w:r>
      <w:r>
        <w:rPr>
          <w:lang w:val="en-DE"/>
        </w:rPr>
        <w:t xml:space="preserve"> </w:t>
      </w:r>
      <w:r w:rsidRPr="0053220A">
        <w:rPr>
          <w:lang w:val="en-DE"/>
        </w:rPr>
        <w:t>and not less, to make a party of five. Or it may visit every tenth</w:t>
      </w:r>
      <w:r>
        <w:rPr>
          <w:lang w:val="en-DE"/>
        </w:rPr>
        <w:t xml:space="preserve"> </w:t>
      </w:r>
      <w:r w:rsidRPr="0053220A">
        <w:rPr>
          <w:lang w:val="en-DE"/>
        </w:rPr>
        <w:t>source it encounters on its way. Or it may turn away from a vehicle</w:t>
      </w:r>
      <w:r>
        <w:rPr>
          <w:lang w:val="en-DE"/>
        </w:rPr>
        <w:t xml:space="preserve"> </w:t>
      </w:r>
      <w:r w:rsidRPr="0053220A">
        <w:rPr>
          <w:lang w:val="en-DE"/>
        </w:rPr>
        <w:t>whose number of sensors is a multiple of seven, implying that such</w:t>
      </w:r>
      <w:r>
        <w:rPr>
          <w:lang w:val="en-DE"/>
        </w:rPr>
        <w:t xml:space="preserve"> </w:t>
      </w:r>
      <w:r w:rsidRPr="0053220A">
        <w:rPr>
          <w:lang w:val="en-DE"/>
        </w:rPr>
        <w:t>vehicles bring bad luck. In some way, it seems to operate with</w:t>
      </w:r>
      <w:r>
        <w:rPr>
          <w:lang w:val="en-DE"/>
        </w:rPr>
        <w:t xml:space="preserve"> </w:t>
      </w:r>
      <w:r w:rsidRPr="0053220A">
        <w:rPr>
          <w:lang w:val="en-DE"/>
        </w:rPr>
        <w:t>NUMBERS.</w:t>
      </w:r>
    </w:p>
    <w:p w14:paraId="58185DD5" w14:textId="77777777" w:rsidR="0053220A" w:rsidRDefault="0053220A" w:rsidP="0053220A">
      <w:pPr>
        <w:rPr>
          <w:lang w:val="en-DE"/>
        </w:rPr>
      </w:pPr>
    </w:p>
    <w:p w14:paraId="4033E81C" w14:textId="7E9A876D" w:rsidR="0053220A" w:rsidRDefault="0053220A" w:rsidP="0053220A">
      <w:pPr>
        <w:rPr>
          <w:lang w:val="en-DE"/>
        </w:rPr>
      </w:pPr>
      <w:r w:rsidRPr="0053220A">
        <w:rPr>
          <w:lang w:val="en-DE"/>
        </w:rPr>
        <w:t>If you fit such a vehicle with a very large number of shrewdly</w:t>
      </w:r>
      <w:r>
        <w:rPr>
          <w:lang w:val="en-DE"/>
        </w:rPr>
        <w:t xml:space="preserve"> </w:t>
      </w:r>
      <w:r w:rsidRPr="0053220A">
        <w:rPr>
          <w:lang w:val="en-DE"/>
        </w:rPr>
        <w:t>connected threshold devices, you may get it to play a passable game</w:t>
      </w:r>
      <w:r>
        <w:rPr>
          <w:lang w:val="en-DE"/>
        </w:rPr>
        <w:t xml:space="preserve"> </w:t>
      </w:r>
      <w:r w:rsidRPr="0053220A">
        <w:rPr>
          <w:lang w:val="en-DE"/>
        </w:rPr>
        <w:t>of chess. Or you may make it solve puzzles in LOGIC or prove</w:t>
      </w:r>
      <w:r>
        <w:rPr>
          <w:lang w:val="en-DE"/>
        </w:rPr>
        <w:t xml:space="preserve"> </w:t>
      </w:r>
      <w:r w:rsidRPr="0053220A">
        <w:rPr>
          <w:lang w:val="en-DE"/>
        </w:rPr>
        <w:t>theorems in euclidean geometry. You realize what I am driving at:</w:t>
      </w:r>
      <w:r>
        <w:rPr>
          <w:lang w:val="en-DE"/>
        </w:rPr>
        <w:t xml:space="preserve"> </w:t>
      </w:r>
      <w:r w:rsidRPr="0053220A">
        <w:rPr>
          <w:lang w:val="en-DE"/>
        </w:rPr>
        <w:t>with enough threshold devices it can do anything a computer can</w:t>
      </w:r>
      <w:r>
        <w:rPr>
          <w:lang w:val="en-DE"/>
        </w:rPr>
        <w:t xml:space="preserve"> </w:t>
      </w:r>
      <w:r w:rsidRPr="0053220A">
        <w:rPr>
          <w:lang w:val="en-DE"/>
        </w:rPr>
        <w:t>do, and computers can be made to do almost everything.</w:t>
      </w:r>
    </w:p>
    <w:p w14:paraId="178A2CE1" w14:textId="77777777" w:rsidR="0053220A" w:rsidRDefault="0053220A" w:rsidP="0053220A">
      <w:pPr>
        <w:rPr>
          <w:lang w:val="en-DE"/>
        </w:rPr>
      </w:pPr>
    </w:p>
    <w:p w14:paraId="50487706" w14:textId="070AFDF2" w:rsidR="0053220A" w:rsidRPr="0053220A" w:rsidRDefault="0053220A" w:rsidP="0053220A">
      <w:pPr>
        <w:rPr>
          <w:lang w:val="en-DE"/>
        </w:rPr>
      </w:pPr>
      <w:r w:rsidRPr="0053220A">
        <w:rPr>
          <w:noProof/>
          <w:lang w:val="en-DE"/>
        </w:rPr>
        <w:drawing>
          <wp:inline distT="0" distB="0" distL="0" distR="0" wp14:anchorId="4BBCDB72" wp14:editId="273B768A">
            <wp:extent cx="4944165" cy="3648584"/>
            <wp:effectExtent l="0" t="0" r="8890" b="9525"/>
            <wp:docPr id="29620482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04828" name="Picture 1" descr="A diagram of a circu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6B42" w14:textId="77777777" w:rsidR="0053220A" w:rsidRDefault="0053220A" w:rsidP="0053220A">
      <w:pPr>
        <w:rPr>
          <w:lang w:val="en-DE"/>
        </w:rPr>
      </w:pPr>
    </w:p>
    <w:p w14:paraId="6741A767" w14:textId="0DA8ABAE" w:rsidR="0053220A" w:rsidRPr="0053220A" w:rsidRDefault="0053220A" w:rsidP="0053220A">
      <w:pPr>
        <w:rPr>
          <w:lang w:val="en-DE"/>
        </w:rPr>
      </w:pPr>
      <w:r w:rsidRPr="0053220A">
        <w:rPr>
          <w:lang w:val="en-DE"/>
        </w:rPr>
        <w:t>But where is the memory, some of you will ask, realizing that</w:t>
      </w:r>
      <w:r>
        <w:rPr>
          <w:lang w:val="en-DE"/>
        </w:rPr>
        <w:t xml:space="preserve"> </w:t>
      </w:r>
      <w:r w:rsidRPr="0053220A">
        <w:rPr>
          <w:lang w:val="en-DE"/>
        </w:rPr>
        <w:t>most of the activities of a digital computer consist of putting data</w:t>
      </w:r>
      <w:r>
        <w:rPr>
          <w:lang w:val="en-DE"/>
        </w:rPr>
        <w:t xml:space="preserve"> </w:t>
      </w:r>
      <w:r w:rsidRPr="0053220A">
        <w:rPr>
          <w:lang w:val="en-DE"/>
        </w:rPr>
        <w:t>into memory, taking the data out again to perform some calculation, putting the results back into the memory, and so forth. The</w:t>
      </w:r>
      <w:r>
        <w:rPr>
          <w:lang w:val="en-DE"/>
        </w:rPr>
        <w:t xml:space="preserve"> </w:t>
      </w:r>
      <w:r w:rsidRPr="0053220A">
        <w:rPr>
          <w:lang w:val="en-DE"/>
        </w:rPr>
        <w:t>answer: there is room for memory in a network of threshold devices, if it is large enough. Imagine a threshold device connected to</w:t>
      </w:r>
      <w:r>
        <w:rPr>
          <w:lang w:val="en-DE"/>
        </w:rPr>
        <w:t xml:space="preserve"> </w:t>
      </w:r>
      <w:r w:rsidRPr="0053220A">
        <w:rPr>
          <w:lang w:val="en-DE"/>
        </w:rPr>
        <w:t>a sensor for red light. When it is activated by the red light, it</w:t>
      </w:r>
      <w:r>
        <w:rPr>
          <w:lang w:val="en-DE"/>
        </w:rPr>
        <w:t xml:space="preserve"> </w:t>
      </w:r>
      <w:r w:rsidRPr="0053220A">
        <w:rPr>
          <w:lang w:val="en-DE"/>
        </w:rPr>
        <w:t>activates another threshold device which in turn is connected back</w:t>
      </w:r>
      <w:r>
        <w:rPr>
          <w:lang w:val="en-DE"/>
        </w:rPr>
        <w:t xml:space="preserve"> </w:t>
      </w:r>
      <w:r w:rsidRPr="0053220A">
        <w:rPr>
          <w:lang w:val="en-DE"/>
        </w:rPr>
        <w:t>to the first device. Once a red light is sighted, the two devices will</w:t>
      </w:r>
      <w:r>
        <w:rPr>
          <w:lang w:val="en-DE"/>
        </w:rPr>
        <w:t xml:space="preserve"> </w:t>
      </w:r>
      <w:r w:rsidRPr="0053220A">
        <w:rPr>
          <w:lang w:val="en-DE"/>
        </w:rPr>
        <w:t>activate one another forever. Take a wire from the output of one of</w:t>
      </w:r>
      <w:r>
        <w:rPr>
          <w:lang w:val="en-DE"/>
        </w:rPr>
        <w:t xml:space="preserve"> </w:t>
      </w:r>
      <w:r w:rsidRPr="0053220A">
        <w:rPr>
          <w:lang w:val="en-DE"/>
        </w:rPr>
        <w:t xml:space="preserve">the two threshold devices and connect it to </w:t>
      </w:r>
      <w:r w:rsidRPr="0053220A">
        <w:rPr>
          <w:lang w:val="en-DE"/>
        </w:rPr>
        <w:lastRenderedPageBreak/>
        <w:t>a bell: the ringing of the</w:t>
      </w:r>
      <w:r>
        <w:rPr>
          <w:lang w:val="en-DE"/>
        </w:rPr>
        <w:t xml:space="preserve"> </w:t>
      </w:r>
      <w:r w:rsidRPr="0053220A">
        <w:rPr>
          <w:lang w:val="en-DE"/>
        </w:rPr>
        <w:t>bell then signals the fact that at some time in the past this particular</w:t>
      </w:r>
      <w:r>
        <w:rPr>
          <w:lang w:val="en-DE"/>
        </w:rPr>
        <w:t xml:space="preserve"> </w:t>
      </w:r>
      <w:r w:rsidRPr="0053220A">
        <w:rPr>
          <w:lang w:val="en-DE"/>
        </w:rPr>
        <w:t>vehicle sailed in the vicinity of a source of red light.</w:t>
      </w:r>
    </w:p>
    <w:p w14:paraId="0D31CF6B" w14:textId="77777777" w:rsidR="0053220A" w:rsidRDefault="0053220A" w:rsidP="0053220A">
      <w:pPr>
        <w:rPr>
          <w:lang w:val="en-DE"/>
        </w:rPr>
      </w:pPr>
    </w:p>
    <w:p w14:paraId="0EE11517" w14:textId="16CF1A8D" w:rsidR="0053220A" w:rsidRPr="0053220A" w:rsidRDefault="0053220A" w:rsidP="0053220A">
      <w:pPr>
        <w:rPr>
          <w:lang w:val="en-DE"/>
        </w:rPr>
      </w:pPr>
      <w:r w:rsidRPr="0053220A">
        <w:rPr>
          <w:lang w:val="en-DE"/>
        </w:rPr>
        <w:t>This is an elementary sort of MEMORY. It is not difficult to understand how out of such elementary memory stores (consisting of</w:t>
      </w:r>
      <w:r>
        <w:rPr>
          <w:lang w:val="en-DE"/>
        </w:rPr>
        <w:t xml:space="preserve"> </w:t>
      </w:r>
      <w:r w:rsidRPr="0053220A">
        <w:rPr>
          <w:lang w:val="en-DE"/>
        </w:rPr>
        <w:t>reciprocally connected threshold devices) complex memories can be</w:t>
      </w:r>
      <w:r>
        <w:rPr>
          <w:lang w:val="en-DE"/>
        </w:rPr>
        <w:t xml:space="preserve"> </w:t>
      </w:r>
      <w:r w:rsidRPr="0053220A">
        <w:rPr>
          <w:lang w:val="en-DE"/>
        </w:rPr>
        <w:t>synthesized, with the possibility of storing extremely complex</w:t>
      </w:r>
      <w:r>
        <w:rPr>
          <w:lang w:val="en-DE"/>
        </w:rPr>
        <w:t xml:space="preserve"> </w:t>
      </w:r>
      <w:r w:rsidRPr="0053220A">
        <w:rPr>
          <w:lang w:val="en-DE"/>
        </w:rPr>
        <w:t>events. But there is a limit to the quantity of facts the vehicle can</w:t>
      </w:r>
      <w:r>
        <w:rPr>
          <w:lang w:val="en-DE"/>
        </w:rPr>
        <w:t xml:space="preserve"> </w:t>
      </w:r>
      <w:r w:rsidRPr="0053220A">
        <w:rPr>
          <w:lang w:val="en-DE"/>
        </w:rPr>
        <w:t>store this way. For instance, when storing numbers, if the vehicle</w:t>
      </w:r>
      <w:r>
        <w:rPr>
          <w:lang w:val="en-DE"/>
        </w:rPr>
        <w:t xml:space="preserve"> </w:t>
      </w:r>
      <w:r w:rsidRPr="0053220A">
        <w:rPr>
          <w:lang w:val="en-DE"/>
        </w:rPr>
        <w:t>has a bank of ten elementary memory devices, it cannot fit any</w:t>
      </w:r>
      <w:r>
        <w:rPr>
          <w:lang w:val="en-DE"/>
        </w:rPr>
        <w:t xml:space="preserve"> </w:t>
      </w:r>
      <w:r w:rsidRPr="0053220A">
        <w:rPr>
          <w:lang w:val="en-DE"/>
        </w:rPr>
        <w:t>number that has more than ten digits (in binary notation), since</w:t>
      </w:r>
      <w:r>
        <w:rPr>
          <w:lang w:val="en-DE"/>
        </w:rPr>
        <w:t xml:space="preserve"> </w:t>
      </w:r>
      <w:r w:rsidRPr="0053220A">
        <w:rPr>
          <w:lang w:val="en-DE"/>
        </w:rPr>
        <w:t>each elementary device can at most remember one digit by being</w:t>
      </w:r>
      <w:r>
        <w:rPr>
          <w:lang w:val="en-DE"/>
        </w:rPr>
        <w:t xml:space="preserve"> </w:t>
      </w:r>
      <w:r w:rsidRPr="0053220A">
        <w:rPr>
          <w:lang w:val="en-DE"/>
        </w:rPr>
        <w:t>active or inactive ("one bit of information").</w:t>
      </w:r>
    </w:p>
    <w:p w14:paraId="2FEAFBE2" w14:textId="77777777" w:rsidR="0053220A" w:rsidRDefault="0053220A" w:rsidP="0053220A">
      <w:pPr>
        <w:rPr>
          <w:lang w:val="en-DE"/>
        </w:rPr>
      </w:pPr>
    </w:p>
    <w:p w14:paraId="626FFA01" w14:textId="46CA7C2F" w:rsidR="0053220A" w:rsidRPr="0053220A" w:rsidRDefault="0053220A" w:rsidP="0053220A">
      <w:pPr>
        <w:rPr>
          <w:lang w:val="en-DE"/>
        </w:rPr>
      </w:pPr>
      <w:r w:rsidRPr="0053220A">
        <w:rPr>
          <w:lang w:val="en-DE"/>
        </w:rPr>
        <w:t>There is a trick that can be used by our brand 5 vehicles to</w:t>
      </w:r>
      <w:r>
        <w:rPr>
          <w:lang w:val="en-DE"/>
        </w:rPr>
        <w:t xml:space="preserve"> </w:t>
      </w:r>
      <w:r w:rsidRPr="0053220A">
        <w:rPr>
          <w:lang w:val="en-DE"/>
        </w:rPr>
        <w:t>overcome the intrinsic limitation of their storage capacity. Imagine</w:t>
      </w:r>
      <w:r>
        <w:rPr>
          <w:lang w:val="en-DE"/>
        </w:rPr>
        <w:t xml:space="preserve"> </w:t>
      </w:r>
      <w:r w:rsidRPr="0053220A">
        <w:rPr>
          <w:lang w:val="en-DE"/>
        </w:rPr>
        <w:t>a vehicle involved in a calculation in which numbers occur that are</w:t>
      </w:r>
      <w:r>
        <w:rPr>
          <w:lang w:val="en-DE"/>
        </w:rPr>
        <w:t xml:space="preserve"> </w:t>
      </w:r>
      <w:r w:rsidRPr="0053220A">
        <w:rPr>
          <w:lang w:val="en-DE"/>
        </w:rPr>
        <w:t>much larger than the number of parts in the vehicle's own interior.</w:t>
      </w:r>
      <w:r>
        <w:rPr>
          <w:lang w:val="en-DE"/>
        </w:rPr>
        <w:t xml:space="preserve"> </w:t>
      </w:r>
      <w:r w:rsidRPr="0053220A">
        <w:rPr>
          <w:lang w:val="en-DE"/>
        </w:rPr>
        <w:t>You might think that such a task would be forever beyond the</w:t>
      </w:r>
      <w:r>
        <w:rPr>
          <w:lang w:val="en-DE"/>
        </w:rPr>
        <w:t xml:space="preserve"> </w:t>
      </w:r>
      <w:r w:rsidRPr="0053220A">
        <w:rPr>
          <w:lang w:val="en-DE"/>
        </w:rPr>
        <w:t>comprehension of that particular vehicle. Not so if we employ the</w:t>
      </w:r>
      <w:r>
        <w:rPr>
          <w:lang w:val="en-DE"/>
        </w:rPr>
        <w:t xml:space="preserve"> </w:t>
      </w:r>
      <w:r w:rsidRPr="0053220A">
        <w:rPr>
          <w:lang w:val="en-DE"/>
        </w:rPr>
        <w:t>following strategy. Let's transfer our vehicle to a large, sandy</w:t>
      </w:r>
      <w:r>
        <w:rPr>
          <w:lang w:val="en-DE"/>
        </w:rPr>
        <w:t xml:space="preserve"> </w:t>
      </w:r>
      <w:r w:rsidRPr="0053220A">
        <w:rPr>
          <w:lang w:val="en-DE"/>
        </w:rPr>
        <w:t>beach. The vehicle can crawl on the beach, leaving marks in the</w:t>
      </w:r>
      <w:r>
        <w:rPr>
          <w:lang w:val="en-DE"/>
        </w:rPr>
        <w:t xml:space="preserve"> </w:t>
      </w:r>
      <w:r w:rsidRPr="0053220A">
        <w:rPr>
          <w:lang w:val="en-DE"/>
        </w:rPr>
        <w:t>sand indicating the succession of digits in the large numbers that</w:t>
      </w:r>
      <w:r>
        <w:rPr>
          <w:lang w:val="en-DE"/>
        </w:rPr>
        <w:t xml:space="preserve"> </w:t>
      </w:r>
      <w:r w:rsidRPr="0053220A">
        <w:rPr>
          <w:lang w:val="en-DE"/>
        </w:rPr>
        <w:t>emerge from its calculations. Then it can crawl back, following</w:t>
      </w:r>
      <w:r>
        <w:rPr>
          <w:lang w:val="en-DE"/>
        </w:rPr>
        <w:t xml:space="preserve"> </w:t>
      </w:r>
      <w:r w:rsidRPr="0053220A">
        <w:rPr>
          <w:lang w:val="en-DE"/>
        </w:rPr>
        <w:t>its own track, to read off the digits and put them back into the</w:t>
      </w:r>
      <w:r>
        <w:rPr>
          <w:lang w:val="en-DE"/>
        </w:rPr>
        <w:t xml:space="preserve"> </w:t>
      </w:r>
      <w:r w:rsidRPr="0053220A">
        <w:rPr>
          <w:lang w:val="en-DE"/>
        </w:rPr>
        <w:t>calculation.</w:t>
      </w:r>
    </w:p>
    <w:p w14:paraId="7C5E8BF4" w14:textId="77777777" w:rsidR="0053220A" w:rsidRDefault="0053220A" w:rsidP="0053220A">
      <w:pPr>
        <w:rPr>
          <w:lang w:val="en-DE"/>
        </w:rPr>
      </w:pPr>
    </w:p>
    <w:p w14:paraId="74ABFE81" w14:textId="27F452EE" w:rsidR="0053220A" w:rsidRDefault="0053220A" w:rsidP="0053220A">
      <w:pPr>
        <w:rPr>
          <w:lang w:val="en-DE"/>
        </w:rPr>
      </w:pPr>
    </w:p>
    <w:p w14:paraId="3284D691" w14:textId="3A94D548" w:rsidR="0053220A" w:rsidRPr="0053220A" w:rsidRDefault="0053220A" w:rsidP="0053220A">
      <w:pPr>
        <w:rPr>
          <w:lang w:val="en-DE"/>
        </w:rPr>
      </w:pPr>
      <w:r w:rsidRPr="0053220A">
        <w:rPr>
          <w:lang w:val="en-DE"/>
        </w:rPr>
        <w:t>The vehicle is never able to comprehend these large numbers at</w:t>
      </w:r>
      <w:r>
        <w:rPr>
          <w:lang w:val="en-DE"/>
        </w:rPr>
        <w:t xml:space="preserve"> </w:t>
      </w:r>
      <w:r w:rsidRPr="0053220A">
        <w:rPr>
          <w:lang w:val="en-DE"/>
        </w:rPr>
        <w:t>any one moment. But using itself as an instrument in a larger</w:t>
      </w:r>
      <w:r>
        <w:rPr>
          <w:lang w:val="en-DE"/>
        </w:rPr>
        <w:t xml:space="preserve"> </w:t>
      </w:r>
      <w:r w:rsidRPr="0053220A">
        <w:rPr>
          <w:lang w:val="en-DE"/>
        </w:rPr>
        <w:t>scheme involving the environment, and partly directed by it, it ends</w:t>
      </w:r>
      <w:r>
        <w:rPr>
          <w:lang w:val="en-DE"/>
        </w:rPr>
        <w:t xml:space="preserve"> </w:t>
      </w:r>
      <w:r w:rsidRPr="0053220A">
        <w:rPr>
          <w:lang w:val="en-DE"/>
        </w:rPr>
        <w:t>up with the correct result. (Of course, to be on the safe side, we</w:t>
      </w:r>
      <w:r>
        <w:rPr>
          <w:lang w:val="en-DE"/>
        </w:rPr>
        <w:t xml:space="preserve"> </w:t>
      </w:r>
      <w:r w:rsidRPr="0053220A">
        <w:rPr>
          <w:lang w:val="en-DE"/>
        </w:rPr>
        <w:t>must suppose that the sandy surface has no limits.) If you want a</w:t>
      </w:r>
      <w:r>
        <w:rPr>
          <w:lang w:val="en-DE"/>
        </w:rPr>
        <w:t xml:space="preserve"> </w:t>
      </w:r>
      <w:r w:rsidRPr="0053220A">
        <w:rPr>
          <w:lang w:val="en-DE"/>
        </w:rPr>
        <w:t>concrete example, think of the vehicle calculating the difference</w:t>
      </w:r>
      <w:r>
        <w:rPr>
          <w:lang w:val="en-DE"/>
        </w:rPr>
        <w:t xml:space="preserve"> </w:t>
      </w:r>
      <w:r w:rsidRPr="0053220A">
        <w:rPr>
          <w:lang w:val="en-DE"/>
        </w:rPr>
        <w:t>(small enough for it to comprehend) between two large numbers,</w:t>
      </w:r>
      <w:r>
        <w:rPr>
          <w:lang w:val="en-DE"/>
        </w:rPr>
        <w:t xml:space="preserve"> </w:t>
      </w:r>
      <w:r w:rsidRPr="0053220A">
        <w:rPr>
          <w:lang w:val="en-DE"/>
        </w:rPr>
        <w:t>which it can produce but not comprehend. It will produce one</w:t>
      </w:r>
      <w:r>
        <w:rPr>
          <w:lang w:val="en-DE"/>
        </w:rPr>
        <w:t xml:space="preserve"> </w:t>
      </w:r>
      <w:r w:rsidRPr="0053220A">
        <w:rPr>
          <w:lang w:val="en-DE"/>
        </w:rPr>
        <w:t>number by leaving marks on its way along the beach. It will produce the other number on its way back. And then it will measure</w:t>
      </w:r>
      <w:r>
        <w:rPr>
          <w:lang w:val="en-DE"/>
        </w:rPr>
        <w:t xml:space="preserve"> </w:t>
      </w:r>
      <w:r w:rsidRPr="0053220A">
        <w:rPr>
          <w:lang w:val="en-DE"/>
        </w:rPr>
        <w:t>the difference by counting the number of marks that are in default</w:t>
      </w:r>
      <w:r>
        <w:rPr>
          <w:lang w:val="en-DE"/>
        </w:rPr>
        <w:t xml:space="preserve"> </w:t>
      </w:r>
      <w:r w:rsidRPr="0053220A">
        <w:rPr>
          <w:lang w:val="en-DE"/>
        </w:rPr>
        <w:t>or in excess of the first number.</w:t>
      </w:r>
    </w:p>
    <w:p w14:paraId="6DBEEF6D" w14:textId="39D5141A" w:rsidR="0053220A" w:rsidRDefault="0053220A" w:rsidP="0053220A">
      <w:pPr>
        <w:rPr>
          <w:lang w:val="en-DE"/>
        </w:rPr>
      </w:pPr>
      <w:r w:rsidRPr="0053220A">
        <w:rPr>
          <w:lang w:val="en-DE"/>
        </w:rPr>
        <w:t>Later on, we will learn how to incorporate into a vehicle something quite analogous to the sand outside, and almost as boundless</w:t>
      </w:r>
      <w:r>
        <w:rPr>
          <w:lang w:val="en-DE"/>
        </w:rPr>
        <w:t xml:space="preserve"> </w:t>
      </w:r>
      <w:r w:rsidRPr="0053220A">
        <w:rPr>
          <w:lang w:val="en-DE"/>
        </w:rPr>
        <w:t>in its capacity.</w:t>
      </w:r>
    </w:p>
    <w:p w14:paraId="0F6726E7" w14:textId="77777777" w:rsidR="0053220A" w:rsidRDefault="0053220A" w:rsidP="0053220A">
      <w:pPr>
        <w:rPr>
          <w:lang w:val="en-DE"/>
        </w:rPr>
      </w:pPr>
    </w:p>
    <w:p w14:paraId="1C851E89" w14:textId="77777777" w:rsidR="0053220A" w:rsidRPr="0053220A" w:rsidRDefault="0053220A" w:rsidP="0053220A">
      <w:pPr>
        <w:rPr>
          <w:lang w:val="en-DE"/>
        </w:rPr>
      </w:pPr>
    </w:p>
    <w:sectPr w:rsidR="0053220A" w:rsidRPr="00532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0A"/>
    <w:rsid w:val="00007188"/>
    <w:rsid w:val="00156C33"/>
    <w:rsid w:val="0053220A"/>
    <w:rsid w:val="00965DCE"/>
    <w:rsid w:val="00EE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13E5"/>
  <w15:chartTrackingRefBased/>
  <w15:docId w15:val="{11D8E9D9-9D75-4C23-98FB-855F5523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2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2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2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2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2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fharook shaik</dc:creator>
  <cp:keywords/>
  <dc:description/>
  <cp:lastModifiedBy>fharook shaik</cp:lastModifiedBy>
  <cp:revision>2</cp:revision>
  <dcterms:created xsi:type="dcterms:W3CDTF">2024-12-02T23:05:00Z</dcterms:created>
  <dcterms:modified xsi:type="dcterms:W3CDTF">2024-12-02T23:05:00Z</dcterms:modified>
</cp:coreProperties>
</file>