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YUZAIDA,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19630817 198503 2 006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Padang.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YUZAIDA,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19630817 198503 2 006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Pengadilan Negeri Tindak Pidana Korupsi/Hubungan Industrial Padang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  Pengadilan Negeri Tindak Pidana Korupsi/Hubungan Industrial Padang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Padang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