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MARN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1218 2007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ma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MARN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1218 2007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Dem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udus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du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