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MUHAMAD IQBAL,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19800110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Kab. Madiun.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MUHAMAD IQBAL,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19800110 200604 1 004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Kab. Madiun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Wonosobo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Wonosobo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