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BUDI PRAYITNO,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19741123 200012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BUDI PRAYITNO,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19741123 200012 1 001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Malang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Lumajang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Lumajang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