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DARMA INDO DAMANIK, S.H., M.Kn.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19770315 200112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Cikarang.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DARMA INDO DAMANIK, S.H., M.Kn.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19770315 200112 1 002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Cikarang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Purwakarta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Purwakarta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