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WANDA ANDRIYENNI, S.H., M.Kn.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19810620 200604 2 002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Wates.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363.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364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WANDA ANDRIYENNI, S.H., M.Kn.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19810620 200604 2 002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Wates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Mungkid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Mungkid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365.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