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SRI SUHARINI,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19661217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Tangerang.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SRI SUHARINI,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19661217 199212 2 001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