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Bulukumba dan Sukoharjo.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KHOIRUMAN PANDU KESUMA HARAHAP,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19750816 199903 1 003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Bulukumba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Sukoharjo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Sukoharjo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