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Makassar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Sungguminasa dan Bale Bandung.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153.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154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RIDWAN,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19690706 199603 1 002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Wakil Ketua  Pengadilan Negeri  Sungguminasa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Wakil Ketua   Pengadilan Negeri  Bale Bandung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Bale Bandung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155.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