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Sanggau dan Kabanjahe.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CIPTO HOSARI PARSAORAN NABABAN,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19800328 200312 1 001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Sanggau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Kabanjahe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Kabanjahe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