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bumen dan Banda Aceh.</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I SUBAGIY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615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ebum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Banda Aceh</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a Aceh</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