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anjur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AUFAN RACHMADI,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30723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Cianju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