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Sidoarjo.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DEWI ISWANI,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19611221 199212 2 001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Sidoarjo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Sidoarjo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