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Wates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WANDA ANDRIYENNI, S.H., 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19810620 200604 2 002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Wates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