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Barabai dan Pasuruan.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ARIANSYAH, S.H., 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19820619 201101 1 006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Barabai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Pasuruan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Pasuruan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