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Hj. MELFIHARYATI,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19680216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dipekerjakan untuk tugas Peradilan (Yustisial) pada Pengadilan Tinggi Pekanbaru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Hj. MELFIHARYATI,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19680216 199212 2 001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 Hakim Madya Utama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Pengadilan Tinggi Pekanbaru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 Hakim Madya Utama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Tindak Pidana Korupsi/Hubungan Industrial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