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VINI DIAN AFRILIA P.,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19820418 200912 2 005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Sidikalang.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181.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182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VINI DIAN AFRILIA P.,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19820418 200912 2 005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Sidikalang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Rantau Prapat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11.500.000,-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sebelas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Rantau Prapat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183.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