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j. MELFIHAR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216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dipekerjakan untuk tugas Peradilan (Yustisial) pada Pengadilan Tinggi Pekanbaru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j. MELFIHAR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216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dipekerjakan untuk tugas Peradilan (Yustisial) pada Pengadilan Tinggi Pekanbaru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