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MARN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1218 2007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mak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MARN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1218 2007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Dema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udus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dus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