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Bale Bandung dan Semarang.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16.</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17</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KUKUH KALINGGO YUWONO,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19670211 198603 1 001</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Muda/Hakim Madya Utama  Pengadilan Negeri Bale Bandung</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IV/c</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Muda/Hakim Madya Utama   Pengadilan Negeri Semarang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21.000.000,-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satu juta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Semarang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18.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