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Kab. Kediri di Gampingrejo.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305.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306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IMAM SANTOSO,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19770527 200112 1 005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Kab. Kediri di Gampingrejo</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dipekerjakan untuk tugas Peradilan (Yustisial) pada Pengadilan Tinggi Surabaya   </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13.100.000,-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tiga belas juta seratus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307.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