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Surabaya dan Makassar.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MOHAMMAD FADJARISMAN,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19671228 199212 1 001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Surabaya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Makassar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Makassar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