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3175/DJU/SK/KP.04.1/10/2019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AI-13001000394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MUSLIM MZ,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Jambi</w:t>
            </w:r>
            <w:r>
              <w:rPr>
                <w:rFonts w:cs="Times New Roman"/>
                <w:sz w:val="20"/>
                <w:szCs w:val="20"/>
              </w:rPr>
              <w:t xml:space="preserve"> / </w:t>
            </w:r>
            <w:r>
              <w:rPr>
                <w:rFonts w:cs="Calibri"/>
                <w:b w:val="false"/>
                <w:bCs w:val="false"/>
                <w:sz w:val="20"/>
                <w:szCs w:val="20"/>
              </w:rPr>
              <w:t>25-02-1987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198702252009041003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BATANGHARI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Sengeti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