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2654/DJU/SK/KP.04.1/8/2019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AI-13001000391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YUN ELI ENDRI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MUDIK LOLO</w:t>
            </w:r>
            <w:r>
              <w:rPr>
                <w:rFonts w:cs="Times New Roman"/>
                <w:sz w:val="20"/>
                <w:szCs w:val="20"/>
              </w:rPr>
              <w:t xml:space="preserve"> / </w:t>
            </w:r>
            <w:r>
              <w:rPr>
                <w:rFonts w:cs="Calibri"/>
                <w:b w:val="false"/>
                <w:bCs w:val="false"/>
                <w:sz w:val="20"/>
                <w:szCs w:val="20"/>
              </w:rPr>
              <w:t>20-01-1969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196901201994031008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SMEA TAHUN 1989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Muara Bungo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20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3,821,000,-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delapan ratus dua puluh satu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