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3171/DJU/SK/KP.04.1/10/2019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AI-13001000728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MUNAWARAH,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BONELEMO</w:t>
            </w:r>
            <w:r>
              <w:rPr>
                <w:rFonts w:cs="Times New Roman"/>
                <w:sz w:val="20"/>
                <w:szCs w:val="20"/>
              </w:rPr>
              <w:t xml:space="preserve"> / </w:t>
            </w:r>
            <w:r>
              <w:rPr>
                <w:rFonts w:cs="Calibri"/>
                <w:b w:val="false"/>
                <w:bCs w:val="false"/>
                <w:sz w:val="20"/>
                <w:szCs w:val="20"/>
              </w:rPr>
              <w:t>16-04-1966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196604161988032003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SEMBILAS BELAS NOVEMBER KOLAKA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Lasusua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23</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4,108,100,-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seratus delapan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