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Arial"/>
          <w:b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09600" cy="762000"/>
            <wp:effectExtent l="0" t="0" r="0" b="0"/>
            <wp:wrapNone/>
            <wp:docPr id="1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%20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</w:rPr>
        <w:t>MAHKAMAH AGUNG REPUBLIK INDONESIA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 BADAN PERADILAN UMUM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JL. A. YANI  KAV.58 BY PASS CEMPAKA PUTIH TIMUR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JAKARTA PUSAT</w:t>
      </w:r>
    </w:p>
    <w:p>
      <w:pPr>
        <w:jc w:val="center"/>
        <w:rPr>
          <w:rFonts w:ascii="Bookman Old Style" w:hAnsi="Bookman Old Style"/>
          <w:sz w:val="20"/>
          <w:szCs w:val="20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SURAT IZIN BELAJAR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 w:cs="Arial"/>
          <w:bCs/>
          <w:lang w:val="en-US"/>
        </w:rPr>
      </w:pPr>
      <w:r>
        <w:rPr>
          <w:rFonts w:ascii="Bookman Old Style" w:hAnsi="Bookman Old Style" w:cs="Arial"/>
          <w:bCs/>
        </w:rPr>
        <w:t xml:space="preserve">                        NOMOR :</w:t>
      </w:r>
      <w:r>
        <w:rPr>
          <w:rFonts w:ascii="Bookman Old Style" w:hAnsi="Bookman Old Style" w:cs="Arial"/>
          <w:b w:val="0"/>
          <w:bCs/>
          <w:color w:val="auto"/>
        </w:rPr>
        <w:t xml:space="preserve"> </w:t>
      </w:r>
      <w:r>
        <w:rPr>
          <w:rFonts w:ascii="Bookman Old Style" w:hAnsi="Bookman Old Style" w:cs="Times New Roman"/>
          <w:b w:val="0"/>
          <w:bCs/>
          <w:color w:val="auto"/>
          <w:sz w:val="20"/>
          <w:szCs w:val="20"/>
          <w:lang w:val="en-US"/>
        </w:rPr>
        <w:t xml:space="preserve"> </w:t>
      </w:r>
      <w:r>
        <w:rPr>
          <w:rFonts w:ascii="Bookman Old Style" w:hAnsi="Bookman Old Style" w:cs="Calibri"/>
          <w:b w:val="0"/>
          <w:bCs/>
          <w:color w:val="auto"/>
          <w:sz w:val="20"/>
          <w:szCs w:val="20"/>
          <w:lang w:val="en-US"/>
        </w:rPr>
        <w:t/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/>
          <w:sz w:val="16"/>
          <w:szCs w:val="16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Berdasarkan Surat ${KetuaNamaPT/PN} </w:t>
      </w:r>
      <w:r>
        <w:rPr>
          <w:rFonts w:ascii="Bookman Old Style" w:hAnsi="Bookman Old Style" w:cs="Arial"/>
          <w:sz w:val="22"/>
          <w:szCs w:val="22"/>
        </w:rPr>
        <w:t>tanggal  ${TglSuratPT/PN}</w:t>
      </w:r>
      <w:r>
        <w:rPr>
          <w:rFonts w:ascii="Bookman Old Style" w:hAnsi="Bookman Old Style" w:cs="Arial"/>
          <w:sz w:val="22"/>
          <w:szCs w:val="22"/>
        </w:rPr>
        <w:t xml:space="preserve"> Nomor </w:t>
      </w:r>
      <w:r>
        <w:rPr>
          <w:rFonts w:hint="default" w:ascii="Bookman Old Style" w:hAnsi="Bookman Old Style" w:cs="Arial"/>
          <w:sz w:val="22"/>
          <w:szCs w:val="22"/>
          <w:lang w:val="en-US"/>
        </w:rPr>
        <w:t>${NoSuratPT/PN}</w:t>
      </w:r>
      <w:r>
        <w:rPr>
          <w:rFonts w:ascii="Bookman Old Style" w:hAnsi="Bookman Old Style" w:cs="Arial"/>
          <w:sz w:val="22"/>
          <w:szCs w:val="22"/>
        </w:rPr>
        <w:t xml:space="preserve"> perihal permohonan izin belajar, maka diberikan izin kepada :</w:t>
      </w: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498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vertAlign w:val="baseline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N a m a</w:t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BITA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N I P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198608082009041003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Pangkat/Gol Ruang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/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Bookman Old Style" w:hAnsi="Bookman Old Style" w:cs="Arial"/>
                <w:sz w:val="22"/>
                <w:szCs w:val="22"/>
              </w:rPr>
              <w:t/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Jabatan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Panitera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Satuan Organisasi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Pengadilan Negeri Jakarta Pusat</w:t>
            </w:r>
          </w:p>
        </w:tc>
      </w:tr>
    </w:tbl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Untuk melanjutkan pendidikan pada 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3"/>
        <w:tblW w:w="8759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88"/>
        <w:gridCol w:w="4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Program Studi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Magister Ilmu Hukum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Perguruan Tinggi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Universitas Brawijaya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                                                             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Dengan ketentuan sebagai berikut: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Selama menjalankan Pendidikan perkuliahan tidak boleh mengurangi kepentingan penyelenggaraan tugas-tugas kedinasan;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Wajib  memberitahukan  hasil  belajar  secara periodik pada setiap semester kepada atasan langsung dan Direktur Jenderal Badan Peradilan Umum dengan melampirkan foto copy kartu hasil studi / daftar nilai;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Masa perkuliahan diberikan selama 2 (dua) tahun;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Tidak berhak untuk menuntut penyesuaian ijazah ke dalam pangkat yang lebih tinggi kecuali terdapat formasi.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firstLine="709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Demikian Surat Izin ini dibuat untuk dapat dipergunakan sebagaimana mestinya.</w:t>
      </w:r>
    </w:p>
    <w:p>
      <w:pPr>
        <w:ind w:left="72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Jakarta, 01-01-1970</w:t>
      </w: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7"/>
        <w:tblW w:w="9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7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position w:val="0"/>
                <w:sz w:val="44"/>
                <w:szCs w:val="44"/>
                <w:vertAlign w:val="baseline"/>
                <w:lang w:val="en-US"/>
              </w:rPr>
              <w:t/>
              <w:pict>
                <v:shape type="#_x0000_t75" style="width:70px;height:70px" stroked="f">
                  <v:imagedata r:id="rId9" o:title=""/>
                </v:shape>
              </w:pict>
              <w:t/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  <w:lang w:val="de-DE"/>
              </w:rPr>
              <w:t>DIREKTUR JENDERAL</w:t>
            </w: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BADAN PERADILAN UMUM,</w:t>
            </w: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PRIM HARYADI</w:t>
            </w: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de-DE"/>
              </w:rPr>
            </w:pPr>
          </w:p>
        </w:tc>
      </w:tr>
    </w:tbl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Tembusan disampaikan kepada Yth: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3"/>
        <w:tblW w:w="97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9371"/>
      </w:tblGrid>
      <w:tr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1.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Sekretaris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2.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Kepala Biro Kepegawaian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3.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Ketua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 xml:space="preserve"> Pengadilan Tinggi 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4.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Ketua Pengadilan Tinggi Jakarta Pusat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br w:type="page"/>
      </w:r>
    </w:p>
    <w:p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MAHKAMAH AGUNG REPUBLIK INDONESIA</w:t>
      </w:r>
    </w:p>
    <w:p>
      <w:pPr>
        <w:tabs>
          <w:tab w:val="left" w:pos="0"/>
        </w:tabs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DIREKTORAT JENDERAL</w:t>
      </w:r>
    </w:p>
    <w:p>
      <w:pPr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BADAN PERADILAN UMUM</w:t>
      </w:r>
    </w:p>
    <w:p>
      <w:pPr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Style w:val="3"/>
        <w:tblW w:w="96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7" w:type="dxa"/>
            <w:tcBorders>
              <w:top w:val="double" w:color="000000" w:sz="4" w:space="0"/>
            </w:tcBorders>
          </w:tcPr>
          <w:p>
            <w:pPr>
              <w:widowControl/>
              <w:spacing w:before="0" w:after="0"/>
              <w:ind w:right="360" w:firstLine="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>
      <w:pPr>
        <w:ind w:right="360" w:firstLine="0"/>
        <w:rPr>
          <w:rFonts w:ascii="Bookman Old Style" w:hAnsi="Bookman Old Style"/>
          <w:b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>
      <w:pPr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>
      <w:pPr>
        <w:ind w:left="-360" w:firstLine="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Style w:val="3"/>
        <w:tblW w:w="10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93"/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Kepada Yth.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Jenderal Badan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Pembinaan Tenaga Teknis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Surat Izin Belajar a.n.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BITA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NIP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198608082009041003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dalam jabatan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Panitera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pada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Pengadilan Negeri Jakarta Pusat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01-01-1970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>
      <w:pPr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>
      <w:pPr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Style w:val="3"/>
        <w:tblW w:w="8221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  <w:gridCol w:w="4391"/>
      </w:tblGrid>
      <w:tr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paraf persetujuan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Laporan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Mohon tanda tangan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Bahan Usulan</w:t>
            </w:r>
          </w:p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Informasi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Memenuhi permintaan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petunjuk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telaah</w:t>
            </w:r>
          </w:p>
        </w:tc>
      </w:tr>
    </w:tbl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tabs>
          <w:tab w:val="left" w:pos="284"/>
        </w:tabs>
        <w:suppressAutoHyphens/>
        <w:ind w:left="284" w:firstLine="0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/>
    <w:p>
      <w:pPr>
        <w:ind w:left="360" w:right="180" w:hanging="360"/>
        <w:jc w:val="center"/>
        <w:rPr>
          <w:rFonts w:ascii="Bookman Old Style" w:hAnsi="Bookman Old Style" w:cs="Arial"/>
          <w:sz w:val="22"/>
          <w:szCs w:val="22"/>
          <w:lang w:val="de-DE"/>
        </w:rPr>
      </w:pPr>
    </w:p>
    <w:sectPr>
      <w:pgSz w:w="12240" w:h="18720"/>
      <w:pgMar w:top="1079" w:right="1043" w:bottom="899" w:left="162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50"/>
        </w:tabs>
        <w:ind w:left="750" w:hanging="39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2"/>
  </w:compat>
  <w:rsids>
    <w:rsidRoot w:val="00000000"/>
    <w:rsid w:val="272D4AC6"/>
    <w:rsid w:val="29185D90"/>
    <w:rsid w:val="461C13CB"/>
    <w:rsid w:val="4D4420BA"/>
    <w:rsid w:val="60F91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1677</Characters>
  <Paragraphs>69</Paragraphs>
  <TotalTime>5</TotalTime>
  <ScaleCrop>false</ScaleCrop>
  <LinksUpToDate>false</LinksUpToDate>
  <CharactersWithSpaces>2004</CharactersWithSpaces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2019-04-07T05:38:00Z</dcterms:created>
  <dc:creator>PANITERA PENGGANTI</dc:creator>
  <cp:lastModifiedBy>PerlengkapanBadilum2</cp:lastModifiedBy>
  <cp:lastPrinted>2015-11-26T00:52:00Z</cp:lastPrinted>
  <dcterms:modified xsi:type="dcterms:W3CDTF">2021-04-27T14:19:36Z</dcterms:modified>
  <dc:title>MAHKAMAH AGUNG REPUBLIK INDONESIA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