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CONSENTIMENTO INFORMADO</w:t>
      </w:r>
    </w:p>
    <w:p>
      <w:pPr>
        <w:pStyle w:val="NormalWe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jc w:val="both"/>
        <w:rPr/>
      </w:pPr>
      <w:r>
        <w:rPr/>
        <w:t xml:space="preserve">Pelo presente documento, declaro que fui suficientemente informado (a) pelo médico </w:t>
      </w:r>
      <w:r>
        <w:rPr>
          <w:i/>
          <w:iCs/>
          <w:u w:val="single"/>
        </w:rPr>
        <w:t>Francisco Hélder Cavalcante Félix</w:t>
      </w:r>
      <w:r>
        <w:rPr/>
        <w:t xml:space="preserve"> sobre o</w:t>
      </w:r>
      <w:r>
        <w:rPr>
          <w:i/>
          <w:iCs/>
          <w:u w:val="single"/>
        </w:rPr>
        <w:t xml:space="preserve"> tratamento medicamentoso</w:t>
      </w:r>
      <w:r>
        <w:rPr/>
        <w:t xml:space="preserve"> a que vai ser submetido meu filho (a) (enteado, parente, tutelado) LÍVIA MARIA DA CRUZ ALVES</w:t>
      </w:r>
      <w:r>
        <w:rPr>
          <w:i/>
          <w:iCs/>
        </w:rPr>
        <w:t>,</w:t>
      </w:r>
      <w:r>
        <w:rPr/>
        <w:t xml:space="preserve"> pelo qual sou responsável legal</w:t>
      </w:r>
      <w:r>
        <w:rPr>
          <w:i/>
          <w:iCs/>
        </w:rPr>
        <w:t xml:space="preserve">. </w:t>
      </w:r>
      <w:r>
        <w:rPr>
          <w:iCs/>
        </w:rPr>
        <w:t>Também fui informado (a)</w:t>
      </w:r>
      <w:r>
        <w:rPr/>
        <w:t xml:space="preserve"> do diagnóstico, prognóstico, riscos e objetivos do tratamento proposto: </w:t>
      </w:r>
      <w:r>
        <w:rPr>
          <w:i/>
          <w:iCs/>
          <w:u w:val="single"/>
        </w:rPr>
        <w:t>tratamento “off-label” com propranolol para EPENDIMOMA ANAPLÁSICO DE QUARTO VENTRÍCULO COM SANGRAMENTO PARA O TRONCO sem possibilidade de tratamento convencional</w:t>
      </w:r>
      <w:r>
        <w:rPr>
          <w:i/>
          <w:iCs/>
        </w:rPr>
        <w:t xml:space="preserve">. </w:t>
      </w:r>
      <w:r>
        <w:rPr>
          <w:iCs/>
        </w:rPr>
        <w:t>Este tratamento compõe-se do seguinte medicamento de uso contínuo: propranolol. Fui informado (a) que a substância é aprovada para uso no território nacional, com segurança, para outras doenças. Fui informado (a) que a utilização contínua do medicamento supracitado para a doença do (a) paciente que represento é experimental e que não existem, neste momento, informações sobre sua real eficácia nesta doença, sendo, assim, considerado como uso não padronizado (“off-label”). Fui informado (a) de que, para a doença do (a) paciente que represento não existem alternativas eficazes e mais seguras de tratamento. Fui informado também que este tratamento não constitui, neste momento, pesquisa em seres humanos, muito embora, no futuro, possam ocorrer pesquisas acerca deste tratamento.</w:t>
      </w:r>
    </w:p>
    <w:p>
      <w:pPr>
        <w:pStyle w:val="NormalWeb"/>
        <w:jc w:val="both"/>
        <w:rPr/>
      </w:pPr>
      <w:r>
        <w:rPr/>
        <w:t xml:space="preserve">Declaro também que fui informado (a) de todos os cuidados e orientações que devo seguir a fim de alcançar o melhor resultado. Estou ciente que o tratamento não se limita ao </w:t>
      </w:r>
      <w:r>
        <w:rPr>
          <w:iCs/>
        </w:rPr>
        <w:t>tratamento medicamentoso</w:t>
      </w:r>
      <w:r>
        <w:rPr/>
        <w:t>, sendo que deverei retornar ao consultório/hospital nos dias determinados pelo médico, bem como informá-lo imediatamente sobre possíveis alterações / problemas que porventura possam surgir.</w:t>
      </w:r>
    </w:p>
    <w:p>
      <w:pPr>
        <w:pStyle w:val="NormalWeb"/>
        <w:jc w:val="both"/>
        <w:rPr/>
      </w:pPr>
      <w:r>
        <w:rPr/>
        <w:t>O responsável pelo (a) paciente declara que:</w:t>
      </w:r>
    </w:p>
    <w:p>
      <w:pPr>
        <w:pStyle w:val="NormalWeb"/>
        <w:jc w:val="both"/>
        <w:rPr/>
      </w:pPr>
      <w:r>
        <w:rPr/>
        <w:t>a) leu todo o conteúdo desse consentimento informado;</w:t>
      </w:r>
    </w:p>
    <w:p>
      <w:pPr>
        <w:pStyle w:val="NormalWeb"/>
        <w:jc w:val="both"/>
        <w:rPr/>
      </w:pPr>
      <w:r>
        <w:rPr/>
        <w:t>b) compreendeu e está de acordo com o que será efetuado;</w:t>
      </w:r>
    </w:p>
    <w:p>
      <w:pPr>
        <w:pStyle w:val="NormalWeb"/>
        <w:jc w:val="both"/>
        <w:rPr/>
      </w:pPr>
      <w:r>
        <w:rPr/>
        <w:t>c) foi explicada a finalidade do tratamento, bem como a possibilidade de interromper sua utilização em pesquisas subseqüentes;</w:t>
      </w:r>
    </w:p>
    <w:p>
      <w:pPr>
        <w:pStyle w:val="NormalWeb"/>
        <w:jc w:val="both"/>
        <w:rPr/>
      </w:pPr>
      <w:r>
        <w:rPr/>
        <w:t>d) conseqüentemente autoriza e dá consentimento:</w:t>
      </w:r>
    </w:p>
    <w:p>
      <w:pPr>
        <w:pStyle w:val="NormalWeb"/>
        <w:jc w:val="both"/>
        <w:rPr/>
      </w:pPr>
      <w:r>
        <w:rPr/>
        <w:t>Local e data: Fortaleza, 20 de JULHO de 2011</w:t>
      </w:r>
    </w:p>
    <w:p>
      <w:pPr>
        <w:pStyle w:val="NormalWeb"/>
        <w:jc w:val="both"/>
        <w:rPr/>
      </w:pPr>
      <w:r>
        <w:rPr/>
        <w:t>____________________________________________</w:t>
        <w:br/>
        <w:t>Nome e assinatura do representante legal do paciente</w:t>
      </w:r>
    </w:p>
    <w:p>
      <w:pPr>
        <w:pStyle w:val="NormalWeb"/>
        <w:rPr/>
      </w:pPr>
      <w:r>
        <w:rPr/>
        <w:t>Grau de parentesco: Mãe</w:t>
        <w:br/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center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  <w:t>ESCLARECIMENTO SOBRE O CONSENTIMENTO INFORMADO</w:t>
      </w:r>
    </w:p>
    <w:p>
      <w:pPr>
        <w:pStyle w:val="Normal"/>
        <w:spacing w:before="280" w:after="280"/>
        <w:jc w:val="both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O consentimento informado é uma condição indispensável da relação entre o profissional médico e o representante legal do (a) paciente e da pesquisa com seres humanos. Trata-se de uma decisão voluntária, realizada por uma pessoa autônoma e capaz, tomada após um processo de informação e decisão, visando à aceitação de um tratamento específico ou experimentação, sabendo da natureza do mesmo, das suas conseqüências e dos seus riscos.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Tratamento “off-label” ou tratamento não padronizado é o uso de uma medicação reconhecidamente segura em seres humanos e aprovada pela ANVISA ou outra agência reguladora para tratar determinadas doenças, para tratar outras doenças que inicialmente não foram previstas pela aprovação da agência. Seu uso é de inteira responsabilidade do médico prescritor, o qual deve explicar ao representante legal do (a) paciente esta condição de não padronizado ou “off-label” do tratamento.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Dr. Francisco Hélder Cavalcante Félix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Pediatra Hemato-oncologista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Serviço de Onco-hematologia Pediátrica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Hospital Infantil Albert Sabin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Fortaleza - CE</w:t>
      </w:r>
    </w:p>
    <w:sectPr>
      <w:type w:val="nextPage"/>
      <w:pgSz w:w="11906" w:h="16838"/>
      <w:pgMar w:left="1701" w:right="1701" w:header="0" w:top="170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eastAsia="zxx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Subtitle"/>
    <w:qFormat/>
    <w:pPr>
      <w:jc w:val="center"/>
    </w:pPr>
    <w:rPr>
      <w:rFonts w:ascii="Verdana" w:hAnsi="Verdana" w:cs="Verdana"/>
      <w:b/>
      <w:bCs/>
      <w:sz w:val="28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Captulo"/>
    <w:next w:val="TextBody"/>
    <w:qFormat/>
    <w:pPr>
      <w:jc w:val="center"/>
    </w:pPr>
    <w:rPr>
      <w:i/>
      <w:iCs/>
      <w:sz w:val="28"/>
      <w:szCs w:val="28"/>
    </w:rPr>
  </w:style>
  <w:style w:type="paragraph" w:styleId="Western">
    <w:name w:val="western"/>
    <w:basedOn w:val="Normal"/>
    <w:qFormat/>
    <w:pPr>
      <w:spacing w:before="280" w:after="280"/>
    </w:pPr>
    <w:rPr>
      <w:rFonts w:eastAsia="MS Mincho;Arial Unicode MS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2009-03-26T16:35:00Z</dcterms:created>
  <dc:creator>ammg</dc:creator>
  <dc:description/>
  <dc:language>pt-PT</dc:language>
  <cp:lastModifiedBy>Juvenia Bezerra Fontenele</cp:lastModifiedBy>
  <cp:lastPrinted>2010-07-20T14:11:00Z</cp:lastPrinted>
  <dcterms:modified xsi:type="dcterms:W3CDTF">2009-03-26T22:24:00Z</dcterms:modified>
  <cp:revision>6</cp:revision>
  <dc:subject/>
  <dc:title>TERMO DE CONSENTIMENTO INFORMADO</dc:title>
</cp:coreProperties>
</file>