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36.png" ContentType="image/png"/>
  <Override PartName="/word/media/rId131.png" ContentType="image/png"/>
  <Override PartName="/word/media/rId1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May,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Pr>
      <w:r>
        <w:t xml:space="preserve">Basics of Docker</w:t>
      </w:r>
    </w:p>
    <w:p>
      <w:pPr>
        <w:numPr>
          <w:ilvl w:val="0"/>
          <w:numId w:val="1002"/>
        </w:numPr>
      </w:pPr>
      <w:r>
        <w:t xml:space="preserve">Understanding the WDL framework</w:t>
      </w:r>
    </w:p>
    <w:p>
      <w:pPr>
        <w:numPr>
          <w:ilvl w:val="0"/>
          <w:numId w:val="1002"/>
        </w:numPr>
      </w:pPr>
      <w:r>
        <w:t xml:space="preserve">WDLizing your bash scripts into tasks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Style w:val="Compact"/>
      </w:pPr>
      <w:r>
        <w:t xml:space="preserve">How to write an effective WDL task</w:t>
      </w:r>
    </w:p>
    <w:p>
      <w:pPr>
        <w:numPr>
          <w:ilvl w:val="0"/>
          <w:numId w:val="1003"/>
        </w:numPr>
        <w:pStyle w:val="Compact"/>
      </w:pPr>
      <w:r>
        <w:t xml:space="preserve">Link multiple WDL tasks together in a workflow</w:t>
      </w:r>
    </w:p>
    <w:p>
      <w:pPr>
        <w:numPr>
          <w:ilvl w:val="0"/>
          <w:numId w:val="1003"/>
        </w:numPr>
        <w:pStyle w:val="Compact"/>
      </w:pPr>
      <w:r>
        <w:t xml:space="preserve">Organize variables via structs, scale multiple samples via Arrays</w:t>
      </w:r>
    </w:p>
    <w:p>
      <w:pPr>
        <w:numPr>
          <w:ilvl w:val="0"/>
          <w:numId w:val="1003"/>
        </w:numPr>
        <w:pStyle w:val="Compact"/>
      </w:pPr>
      <w:r>
        <w:t xml:space="preserve">Reuse repeated tasks via task aliasing</w:t>
      </w:r>
    </w:p>
    <w:p>
      <w:pPr>
        <w:numPr>
          <w:ilvl w:val="0"/>
          <w:numId w:val="1003"/>
        </w:numPr>
        <w:pStyle w:val="Compact"/>
      </w:pPr>
      <w:r>
        <w:t xml:space="preserve">Configure settings for the execution engine</w:t>
      </w:r>
    </w:p>
    <w:bookmarkEnd w:id="27"/>
    <w:bookmarkEnd w:id="28"/>
    <w:bookmarkStart w:id="52"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w:t>
      </w:r>
      <w:r>
        <w:rPr>
          <w:iCs/>
          <w:i/>
        </w:rPr>
        <w:t xml:space="preserve">input_name</w:t>
      </w:r>
      <w:r>
        <w:t xml:space="preserve">} notation, such as (</w:t>
      </w:r>
      <w:r>
        <w:rPr>
          <w:rStyle w:val="VerbatimChar"/>
        </w:rPr>
        <w:t xml:space="preserve">~{fastq}</w:t>
      </w:r>
      <w:r>
        <w:t xml:space="preserve">) in the example below. To access a workflow-level variable in a workflow, it is referenced just by its name without any special notation, such as</w:t>
      </w:r>
      <w:r>
        <w:t xml:space="preserve"> </w:t>
      </w:r>
      <w:r>
        <w:rPr>
          <w:rStyle w:val="VerbatimChar"/>
        </w:rPr>
        <w:t xml:space="preserve">fq</w:t>
      </w:r>
      <w:r>
        <w:t xml:space="preserve"> </w:t>
      </w:r>
      <w:r>
        <w:t xml:space="preserve">in the example below.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  ## example of referring to task-level input</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  ## example of referring to workflow-level input</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  ## output variable for task</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 ## referring to task output here</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w:t>
      </w:r>
      <w:r>
        <w:t xml:space="preserve"> </w:t>
      </w:r>
      <w:r>
        <w:rPr>
          <w:rStyle w:val="VerbatimChar"/>
        </w:rPr>
        <w:t xml:space="preserve">.wdl</w:t>
      </w:r>
      <w:r>
        <w:t xml:space="preserve"> </w:t>
      </w:r>
      <w:r>
        <w:t xml:space="preserve">file, which contains the actual workflow, and a</w:t>
      </w:r>
      <w:r>
        <w:t xml:space="preserve"> </w:t>
      </w:r>
      <w:r>
        <w:rPr>
          <w:rStyle w:val="VerbatimChar"/>
        </w:rPr>
        <w:t xml:space="preserve">.json</w:t>
      </w:r>
      <w:r>
        <w:t xml:space="preserve"> </w:t>
      </w:r>
      <w:r>
        <w:t xml:space="preserve">file, which provides the inputs for the workflow.</w:t>
      </w:r>
    </w:p>
    <w:p>
      <w:pPr>
        <w:pStyle w:val="BodyText"/>
      </w:pPr>
      <w:r>
        <w:t xml:space="preserve">In the example we showed earlier, the workflow takes in a file referred to by the input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in the above example,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51"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w:t>
      </w:r>
      <w:r>
        <w:t xml:space="preserve"> </w:t>
      </w:r>
      <w:r>
        <w:rPr>
          <w:iCs/>
          <w:i/>
        </w:rPr>
        <w:t xml:space="preserve">computing engine</w:t>
      </w:r>
      <w:r>
        <w:t xml:space="preserve"> </w:t>
      </w:r>
      <w:r>
        <w:t xml:space="preserve">to execute it. The two most popular WDL executors are</w:t>
      </w:r>
      <w:r>
        <w:t xml:space="preserve"> </w:t>
      </w:r>
      <w:hyperlink r:id="rId35">
        <w:r>
          <w:rPr>
            <w:rStyle w:val="Hyperlink"/>
          </w:rPr>
          <w:t xml:space="preserve">miniwdl</w:t>
        </w:r>
      </w:hyperlink>
      <w:r>
        <w:t xml:space="preserve"> </w:t>
      </w:r>
      <w:r>
        <w:t xml:space="preserve">and</w:t>
      </w:r>
      <w:r>
        <w:t xml:space="preserve"> </w:t>
      </w:r>
      <w:hyperlink r:id="rId36">
        <w:r>
          <w:rPr>
            <w:rStyle w:val="Hyperlink"/>
          </w:rPr>
          <w:t xml:space="preserve">Cromwell</w:t>
        </w:r>
      </w:hyperlink>
      <w:r>
        <w:t xml:space="preserve">. Both computing engines can run WDLs on multiple configurations:</w:t>
      </w:r>
    </w:p>
    <w:p>
      <w:pPr>
        <w:numPr>
          <w:ilvl w:val="0"/>
          <w:numId w:val="1004"/>
        </w:numPr>
        <w:pStyle w:val="Compact"/>
      </w:pPr>
      <w:r>
        <w:t xml:space="preserve">A local machine</w:t>
      </w:r>
    </w:p>
    <w:p>
      <w:pPr>
        <w:numPr>
          <w:ilvl w:val="0"/>
          <w:numId w:val="1004"/>
        </w:numPr>
        <w:pStyle w:val="Compact"/>
      </w:pPr>
      <w:r>
        <w:t xml:space="preserve">A High Performance Computing (HPC) Cluster</w:t>
      </w:r>
    </w:p>
    <w:p>
      <w:pPr>
        <w:numPr>
          <w:ilvl w:val="0"/>
          <w:numId w:val="1004"/>
        </w:numPr>
        <w:pStyle w:val="Compact"/>
      </w:pPr>
      <w:r>
        <w:t xml:space="preserve">A Cloud Computing backend (such as AWS/Terra/DNAnexus).</w:t>
      </w:r>
    </w:p>
    <w:p>
      <w:pPr>
        <w:pStyle w:val="FirstParagraph"/>
      </w:pPr>
      <w:r>
        <w:t xml:space="preserve">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2"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7">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8">
        <w:r>
          <w:rPr>
            <w:rStyle w:val="Hyperlink"/>
          </w:rPr>
          <w:t xml:space="preserve">on Docker’s website</w:t>
        </w:r>
      </w:hyperlink>
      <w:r>
        <w:t xml:space="preserve">. To specifically install only Docker Engine,</w:t>
      </w:r>
      <w:r>
        <w:t xml:space="preserve"> </w:t>
      </w:r>
      <w:hyperlink r:id="rId39">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40">
        <w:r>
          <w:rPr>
            <w:rStyle w:val="Hyperlink"/>
          </w:rPr>
          <w:t xml:space="preserve">provides some experimental alternatives</w:t>
        </w:r>
      </w:hyperlink>
      <w:r>
        <w:t xml:space="preserve">. Dockstore also provides</w:t>
      </w:r>
      <w:r>
        <w:t xml:space="preserve"> </w:t>
      </w:r>
      <w:hyperlink r:id="rId41">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2"/>
    <w:bookmarkStart w:id="45"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3">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4">
        <w:r>
          <w:rPr>
            <w:rStyle w:val="Hyperlink"/>
          </w:rPr>
          <w:t xml:space="preserve">miniwdl’s GitHub repository</w:t>
        </w:r>
      </w:hyperlink>
      <w:r>
        <w:t xml:space="preserve">.</w:t>
      </w:r>
    </w:p>
    <w:bookmarkEnd w:id="45"/>
    <w:bookmarkStart w:id="46"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6"/>
    <w:bookmarkStart w:id="50" w:name="troubleshooting"/>
    <w:p>
      <w:pPr>
        <w:pStyle w:val="Heading3"/>
      </w:pPr>
      <w:r>
        <w:rPr>
          <w:rStyle w:val="SectionNumber"/>
        </w:rPr>
        <w:t xml:space="preserve">1.4.4</w:t>
      </w:r>
      <w:r>
        <w:tab/>
      </w:r>
      <w:r>
        <w:t xml:space="preserve">Troubleshooting</w:t>
      </w:r>
    </w:p>
    <w:bookmarkStart w:id="47"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7"/>
    <w:bookmarkStart w:id="48"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8"/>
    <w:bookmarkStart w:id="49"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p>
      <w:pPr>
        <w:pStyle w:val="BodyText"/>
      </w:pPr>
      <w:r>
        <w:t xml:space="preserve"> </w:t>
      </w:r>
    </w:p>
    <w:p>
      <w:pPr>
        <w:pStyle w:val="BodyText"/>
      </w:pPr>
      <w:r>
        <w:t xml:space="preserve">Loading…</w:t>
      </w:r>
    </w:p>
    <w:bookmarkEnd w:id="49"/>
    <w:bookmarkEnd w:id="50"/>
    <w:bookmarkEnd w:id="51"/>
    <w:bookmarkEnd w:id="52"/>
    <w:bookmarkStart w:id="64"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5"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4">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3"/>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tbl>
      <w:tblPr>
        <w:tblStyle w:val="Table"/>
        <w:tblW w:type="pct" w:w="5000"/>
        <w:tblLook w:firstRow="1" w:lastRow="0" w:firstColumn="0" w:lastColumn="0" w:noHBand="0" w:noVBand="0" w:val="0020"/>
      </w:tblPr>
      <w:tblGrid>
        <w:gridCol w:w="1819"/>
        <w:gridCol w:w="2247"/>
        <w:gridCol w:w="1819"/>
        <w:gridCol w:w="2033"/>
      </w:tblGrid>
      <w:tr>
        <w:trPr>
          <w:tblHeader w:val="true"/>
        </w:trPr>
        <w:tc>
          <w:tcPr/>
          <w:p>
            <w:pPr>
              <w:pStyle w:val="Compact"/>
              <w:jc w:val="left"/>
            </w:pPr>
            <w:r>
              <w:t xml:space="preserve">Task</w:t>
            </w:r>
          </w:p>
        </w:tc>
        <w:tc>
          <w:tcPr/>
          <w:p>
            <w:pPr>
              <w:pStyle w:val="Compact"/>
              <w:jc w:val="left"/>
            </w:pPr>
            <w:r>
              <w:t xml:space="preserve">Function</w:t>
            </w:r>
          </w:p>
        </w:tc>
        <w:tc>
          <w:tcPr/>
          <w:p>
            <w:pPr>
              <w:pStyle w:val="Compact"/>
              <w:jc w:val="left"/>
            </w:pPr>
            <w:r>
              <w:t xml:space="preserve">Inputs</w:t>
            </w:r>
          </w:p>
        </w:tc>
        <w:tc>
          <w:tcPr/>
          <w:p>
            <w:pPr>
              <w:pStyle w:val="Compact"/>
              <w:jc w:val="left"/>
            </w:pPr>
            <w:r>
              <w:t xml:space="preserve">Outputs</w:t>
            </w:r>
          </w:p>
        </w:tc>
      </w:tr>
      <w:tr>
        <w:tc>
          <w:tcPr/>
          <w:p>
            <w:pPr>
              <w:pStyle w:val="Compact"/>
              <w:jc w:val="left"/>
            </w:pPr>
            <w:r>
              <w:rPr>
                <w:rStyle w:val="VerbatimChar"/>
              </w:rPr>
              <w:t xml:space="preserve">BwaMem</w:t>
            </w:r>
          </w:p>
        </w:tc>
        <w:tc>
          <w:tcPr/>
          <w:p>
            <w:pPr>
              <w:pStyle w:val="Compact"/>
              <w:jc w:val="left"/>
            </w:pPr>
            <w:r>
              <w:t xml:space="preserve">aligns the samples to the reference genome (hg19)</w:t>
            </w:r>
          </w:p>
        </w:tc>
        <w:tc>
          <w:tcPr/>
          <w:p>
            <w:pPr>
              <w:pStyle w:val="Compact"/>
              <w:jc w:val="left"/>
            </w:pPr>
            <w:r>
              <w:t xml:space="preserve">FASTA (</w:t>
            </w:r>
            <w:r>
              <w:rPr>
                <w:rStyle w:val="VerbatimChar"/>
              </w:rPr>
              <w:t xml:space="preserve">.fasta</w:t>
            </w:r>
            <w:r>
              <w:t xml:space="preserve">) file</w:t>
            </w:r>
          </w:p>
        </w:tc>
        <w:tc>
          <w:tcPr/>
          <w:p>
            <w:pPr>
              <w:pStyle w:val="Compact"/>
              <w:jc w:val="left"/>
            </w:pPr>
            <w:r>
              <w:rPr>
                <w:rStyle w:val="VerbatimChar"/>
              </w:rPr>
              <w:t xml:space="preserve">BAM (.bam)</w:t>
            </w:r>
            <w:r>
              <w:t xml:space="preserve"> </w:t>
            </w:r>
            <w:r>
              <w:t xml:space="preserve">file</w:t>
            </w:r>
          </w:p>
        </w:tc>
      </w:tr>
      <w:tr>
        <w:tc>
          <w:tcPr/>
          <w:p>
            <w:pPr>
              <w:pStyle w:val="Compact"/>
              <w:jc w:val="left"/>
            </w:pPr>
            <w:r>
              <w:rPr>
                <w:rStyle w:val="VerbatimChar"/>
              </w:rPr>
              <w:t xml:space="preserve">MarkDuplicates</w:t>
            </w:r>
          </w:p>
        </w:tc>
        <w:tc>
          <w:tcPr/>
          <w:p>
            <w:pPr>
              <w:pStyle w:val="Compact"/>
              <w:jc w:val="left"/>
            </w:pPr>
            <w:r>
              <w:t xml:space="preserve">marks PCR duplicates</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ApplyBaseRecalibrator</w:t>
            </w:r>
          </w:p>
        </w:tc>
        <w:tc>
          <w:tcPr/>
          <w:p>
            <w:pPr>
              <w:pStyle w:val="Compact"/>
              <w:jc w:val="left"/>
            </w:pPr>
            <w:r>
              <w:t xml:space="preserve">performs base quality recalibration</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Mutect2</w:t>
            </w:r>
          </w:p>
        </w:tc>
        <w:tc>
          <w:tcPr/>
          <w:p>
            <w:pPr>
              <w:pStyle w:val="Compact"/>
              <w:jc w:val="left"/>
            </w:pPr>
            <w:r>
              <w:t xml:space="preserve">performs paired somatic mutation calling</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r>
        <w:tc>
          <w:tcPr/>
          <w:p>
            <w:pPr>
              <w:pStyle w:val="Compact"/>
              <w:jc w:val="left"/>
            </w:pPr>
            <w:r>
              <w:rPr>
                <w:rStyle w:val="VerbatimChar"/>
              </w:rPr>
              <w:t xml:space="preserve">annovar</w:t>
            </w:r>
          </w:p>
        </w:tc>
        <w:tc>
          <w:tcPr/>
          <w:p>
            <w:pPr>
              <w:pStyle w:val="Compact"/>
              <w:jc w:val="left"/>
            </w:pPr>
            <w:r>
              <w:t xml:space="preserve">annotates the called somatic mutations</w:t>
            </w:r>
          </w:p>
        </w:tc>
        <w:tc>
          <w:tcPr/>
          <w:p>
            <w:pPr>
              <w:pStyle w:val="Compact"/>
              <w:jc w:val="left"/>
            </w:pPr>
            <w:r>
              <w:t xml:space="preserve">VCF (</w:t>
            </w:r>
            <w:r>
              <w:rPr>
                <w:rStyle w:val="VerbatimChar"/>
              </w:rPr>
              <w:t xml:space="preserve">.vcf)</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bl>
    <w:bookmarkEnd w:id="55"/>
    <w:bookmarkStart w:id="57"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can we verify that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6">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rPr>
          <w:iCs/>
          <w:i/>
        </w:rPr>
        <w:t xml:space="preserve">Unit Testing</w:t>
      </w:r>
      <w:r>
        <w:t xml:space="preserve">: We need to incorporate tests to ensure that each task we develop is correct.</w:t>
      </w:r>
    </w:p>
    <w:p>
      <w:pPr>
        <w:numPr>
          <w:ilvl w:val="0"/>
          <w:numId w:val="1005"/>
        </w:numPr>
      </w:pPr>
      <w:r>
        <w:rPr>
          <w:iCs/>
          <w:i/>
        </w:rPr>
        <w:t xml:space="preserve">End-to-end testing</w:t>
      </w:r>
      <w:r>
        <w:t xml:space="preserve">: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needs to be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should have an</w:t>
      </w:r>
      <w:r>
        <w:t xml:space="preserve"> </w:t>
      </w:r>
      <w:r>
        <w:rPr>
          <w:iCs/>
          <w:i/>
        </w:rPr>
        <w:t xml:space="preserve">expectation</w:t>
      </w:r>
      <w:r>
        <w:t xml:space="preserve"> </w:t>
      </w:r>
      <w:r>
        <w:t xml:space="preserve">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7"/>
    <w:bookmarkStart w:id="63"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8">
        <w:r>
          <w:rPr>
            <w:rStyle w:val="Hyperlink"/>
          </w:rPr>
          <w:t xml:space="preserve">Cancer Cell Line Encyclopedia</w:t>
        </w:r>
      </w:hyperlink>
      <w:r>
        <w:t xml:space="preserve">.</w:t>
      </w:r>
    </w:p>
    <w:bookmarkStart w:id="59"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9"/>
    <w:bookmarkStart w:id="60"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60"/>
    <w:bookmarkStart w:id="61"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61"/>
    <w:bookmarkStart w:id="62"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p>
      <w:pPr>
        <w:pStyle w:val="BodyText"/>
      </w:pPr>
      <w:r>
        <w:t xml:space="preserve">Loading…</w:t>
      </w:r>
    </w:p>
    <w:bookmarkEnd w:id="62"/>
    <w:bookmarkEnd w:id="63"/>
    <w:bookmarkEnd w:id="64"/>
    <w:bookmarkStart w:id="87"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3"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w:t>
      </w:r>
      <w:r>
        <w:t xml:space="preserve"> </w:t>
      </w:r>
      <w:r>
        <w:rPr>
          <w:rStyle w:val="VerbatimChar"/>
        </w:rPr>
        <w:t xml:space="preserve">bwa mem</w:t>
      </w:r>
      <w:r>
        <w:t xml:space="preserve"> </w:t>
      </w:r>
      <w:r>
        <w:t xml:space="preserve">in particular to take us from</w:t>
      </w:r>
      <w:r>
        <w:t xml:space="preserve"> </w:t>
      </w:r>
      <w:r>
        <w:rPr>
          <w:rStyle w:val="VerbatimChar"/>
        </w:rPr>
        <w:t xml:space="preserve">.fastq</w:t>
      </w:r>
      <w:r>
        <w:t xml:space="preserve"> </w:t>
      </w:r>
      <w:r>
        <w:t xml:space="preserve">to</w:t>
      </w:r>
      <w:r>
        <w:t xml:space="preserve"> </w:t>
      </w:r>
      <w:r>
        <w:rPr>
          <w:rStyle w:val="VerbatimChar"/>
        </w:rPr>
        <w:t xml:space="preserve">.sam</w:t>
      </w:r>
      <w:r>
        <w:t xml:space="preserve">.</w:t>
      </w:r>
      <w:r>
        <w:t xml:space="preserve"> </w:t>
      </w:r>
      <w:r>
        <w:rPr>
          <w:rStyle w:val="VerbatimChar"/>
        </w:rPr>
        <w:t xml:space="preserve">bwa mem</w:t>
      </w:r>
      <w:r>
        <w:t xml:space="preserve"> </w:t>
      </w:r>
      <w:r>
        <w:t xml:space="preserve">requires a lot of index files, which we will also need as inputs. These index files can be specified via an array, but for now we’ll list everything separately to make sure nothing is being left out.</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6"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5">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of code or use only one piece of software. You could, for example, call a bioinformatics tool and then reprocess the outputs in the same WDL task.</w:t>
      </w:r>
    </w:p>
    <w:p>
      <w:pPr>
        <w:pStyle w:val="BodyText"/>
      </w:pPr>
      <w:r>
        <w:t xml:space="preserve">A WDL task’s input variables are generally referred to in the command section using a tilde (~) and curly braces, using heredoc syntax.</w:t>
      </w:r>
    </w:p>
    <w:p>
      <w:pPr>
        <w:pStyle w:val="BodyText"/>
      </w:pPr>
      <w:r>
        <w:t xml:space="preserve">Why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                  ## note the brackets</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               ## note the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                       ## closing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variables,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What can happen if we don’t use quotation marks around String or File variables?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16 -M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w:t>
      </w:r>
    </w:p>
    <w:p>
      <w:pPr>
        <w:pStyle w:val="BodyText"/>
      </w:pPr>
      <w:r>
        <w:t xml:space="preserve">We have written this task to use 16 threads, as noted by</w:t>
      </w:r>
      <w:r>
        <w:t xml:space="preserve"> </w:t>
      </w:r>
      <w:r>
        <w:rPr>
          <w:rStyle w:val="VerbatimChar"/>
        </w:rPr>
        <w:t xml:space="preserve">-t 16</w:t>
      </w:r>
      <w:r>
        <w:t xml:space="preserve"> </w:t>
      </w:r>
      <w:r>
        <w:t xml:space="preserve">in the</w:t>
      </w:r>
      <w:r>
        <w:t xml:space="preserve"> </w:t>
      </w:r>
      <w:r>
        <w:rPr>
          <w:rStyle w:val="VerbatimChar"/>
        </w:rPr>
        <w:t xml:space="preserve">bwa mem</w:t>
      </w:r>
      <w:r>
        <w:t xml:space="preserve"> </w:t>
      </w:r>
      <w:r>
        <w:t xml:space="preserve">call. If you are running on a backend that cannot provide 16 threads, you may need to adjust set the number of threads to a lower number. Later on in this course, we will discuss how to account for lots of different backends using common workarounds and optional variables.</w:t>
      </w:r>
    </w:p>
    <w:p>
      <w:pPr>
        <w:pStyle w:val="BodyText"/>
      </w:pPr>
      <w:r>
        <w:t xml:space="preserve">Unfortunately, even on backends that can provide the necessary computing power, it is quite likely this task will not run as expected. This is because of how inputs work in WDL – or, more specifically, how input files get localized when working with WDL.</w:t>
      </w:r>
    </w:p>
    <w:bookmarkEnd w:id="66"/>
    <w:bookmarkStart w:id="71"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7">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w:t>
      </w:r>
      <w:r>
        <w:t xml:space="preserve"> </w:t>
      </w:r>
      <w:r>
        <w:rPr>
          <w:rStyle w:val="VerbatimChar"/>
        </w:rPr>
        <w:t xml:space="preserve">bwa mem</w:t>
      </w:r>
      <w:r>
        <w:t xml:space="preserve"> </w:t>
      </w:r>
      <w:r>
        <w:t xml:space="preserve">is a great example of the type of command where this sort of thing can go haywire without proper planning, due to the program making an assumption about some of your input files. Specifically,</w:t>
      </w:r>
      <w:r>
        <w:t xml:space="preserve"> </w:t>
      </w:r>
      <w:r>
        <w:rPr>
          <w:rStyle w:val="VerbatimChar"/>
        </w:rPr>
        <w:t xml:space="preserve">bwa mem</w:t>
      </w:r>
      <w:r>
        <w:t xml:space="preserve"> </w:t>
      </w:r>
      <w:r>
        <w:t xml:space="preserve">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8">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9">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70">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71"/>
    <w:bookmarkStart w:id="72"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 The variables</w:t>
      </w:r>
      <w:r>
        <w:t xml:space="preserve"> </w:t>
      </w:r>
      <w:r>
        <w:rPr>
          <w:rStyle w:val="VerbatimChar"/>
        </w:rPr>
        <w:t xml:space="preserve">read_group_id</w:t>
      </w:r>
      <w:r>
        <w:t xml:space="preserve">,</w:t>
      </w:r>
      <w:r>
        <w:t xml:space="preserve"> </w:t>
      </w:r>
      <w:r>
        <w:rPr>
          <w:rStyle w:val="VerbatimChar"/>
        </w:rPr>
        <w:t xml:space="preserve">sample_name</w:t>
      </w:r>
      <w:r>
        <w:t xml:space="preserve">, and</w:t>
      </w:r>
      <w:r>
        <w:t xml:space="preserve"> </w:t>
      </w:r>
      <w:r>
        <w:rPr>
          <w:rStyle w:val="VerbatimChar"/>
        </w:rPr>
        <w:t xml:space="preserve">platform_info</w:t>
      </w:r>
      <w:r>
        <w:t xml:space="preserve"> </w:t>
      </w:r>
      <w:r>
        <w:t xml:space="preserve">are created similarly.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2"/>
    <w:bookmarkEnd w:id="73"/>
    <w:bookmarkStart w:id="80"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w:t>
      </w:r>
      <w:r>
        <w:t xml:space="preserve"> </w:t>
      </w:r>
      <w:r>
        <w:rPr>
          <w:rStyle w:val="VerbatimChar"/>
        </w:rPr>
        <w:t xml:space="preserve">bwa mem</w:t>
      </w:r>
      <w:r>
        <w:t xml:space="preserve"> </w:t>
      </w:r>
      <w:r>
        <w:t xml:space="preserve">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4">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5">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9"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Engine/Apptainer, and the official Docker GUI is called Docker Desktop.</w:t>
      </w:r>
    </w:p>
    <w:p>
      <w:pPr>
        <w:pStyle w:val="BodyText"/>
      </w:pPr>
      <w:r>
        <w:t xml:space="preserve">More information on finding and developing Docker images</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bioinformatics software packages already have ready-to-use Docker images available, which you can typically find on</w:t>
      </w:r>
      <w:r>
        <w:t xml:space="preserve"> </w:t>
      </w:r>
      <w:hyperlink r:id="rId76">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7">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8">
        <w:r>
          <w:rPr>
            <w:rStyle w:val="Hyperlink"/>
          </w:rPr>
          <w:t xml:space="preserve">Docker’s official curriculum</w:t>
        </w:r>
      </w:hyperlink>
      <w:r>
        <w:t xml:space="preserve">.</w:t>
      </w:r>
    </w:p>
    <w:bookmarkEnd w:id="79"/>
    <w:bookmarkEnd w:id="80"/>
    <w:bookmarkStart w:id="81"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w:t>
      </w:r>
      <w:r>
        <w:t xml:space="preserve"> </w:t>
      </w:r>
      <w:r>
        <w:rPr>
          <w:rStyle w:val="VerbatimChar"/>
        </w:rPr>
        <w:t xml:space="preserve">bwa mem</w:t>
      </w:r>
      <w:r>
        <w:t xml:space="preserve"> </w:t>
      </w:r>
      <w:r>
        <w:t xml:space="preserve">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1"/>
    <w:bookmarkStart w:id="82" w:name="the-whole-task"/>
    <w:p>
      <w:pPr>
        <w:pStyle w:val="Heading2"/>
      </w:pPr>
      <w:r>
        <w:rPr>
          <w:rStyle w:val="SectionNumber"/>
        </w:rPr>
        <w:t xml:space="preserve">3.4</w:t>
      </w:r>
      <w:r>
        <w:tab/>
      </w:r>
      <w:r>
        <w:t xml:space="preserve">The whole task</w:t>
      </w:r>
    </w:p>
    <w:p>
      <w:pPr>
        <w:pStyle w:val="FirstParagraph"/>
      </w:pPr>
      <w:r>
        <w:t xml:space="preserve">We’ve now designed a</w:t>
      </w:r>
      <w:r>
        <w:t xml:space="preserve"> </w:t>
      </w:r>
      <w:r>
        <w:rPr>
          <w:rStyle w:val="VerbatimChar"/>
        </w:rPr>
        <w:t xml:space="preserve">bwa mem</w:t>
      </w:r>
      <w:r>
        <w:t xml:space="preserve"> </w:t>
      </w:r>
      <w:r>
        <w:t xml:space="preserve">task that can run on almost any backend that supports WDL and can handle the hardware requirements. Issues involving</w:t>
      </w:r>
      <w:r>
        <w:t xml:space="preserve"> </w:t>
      </w:r>
      <w:r>
        <w:rPr>
          <w:rStyle w:val="VerbatimChar"/>
        </w:rPr>
        <w:t xml:space="preserve">bwa mem</w:t>
      </w:r>
      <w:r>
        <w:t xml:space="preserve"> </w:t>
      </w:r>
      <w:r>
        <w:t xml:space="preserve">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2"/>
    <w:bookmarkStart w:id="83"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3"/>
    <w:bookmarkStart w:id="86"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4">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5">
        <w:r>
          <w:rPr>
            <w:rStyle w:val="Hyperlink"/>
          </w:rPr>
          <w:t xml:space="preserve">downloaded from the Broad Institute’s mirror</w:t>
        </w:r>
      </w:hyperlink>
      <w:r>
        <w:t xml:space="preserve">.</w:t>
      </w:r>
    </w:p>
    <w:p>
      <w:pPr>
        <w:pStyle w:val="BodyText"/>
      </w:pPr>
      <w:r>
        <w:t xml:space="preserve">Loading…</w:t>
      </w:r>
    </w:p>
    <w:bookmarkEnd w:id="86"/>
    <w:bookmarkEnd w:id="87"/>
    <w:bookmarkStart w:id="99"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 Later on, we will switch to a version of mutect that will allow for comparing tumor samples against a non-tumor normal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90"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8">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9">
        <w:r>
          <w:rPr>
            <w:rStyle w:val="Hyperlink"/>
          </w:rPr>
          <w:t xml:space="preserve">OpenWDL Docs</w:t>
        </w:r>
      </w:hyperlink>
      <w:r>
        <w:t xml:space="preserve">’s section on workflow plumbing.</w:t>
      </w:r>
    </w:p>
    <w:bookmarkEnd w:id="90"/>
    <w:bookmarkStart w:id="97"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1"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1"/>
    <w:bookmarkStart w:id="92"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2"/>
    <w:bookmarkStart w:id="93"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3"/>
    <w:bookmarkStart w:id="94"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4"/>
    <w:bookmarkStart w:id="96"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5">
        <w:r>
          <w:rPr>
            <w:rStyle w:val="Hyperlink"/>
          </w:rPr>
          <w:t xml:space="preserve">PCR duplicate flag in reads</w:t>
        </w:r>
      </w:hyperlink>
      <w:r>
        <w:t xml:space="preserve">, which has a decimal value of 1024 in the SAM Flags Field.</w:t>
      </w:r>
    </w:p>
    <w:bookmarkEnd w:id="96"/>
    <w:bookmarkEnd w:id="97"/>
    <w:bookmarkStart w:id="98"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ref_name: "Reference genome name (hg19, hg37, etc.)"</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98"/>
    <w:bookmarkEnd w:id="99"/>
    <w:bookmarkStart w:id="102"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100">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 </w:t>
      </w:r>
      <w:r>
        <w:br/>
      </w:r>
      <w:r>
        <w:rPr>
          <w:rStyle w:val="VerbatimChar"/>
        </w:rPr>
        <w:t xml:space="preserve">  }</w:t>
      </w:r>
      <w:r>
        <w:br/>
      </w:r>
      <w:r>
        <w:rPr>
          <w:rStyle w:val="VerbatimChar"/>
        </w:rPr>
        <w:t xml:space="preserve">}</w:t>
      </w:r>
      <w:r>
        <w:br/>
      </w:r>
      <w:r>
        <w:rPr>
          <w:rStyle w:val="VerbatimChar"/>
        </w:rPr>
        <w:t xml:space="preserve">  </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1">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"mutation_calling.refGenome":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02"/>
    <w:bookmarkStart w:id="113"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5"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3">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5,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4">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 immutable in WDL, if you wish to add values to an array, you will need to define a new array. You can combine an existing array and new values using</w:t>
      </w:r>
      <w:r>
        <w:t xml:space="preserve"> </w:t>
      </w:r>
      <w:r>
        <w:rPr>
          <w:rStyle w:val="VerbatimChar"/>
        </w:rPr>
        <w:t xml:space="preserve">flatten()</w:t>
      </w:r>
      <w:r>
        <w:t xml:space="preserve">, a WDL built-in function that will turned a nested array into a</w:t>
      </w:r>
      <w:r>
        <w:t xml:space="preserve"> </w:t>
      </w:r>
      <w:r>
        <w:t xml:space="preserve">“</w:t>
      </w:r>
      <w:r>
        <w:t xml:space="preserve">flat</w:t>
      </w:r>
      <w:r>
        <w:t xml:space="preserve">”</w:t>
      </w:r>
      <w:r>
        <w:t xml:space="preserve"> </w:t>
      </w:r>
      <w:r>
        <w:t xml:space="preserve">array, like so:</w:t>
      </w:r>
    </w:p>
    <w:p>
      <w:pPr>
        <w:pStyle w:val="SourceCode"/>
      </w:pPr>
      <w:r>
        <w:rPr>
          <w:rStyle w:val="VerbatimChar"/>
        </w:rPr>
        <w:t xml:space="preserve">Array[String] foobarbizz = ["foo", "bar", "bizz"]</w:t>
      </w:r>
      <w:r>
        <w:br/>
      </w:r>
      <w:r>
        <w:rPr>
          <w:rStyle w:val="VerbatimChar"/>
        </w:rPr>
        <w:t xml:space="preserve">String foo = foobarbizz[0]  # will always be "foo"</w:t>
      </w:r>
      <w:r>
        <w:br/>
      </w:r>
      <w:r>
        <w:rPr>
          <w:rStyle w:val="VerbatimChar"/>
        </w:rPr>
        <w:t xml:space="preserve">Array[Array[String]] foobarbizz_but_with_bonus_foo = [foobarbizz, foo, foo, foo]  # [["foo", "bar", "bizz"], "foo", "foo", "foo"]</w:t>
      </w:r>
      <w:r>
        <w:br/>
      </w:r>
      <w:r>
        <w:rPr>
          <w:rStyle w:val="VerbatimChar"/>
        </w:rPr>
        <w:t xml:space="preserve">Array[String] foobarbizzfoofoofoo = flatten(foobarbizz_but_with_bonus_foo)        # ["foo", "bar", "bizz", "foo", "foo", "foo"]</w:t>
      </w:r>
    </w:p>
    <w:bookmarkEnd w:id="105"/>
    <w:bookmarkStart w:id="107"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6"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6"/>
    <w:bookmarkEnd w:id="107"/>
    <w:bookmarkStart w:id="109"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8">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So, the first tumor fastq file will go through BwaMem, then the resulting bam will go through MarkDuplicates, and the marked bam will undergo base recalibration. Since all three of these tasks are within the same scatter, each task only</w:t>
      </w:r>
      <w:r>
        <w:t xml:space="preserve"> </w:t>
      </w:r>
      <w:r>
        <w:t xml:space="preserve">“</w:t>
      </w:r>
      <w:r>
        <w:t xml:space="preserve">sees</w:t>
      </w:r>
      <w:r>
        <w:t xml:space="preserve">”</w:t>
      </w:r>
      <w:r>
        <w:t xml:space="preserve"> </w:t>
      </w:r>
      <w:r>
        <w:t xml:space="preserve">one sample at a time.</w:t>
      </w:r>
    </w:p>
    <w:p>
      <w:pPr>
        <w:pStyle w:val="BodyText"/>
      </w:pPr>
      <w:r>
        <w:t xml:space="preserve">However, outside the scatter, every task is considered in the context of all samples, so every output of those scattered tasks becomes arrays. As a result, our workflow-level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9"/>
    <w:bookmarkStart w:id="111" w:name="referencing-an-array-in-a-task"/>
    <w:p>
      <w:pPr>
        <w:pStyle w:val="Heading2"/>
      </w:pPr>
      <w:r>
        <w:rPr>
          <w:rStyle w:val="SectionNumber"/>
        </w:rPr>
        <w:t xml:space="preserve">6.4</w:t>
      </w:r>
      <w:r>
        <w:tab/>
      </w:r>
      <w:r>
        <w:t xml:space="preserve">Referencing an array in a task</w:t>
      </w:r>
    </w:p>
    <w:p>
      <w:pPr>
        <w:pStyle w:val="FirstParagraph"/>
      </w:pPr>
      <w:r>
        <w:t xml:space="preserve">In our example, each task only takes in one sample, so we are not directly inputting arrays into a file. However, it’s important to know how to input arrays in a task’s command section.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10">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1"/>
    <w:bookmarkStart w:id="112" w:name="the-workflow-so-far"/>
    <w:p>
      <w:pPr>
        <w:pStyle w:val="Heading2"/>
      </w:pPr>
      <w:r>
        <w:rPr>
          <w:rStyle w:val="SectionNumber"/>
        </w:rPr>
        <w:t xml:space="preserve">6.5</w:t>
      </w:r>
      <w:r>
        <w:tab/>
      </w:r>
      <w:r>
        <w:t xml:space="preserve">The workflow so far</w:t>
      </w:r>
    </w:p>
    <w:p>
      <w:pPr>
        <w:pStyle w:val="FirstParagraph"/>
      </w:pPr>
      <w:r>
        <w:t xml:space="preserve">Let’s take another look at our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MarkDuplicates.markDuplicates_bam</w:t>
      </w:r>
      <w:r>
        <w:br/>
      </w:r>
      <w:r>
        <w:rPr>
          <w:rStyle w:val="VerbatimChar"/>
        </w:rPr>
        <w:t xml:space="preserve">    Array[File] tumorMarkDuplicates_bai = MarkDuplicates.markDuplicates_bai</w:t>
      </w:r>
      <w:r>
        <w:br/>
      </w:r>
      <w:r>
        <w:rPr>
          <w:rStyle w:val="VerbatimChar"/>
        </w:rPr>
        <w:t xml:space="preserve">    Array[File] tumoranalysisReadyBam = ApplyBaseRecalibrator.recalibrated_bam </w:t>
      </w:r>
      <w:r>
        <w:br/>
      </w:r>
      <w:r>
        <w:rPr>
          <w:rStyle w:val="VerbatimChar"/>
        </w:rPr>
        <w:t xml:space="preserve">    Array[File] tumoranalysisReadyIndex = ApplyBaseRecalibrator.recalibrated_bai</w:t>
      </w:r>
      <w:r>
        <w:br/>
      </w:r>
      <w:r>
        <w:rPr>
          <w:rStyle w:val="VerbatimChar"/>
        </w:rPr>
        <w:t xml:space="preserve">    Array[File] Mutect_Vcf = Mutect2TumorOnly.output_vcf</w:t>
      </w:r>
      <w:r>
        <w:br/>
      </w:r>
      <w:r>
        <w:rPr>
          <w:rStyle w:val="VerbatimChar"/>
        </w:rPr>
        <w:t xml:space="preserve">    Array[File] Mutect_VcfIndex = Mutect2TumorOnly.output_vcf_index</w:t>
      </w:r>
      <w:r>
        <w:br/>
      </w:r>
      <w:r>
        <w:rPr>
          <w:rStyle w:val="VerbatimChar"/>
        </w:rPr>
        <w:t xml:space="preserve">    Array[File] Mutect_AnnotatedVcf = annovar.output_annotated_vcf</w:t>
      </w:r>
      <w:r>
        <w:br/>
      </w:r>
      <w:r>
        <w:rPr>
          <w:rStyle w:val="VerbatimChar"/>
        </w:rPr>
        <w:t xml:space="preserve">    Array[File]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12"/>
    <w:bookmarkEnd w:id="113"/>
    <w:bookmarkStart w:id="118" w:name="task-aliasing"/>
    <w:p>
      <w:pPr>
        <w:pStyle w:val="Heading1"/>
      </w:pPr>
      <w:r>
        <w:rPr>
          <w:rStyle w:val="SectionNumber"/>
        </w:rPr>
        <w:t xml:space="preserve">7</w:t>
      </w:r>
      <w:r>
        <w:tab/>
      </w:r>
      <w:r>
        <w:t xml:space="preserve">Task Aliasing</w:t>
      </w:r>
    </w:p>
    <w:p>
      <w:pPr>
        <w:pStyle w:val="FirstParagraph"/>
      </w:pPr>
      <w:r>
        <w:t xml:space="preserve">Right now, we have developed our workflow for only tumor samples of a patient, but our mutation caller Mutect2 performs best when each tumor is matched with a normal sample. Therefore, in order to make best use of Mutect2, we want to run a similar analysis on the normal samples as well, using tasks such as BwaMem, MarkDuplicates, and ApplyBaseRecalibrator. We could write new tasks for the normal samples, but they are run exactly the same as the tumor samples: we would like to reuse our existing tasks for these tumor samples.</w:t>
      </w:r>
    </w:p>
    <w:p>
      <w:pPr>
        <w:pStyle w:val="BodyText"/>
      </w:pPr>
      <w:r>
        <w:t xml:space="preserve">WDL has a feature that allows you to reuse the same task repeatedly through your workflow:</w:t>
      </w:r>
      <w:r>
        <w:t xml:space="preserve"> </w:t>
      </w:r>
      <w:r>
        <w:rPr>
          <w:bCs/>
          <w:b/>
        </w:rPr>
        <w:t xml:space="preserve">task aliasing</w:t>
      </w:r>
      <w:r>
        <w:t xml:space="preserve">.</w:t>
      </w:r>
      <w:r>
        <w:t xml:space="preserve"> </w:t>
      </w:r>
      <w:r>
        <w:t xml:space="preserve">Task aliasing allows for the re-use of task definitions within the same workflow under different names, or</w:t>
      </w:r>
      <w:r>
        <w:t xml:space="preserve"> </w:t>
      </w:r>
      <w:r>
        <w:t xml:space="preserve">“</w:t>
      </w:r>
      <w:r>
        <w:t xml:space="preserve">aliases</w:t>
      </w:r>
      <w:r>
        <w:t xml:space="preserve">”</w:t>
      </w:r>
      <w:r>
        <w:t xml:space="preserve">. For example, our task for alignment,</w:t>
      </w:r>
      <w:r>
        <w:t xml:space="preserve"> </w:t>
      </w:r>
      <w:r>
        <w:t xml:space="preserve">“</w:t>
      </w:r>
      <w:r>
        <w:t xml:space="preserve">BwaMem</w:t>
      </w:r>
      <w:r>
        <w:t xml:space="preserve">”</w:t>
      </w:r>
      <w:r>
        <w:t xml:space="preserve">, can be aliased for both tumor and normal samples. This way, you don’t need to copy and paste the same task definition multiple times, and when you modify the the task definition, all aliases will be updated.</w:t>
      </w:r>
    </w:p>
    <w:bookmarkStart w:id="114" w:name="aliasing-your-first-task"/>
    <w:p>
      <w:pPr>
        <w:pStyle w:val="Heading2"/>
      </w:pPr>
      <w:r>
        <w:rPr>
          <w:rStyle w:val="SectionNumber"/>
        </w:rPr>
        <w:t xml:space="preserve">7.1</w:t>
      </w:r>
      <w:r>
        <w:tab/>
      </w:r>
      <w:r>
        <w:t xml:space="preserve">Aliasing your first task</w:t>
      </w:r>
    </w:p>
    <w:p>
      <w:pPr>
        <w:pStyle w:val="FirstParagraph"/>
      </w:pPr>
      <w:r>
        <w:t xml:space="preserve">We first demonstrate task aliasing for tumor-normal matched somatic mutation calling in which we use the same normal sample for both tumor samples. This implies that we have taken multiple tumor samples from the same patient, and we’re comparing all of them against a single normal sample. This is easy to write, but not a very common analysis. After this example, we follow up with a more sophisticated tumor-normal matched somatic mutation calling in which each patient has unique paired tumor-normal samples. This is the popular way of calling somatic mutation.</w:t>
      </w:r>
    </w:p>
    <w:p>
      <w:pPr>
        <w:pStyle w:val="BodyText"/>
      </w:pPr>
      <w:r>
        <w:t xml:space="preserve">You can only alias a task that is already defined, so we will start with aliasing the BwaMem task for normal samples rather than writing a new BwaMem task specifically for normal samples. We want to do this so it can run this task on the</w:t>
      </w:r>
      <w:r>
        <w:t xml:space="preserve"> </w:t>
      </w:r>
      <w:r>
        <w:t xml:space="preserve">“</w:t>
      </w:r>
      <w:r>
        <w:t xml:space="preserve">normal</w:t>
      </w:r>
      <w:r>
        <w:t xml:space="preserve">”</w:t>
      </w:r>
      <w:r>
        <w:t xml:space="preserve"> </w:t>
      </w:r>
      <w:r>
        <w:t xml:space="preserve">samples and store them separately.</w:t>
      </w:r>
    </w:p>
    <w:p>
      <w:pPr>
        <w:pStyle w:val="BodyText"/>
      </w:pPr>
      <w:r>
        <w:t xml:space="preserve">First, make sure that in your workflow input, you reference to the normal sample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normalFastq</w:t>
      </w:r>
      <w:r>
        <w:br/>
      </w:r>
      <w:r>
        <w:rPr>
          <w:rStyle w:val="VerbatimChar"/>
        </w:rPr>
        <w:t xml:space="preserve">...</w:t>
      </w:r>
      <w:r>
        <w:br/>
      </w:r>
      <w:r>
        <w:rPr>
          <w:rStyle w:val="VerbatimChar"/>
        </w:rPr>
        <w:t xml:space="preserve">  }</w:t>
      </w:r>
    </w:p>
    <w:p>
      <w:pPr>
        <w:pStyle w:val="FirstParagraph"/>
      </w:pPr>
      <w:r>
        <w:t xml:space="preserve">Then, you need to call the task 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 Within the task, you need to make sure that all the inputs reflect the new variable, so</w:t>
      </w:r>
      <w:r>
        <w:t xml:space="preserve"> </w:t>
      </w:r>
      <w:r>
        <w:rPr>
          <w:rStyle w:val="VerbatimChar"/>
        </w:rPr>
        <w:t xml:space="preserve">input_fastq</w:t>
      </w:r>
      <w:r>
        <w:t xml:space="preserve"> </w:t>
      </w:r>
      <w:r>
        <w:t xml:space="preserve">is directed to</w:t>
      </w:r>
      <w:r>
        <w:t xml:space="preserve"> </w:t>
      </w:r>
      <w:r>
        <w:rPr>
          <w:rStyle w:val="VerbatimChar"/>
        </w:rPr>
        <w:t xml:space="preserve">normalFastq</w:t>
      </w:r>
      <w:r>
        <w:t xml:space="preserve">.</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p>
    <w:p>
      <w:pPr>
        <w:pStyle w:val="FirstParagraph"/>
      </w:pPr>
      <w:r>
        <w:t xml:space="preserve">In the output of the workflow, you also want to make sure that in you are saving the appropriate outputs to reflect the task alias.</w:t>
      </w:r>
    </w:p>
    <w:p>
      <w:pPr>
        <w:pStyle w:val="SourceCode"/>
      </w:pPr>
      <w:r>
        <w:rPr>
          <w:rStyle w:val="VerbatimChar"/>
        </w:rPr>
        <w:t xml:space="preserve">output {</w:t>
      </w:r>
      <w:r>
        <w:br/>
      </w:r>
      <w:r>
        <w:rPr>
          <w:rStyle w:val="VerbatimChar"/>
        </w:rPr>
        <w:t xml:space="preserve">  File normalalignedBamSorted = normalBwaMem.analysisReadySorted</w:t>
      </w:r>
      <w:r>
        <w:br/>
      </w:r>
      <w:r>
        <w:rPr>
          <w:rStyle w:val="VerbatimChar"/>
        </w:rPr>
        <w:t xml:space="preserve">}</w:t>
      </w:r>
    </w:p>
    <w:bookmarkEnd w:id="114"/>
    <w:bookmarkStart w:id="115" w:name="aliasing-other-tasks"/>
    <w:p>
      <w:pPr>
        <w:pStyle w:val="Heading2"/>
      </w:pPr>
      <w:r>
        <w:rPr>
          <w:rStyle w:val="SectionNumber"/>
        </w:rPr>
        <w:t xml:space="preserve">7.2</w:t>
      </w:r>
      <w:r>
        <w:tab/>
      </w:r>
      <w:r>
        <w:t xml:space="preserve">Aliasing other tasks</w:t>
      </w:r>
    </w:p>
    <w:p>
      <w:pPr>
        <w:pStyle w:val="FirstParagraph"/>
      </w:pPr>
      <w:r>
        <w:t xml:space="preserve">We can do this for the other two tasks in our workflow as well for the normal sample:</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After adding these steps to the workflow, we will have our normal sample aligned and recalibrated. Together with the tumor sample, we can use the paired version of Mutect2 via the new</w:t>
      </w:r>
      <w:r>
        <w:t xml:space="preserve"> </w:t>
      </w:r>
      <w:r>
        <w:rPr>
          <w:rStyle w:val="VerbatimChar"/>
        </w:rPr>
        <w:t xml:space="preserve">Mutect2Paired</w:t>
      </w:r>
      <w:r>
        <w:t xml:space="preserve"> </w:t>
      </w:r>
      <w:r>
        <w:t xml:space="preserve">task.</w:t>
      </w:r>
    </w:p>
    <w:p>
      <w:pPr>
        <w:pStyle w:val="BodyText"/>
      </w:pPr>
      <w:r>
        <w:t xml:space="preserve">The workflow so far using the same normal sample for tumor-normal mutation calling.</w:t>
      </w:r>
      <w:r>
        <w:t xml:space="preserve"> </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15"/>
    <w:bookmarkStart w:id="117" w:name="paired-tumor-normal-calling"/>
    <w:p>
      <w:pPr>
        <w:pStyle w:val="Heading2"/>
      </w:pPr>
      <w:r>
        <w:rPr>
          <w:rStyle w:val="SectionNumber"/>
        </w:rPr>
        <w:t xml:space="preserve">7.3</w:t>
      </w:r>
      <w:r>
        <w:tab/>
      </w:r>
      <w:r>
        <w:t xml:space="preserve">Paired tumor normal calling</w:t>
      </w:r>
    </w:p>
    <w:p>
      <w:pPr>
        <w:pStyle w:val="FirstParagraph"/>
      </w:pPr>
      <w:r>
        <w:t xml:space="preserve">Now that we are comfortable with task aliasing, we follow up with a more sophisticated tumor-normal matched somatic mutation calling in which each patient has unique paired tumor-normal samples. In order to do so, we need to ensure that each patient has an unique tumor and normal sample. We could modify our workflow inputs to be:</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Array[file] normalSamples</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but that would be a bit awkward to scatter through, as we would need to create a separate index to keep track of which sample we are using in the array of</w:t>
      </w:r>
      <w:r>
        <w:t xml:space="preserve"> </w:t>
      </w:r>
      <w:r>
        <w:rPr>
          <w:rStyle w:val="VerbatimChar"/>
        </w:rPr>
        <w:t xml:space="preserve">tumorSamples</w:t>
      </w:r>
      <w:r>
        <w:t xml:space="preserve"> </w:t>
      </w:r>
      <w:r>
        <w:t xml:space="preserve">and</w:t>
      </w:r>
      <w:r>
        <w:t xml:space="preserve"> </w:t>
      </w:r>
      <w:r>
        <w:rPr>
          <w:rStyle w:val="VerbatimChar"/>
        </w:rPr>
        <w:t xml:space="preserve">normalSamples</w:t>
      </w:r>
      <w:r>
        <w:t xml:space="preserve">.</w:t>
      </w:r>
    </w:p>
    <w:p>
      <w:pPr>
        <w:pStyle w:val="BodyText"/>
      </w:pPr>
      <w:r>
        <w:t xml:space="preserve">Instead, we write a struct for our paired samples:</w:t>
      </w:r>
    </w:p>
    <w:p>
      <w:pPr>
        <w:pStyle w:val="SourceCode"/>
      </w:pPr>
      <w:r>
        <w:rPr>
          <w:rStyle w:val="VerbatimChar"/>
        </w:rPr>
        <w:t xml:space="preserve">struct pairedSample {</w:t>
      </w:r>
      <w:r>
        <w:br/>
      </w:r>
      <w:r>
        <w:rPr>
          <w:rStyle w:val="VerbatimChar"/>
        </w:rPr>
        <w:t xml:space="preserve">  File tumorSample</w:t>
      </w:r>
      <w:r>
        <w:br/>
      </w:r>
      <w:r>
        <w:rPr>
          <w:rStyle w:val="VerbatimChar"/>
        </w:rPr>
        <w:t xml:space="preserve">  File normalSample</w:t>
      </w:r>
      <w:r>
        <w:br/>
      </w:r>
      <w:r>
        <w:rPr>
          <w:rStyle w:val="VerbatimChar"/>
        </w:rPr>
        <w:t xml:space="preserve">}</w:t>
      </w:r>
    </w:p>
    <w:p>
      <w:pPr>
        <w:pStyle w:val="FirstParagraph"/>
      </w:pPr>
      <w:r>
        <w:t xml:space="preserve">so that in our workflow inputs, we use an array of</w:t>
      </w:r>
      <w:r>
        <w:t xml:space="preserve"> </w:t>
      </w:r>
      <w:r>
        <w:rPr>
          <w:rStyle w:val="VerbatimChar"/>
        </w:rPr>
        <w:t xml:space="preserve">pairedSample</w:t>
      </w:r>
      <w:r>
        <w:t xml:space="preserve">:</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Array[pairedSample] samples</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and we can scatter on</w:t>
      </w:r>
      <w:r>
        <w:t xml:space="preserve"> </w:t>
      </w:r>
      <w:r>
        <w:rPr>
          <w:rStyle w:val="VerbatimChar"/>
        </w:rPr>
        <w:t xml:space="preserve">samples</w:t>
      </w:r>
      <w:r>
        <w:t xml:space="preserve">. Within our scatter, we use task aliasing to call tumor-specific and normal-specific tasks until</w:t>
      </w:r>
      <w:r>
        <w:t xml:space="preserve"> </w:t>
      </w:r>
      <w:r>
        <w:rPr>
          <w:rStyle w:val="VerbatimChar"/>
        </w:rPr>
        <w:t xml:space="preserve">Mutect2Paired</w:t>
      </w:r>
      <w:r>
        <w:t xml:space="preserve"> </w:t>
      </w:r>
      <w:r>
        <w:t xml:space="preserve">and</w:t>
      </w:r>
      <w:r>
        <w:t xml:space="preserve"> </w:t>
      </w:r>
      <w:r>
        <w:rPr>
          <w:rStyle w:val="VerbatimChar"/>
        </w:rPr>
        <w:t xml:space="preserve">annovar</w:t>
      </w:r>
      <w:r>
        <w:t xml:space="preserve">.</w:t>
      </w:r>
    </w:p>
    <w:p>
      <w:pPr>
        <w:pStyle w:val="SourceCode"/>
      </w:pPr>
      <w:r>
        <w:rPr>
          <w:rStyle w:val="VerbatimChar"/>
        </w:rPr>
        <w:t xml:space="preserve">scatter (sample in samples) {</w:t>
      </w:r>
      <w:r>
        <w:br/>
      </w:r>
      <w:r>
        <w:br/>
      </w:r>
      <w:r>
        <w:rPr>
          <w:rStyle w:val="VerbatimChar"/>
        </w:rPr>
        <w:t xml:space="preserve">    #Tumors</w:t>
      </w:r>
      <w:r>
        <w:br/>
      </w:r>
      <w:r>
        <w:rPr>
          <w:rStyle w:val="VerbatimChar"/>
        </w:rPr>
        <w:t xml:space="preserve">    call BwaMem as tumorBwaMem {</w:t>
      </w:r>
      <w:r>
        <w:br/>
      </w:r>
      <w:r>
        <w:rPr>
          <w:rStyle w:val="VerbatimChar"/>
        </w:rPr>
        <w:t xml:space="preserve">      input:</w:t>
      </w:r>
      <w:r>
        <w:br/>
      </w:r>
      <w:r>
        <w:rPr>
          <w:rStyle w:val="VerbatimChar"/>
        </w:rPr>
        <w:t xml:space="preserve">        input_fastq = sample.tumorSample,</w:t>
      </w:r>
      <w:r>
        <w:br/>
      </w:r>
      <w:r>
        <w:rPr>
          <w:rStyle w:val="VerbatimChar"/>
        </w:rPr>
        <w:t xml:space="preserve">        refGenome = refGenome</w:t>
      </w:r>
      <w:r>
        <w:br/>
      </w:r>
      <w:r>
        <w:rPr>
          <w:rStyle w:val="VerbatimChar"/>
        </w:rPr>
        <w:t xml:space="preserve">    }</w:t>
      </w:r>
      <w:r>
        <w:br/>
      </w:r>
      <w:r>
        <w:br/>
      </w:r>
      <w:r>
        <w:rPr>
          <w:rStyle w:val="VerbatimChar"/>
        </w:rPr>
        <w:t xml:space="preserve">    #Normals</w:t>
      </w:r>
      <w:r>
        <w:br/>
      </w:r>
      <w:r>
        <w:rPr>
          <w:rStyle w:val="VerbatimChar"/>
        </w:rPr>
        <w:t xml:space="preserve">    call BwaMem as normalBwaMem {</w:t>
      </w:r>
      <w:r>
        <w:br/>
      </w:r>
      <w:r>
        <w:rPr>
          <w:rStyle w:val="VerbatimChar"/>
        </w:rPr>
        <w:t xml:space="preserve">      input:</w:t>
      </w:r>
      <w:r>
        <w:br/>
      </w:r>
      <w:r>
        <w:rPr>
          <w:rStyle w:val="VerbatimChar"/>
        </w:rPr>
        <w:t xml:space="preserve">        input_fastq = sample.normalSample,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Putting it together:</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struct pairedSample {</w:t>
      </w:r>
      <w:r>
        <w:br/>
      </w:r>
      <w:r>
        <w:rPr>
          <w:rStyle w:val="VerbatimChar"/>
        </w:rPr>
        <w:t xml:space="preserve">  File tumorSample</w:t>
      </w:r>
      <w:r>
        <w:br/>
      </w:r>
      <w:r>
        <w:rPr>
          <w:rStyle w:val="VerbatimChar"/>
        </w:rPr>
        <w:t xml:space="preserve">  File normalSample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Array[pairedSample] samples</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w:t>
      </w:r>
      <w:r>
        <w:br/>
      </w:r>
      <w:r>
        <w:rPr>
          <w:rStyle w:val="VerbatimChar"/>
        </w:rPr>
        <w:t xml:space="preserve">  # Scatter for each sample in samples</w:t>
      </w:r>
      <w:r>
        <w:br/>
      </w:r>
      <w:r>
        <w:rPr>
          <w:rStyle w:val="VerbatimChar"/>
        </w:rPr>
        <w:t xml:space="preserve">  scatter (sample in samples) {</w:t>
      </w:r>
      <w:r>
        <w:br/>
      </w:r>
      <w:r>
        <w:br/>
      </w:r>
      <w:r>
        <w:rPr>
          <w:rStyle w:val="VerbatimChar"/>
        </w:rPr>
        <w:t xml:space="preserve">    #Tumors</w:t>
      </w:r>
      <w:r>
        <w:br/>
      </w:r>
      <w:r>
        <w:rPr>
          <w:rStyle w:val="VerbatimChar"/>
        </w:rPr>
        <w:t xml:space="preserve">    call BwaMem as tumorBwaMem {</w:t>
      </w:r>
      <w:r>
        <w:br/>
      </w:r>
      <w:r>
        <w:rPr>
          <w:rStyle w:val="VerbatimChar"/>
        </w:rPr>
        <w:t xml:space="preserve">      input:</w:t>
      </w:r>
      <w:r>
        <w:br/>
      </w:r>
      <w:r>
        <w:rPr>
          <w:rStyle w:val="VerbatimChar"/>
        </w:rPr>
        <w:t xml:space="preserve">        input_fastq = sample.tumorSample,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#Normals</w:t>
      </w:r>
      <w:r>
        <w:br/>
      </w:r>
      <w:r>
        <w:rPr>
          <w:rStyle w:val="VerbatimChar"/>
        </w:rPr>
        <w:t xml:space="preserve">    call BwaMem as normalBwaMem {</w:t>
      </w:r>
      <w:r>
        <w:br/>
      </w:r>
      <w:r>
        <w:rPr>
          <w:rStyle w:val="VerbatimChar"/>
        </w:rPr>
        <w:t xml:space="preserve">      input:</w:t>
      </w:r>
      <w:r>
        <w:br/>
      </w:r>
      <w:r>
        <w:rPr>
          <w:rStyle w:val="VerbatimChar"/>
        </w:rPr>
        <w:t xml:space="preserve">        input_fastq = sample.normalSample,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rPr>
          <w:rStyle w:val="VerbatimChar"/>
        </w:rPr>
        <w:t xml:space="preserve">  </w:t>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#Paired Tumor-Normal calling</w:t>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Array[File] normalalignedBamSorted = normalBwaMem.analysisReadySorted</w:t>
      </w:r>
      <w:r>
        <w:br/>
      </w:r>
      <w:r>
        <w:rPr>
          <w:rStyle w:val="VerbatimChar"/>
        </w:rPr>
        <w:t xml:space="preserve">    Array[File] normalmarkDuplicates_bam = normalMarkDuplicates.markDuplicates_bam</w:t>
      </w:r>
      <w:r>
        <w:br/>
      </w:r>
      <w:r>
        <w:rPr>
          <w:rStyle w:val="VerbatimChar"/>
        </w:rPr>
        <w:t xml:space="preserve">    Array[File] normalmarkDuplicates_bai = normalMarkDuplicates.markDuplicates_bai</w:t>
      </w:r>
      <w:r>
        <w:br/>
      </w:r>
      <w:r>
        <w:rPr>
          <w:rStyle w:val="VerbatimChar"/>
        </w:rPr>
        <w:t xml:space="preserve">    Array[File] normalanalysisReadyBam = normalApplyBaseRecalibrator.recalibrated_bam </w:t>
      </w:r>
      <w:r>
        <w:br/>
      </w:r>
      <w:r>
        <w:rPr>
          <w:rStyle w:val="VerbatimChar"/>
        </w:rPr>
        <w:t xml:space="preserve">    Array[File]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Now we have a complete workflow that reflects our original plan in</w:t>
      </w:r>
      <w:r>
        <w:t xml:space="preserve"> </w:t>
      </w:r>
      <w:hyperlink r:id="rId116">
        <w:r>
          <w:rPr>
            <w:rStyle w:val="Hyperlink"/>
          </w:rPr>
          <w:t xml:space="preserve">Defining a workflow plan</w:t>
        </w:r>
      </w:hyperlink>
      <w:r>
        <w:t xml:space="preserve">!</w:t>
      </w:r>
    </w:p>
    <w:p>
      <w:pPr>
        <w:pStyle w:val="BodyText"/>
      </w:pPr>
      <w:r>
        <w:t xml:space="preserve">Loading…</w:t>
      </w:r>
    </w:p>
    <w:bookmarkEnd w:id="117"/>
    <w:bookmarkEnd w:id="118"/>
    <w:bookmarkStart w:id="124" w:name="optional-types"/>
    <w:p>
      <w:pPr>
        <w:pStyle w:val="Heading1"/>
      </w:pPr>
      <w:r>
        <w:rPr>
          <w:rStyle w:val="SectionNumber"/>
        </w:rPr>
        <w:t xml:space="preserve">8</w:t>
      </w:r>
      <w:r>
        <w:tab/>
      </w:r>
      <w:r>
        <w:t xml:space="preserve">Optional types</w:t>
      </w:r>
    </w:p>
    <w:p>
      <w:pPr>
        <w:pStyle w:val="FirstParagraph"/>
      </w:pPr>
      <w:r>
        <w:t xml:space="preserve">WDL supports defining optional variables, which are denoted with a question mark next to the type declaration. These variables may or may not defined. Optional types are powerful, but they can quickly cause problems in complicated workflows. This is especially the case when working with scattered tasks. In this section, we’ll go over how optional variables can be used, and where they can cause problems.</w:t>
      </w:r>
    </w:p>
    <w:bookmarkStart w:id="119" w:name="optional-inputs"/>
    <w:p>
      <w:pPr>
        <w:pStyle w:val="Heading2"/>
      </w:pPr>
      <w:r>
        <w:rPr>
          <w:rStyle w:val="SectionNumber"/>
        </w:rPr>
        <w:t xml:space="preserve">8.1</w:t>
      </w:r>
      <w:r>
        <w:tab/>
      </w:r>
      <w:r>
        <w:t xml:space="preserve">Optional inputs</w:t>
      </w:r>
    </w:p>
    <w:p>
      <w:pPr>
        <w:pStyle w:val="FirstParagraph"/>
      </w:pPr>
      <w:r>
        <w:t xml:space="preserve">The most common use case for optional variables are optional inputs for the user to provide some sort of file, for example, a reference genome or a metadata file. Sometimes, you will want optional inputs to fall back on a known file or value.</w:t>
      </w:r>
    </w:p>
    <w:p>
      <w:pPr>
        <w:pStyle w:val="BodyText"/>
      </w:pPr>
      <w:r>
        <w:t xml:space="preserve">A good place to use optional types in our workflow would be in the</w:t>
      </w:r>
      <w:r>
        <w:t xml:space="preserve"> </w:t>
      </w:r>
      <w:r>
        <w:rPr>
          <w:rStyle w:val="VerbatimChar"/>
        </w:rPr>
        <w:t xml:space="preserve">bwa mem</w:t>
      </w:r>
      <w:r>
        <w:t xml:space="preserve"> </w:t>
      </w:r>
      <w:r>
        <w:t xml:space="preserve">task.</w:t>
      </w:r>
      <w:r>
        <w:t xml:space="preserve"> </w:t>
      </w:r>
      <w:r>
        <w:rPr>
          <w:rStyle w:val="VerbatimChar"/>
        </w:rPr>
        <w:t xml:space="preserve">bwa mem</w:t>
      </w:r>
      <w:r>
        <w:t xml:space="preserve"> </w:t>
      </w:r>
      <w:r>
        <w:t xml:space="preserve">on default settings may attempt to use too many threads, which could cause this task to fail if it ran on weaker hardware such as a laptop. In order to allow the user to adjust how many threads</w:t>
      </w:r>
      <w:r>
        <w:t xml:space="preserve"> </w:t>
      </w:r>
      <w:r>
        <w:rPr>
          <w:rStyle w:val="VerbatimChar"/>
        </w:rPr>
        <w:t xml:space="preserve">bwa mem</w:t>
      </w:r>
      <w:r>
        <w:t xml:space="preserve"> </w:t>
      </w:r>
      <w:r>
        <w:t xml:space="preserve">uses, and by extension make our WDL run on a wider variety of machines, we can edit the task to add a new variable. This new variable will replace</w:t>
      </w:r>
      <w:r>
        <w:t xml:space="preserve"> </w:t>
      </w:r>
      <w:r>
        <w:rPr>
          <w:rStyle w:val="VerbatimChar"/>
        </w:rPr>
        <w:t xml:space="preserve">-t 16</w:t>
      </w:r>
      <w:r>
        <w:t xml:space="preserve"> </w:t>
      </w:r>
      <w:r>
        <w:t xml:space="preserve">in our call to</w:t>
      </w:r>
      <w:r>
        <w:t xml:space="preserve"> </w:t>
      </w:r>
      <w:r>
        <w:rPr>
          <w:rStyle w:val="VerbatimChar"/>
        </w:rPr>
        <w:t xml:space="preserve">bwa mem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br/>
      </w:r>
      <w:r>
        <w:rPr>
          <w:rStyle w:val="VerbatimChar"/>
        </w:rPr>
        <w:t xml:space="preserve">    # Number of threads to use - must be defined</w:t>
      </w:r>
      <w:r>
        <w:br/>
      </w:r>
      <w:r>
        <w:rPr>
          <w:rStyle w:val="VerbatimChar"/>
        </w:rPr>
        <w:t xml:space="preserve">    Int threads</w:t>
      </w:r>
      <w:r>
        <w:br/>
      </w:r>
      <w:r>
        <w:rPr>
          <w:rStyle w:val="VerbatimChar"/>
        </w:rPr>
        <w:t xml:space="preserve">  }</w:t>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w:t>
      </w:r>
      <w:r>
        <w:br/>
      </w:r>
      <w:r>
        <w:rPr>
          <w:rStyle w:val="VerbatimChar"/>
        </w:rPr>
        <w:t xml:space="preserve">}</w:t>
      </w:r>
    </w:p>
    <w:p>
      <w:pPr>
        <w:pStyle w:val="FirstParagraph"/>
      </w:pPr>
      <w:r>
        <w:t xml:space="preserve">Because</w:t>
      </w:r>
      <w:r>
        <w:t xml:space="preserve"> </w:t>
      </w:r>
      <w:r>
        <w:rPr>
          <w:rStyle w:val="VerbatimChar"/>
        </w:rPr>
        <w:t xml:space="preserve">~{threads}</w:t>
      </w:r>
      <w:r>
        <w:t xml:space="preserve"> </w:t>
      </w:r>
      <w:r>
        <w:t xml:space="preserve">is an integer variable, it cannot have a space in it, so we don’t need to surround</w:t>
      </w:r>
      <w:r>
        <w:t xml:space="preserve"> </w:t>
      </w:r>
      <w:r>
        <w:rPr>
          <w:rStyle w:val="VerbatimChar"/>
        </w:rPr>
        <w:t xml:space="preserve">~{threads}</w:t>
      </w:r>
      <w:r>
        <w:t xml:space="preserve"> </w:t>
      </w:r>
      <w:r>
        <w:t xml:space="preserve">with quotation marks like we should String or File variables.</w:t>
      </w:r>
    </w:p>
    <w:p>
      <w:pPr>
        <w:pStyle w:val="BodyText"/>
      </w:pPr>
      <w:r>
        <w:t xml:space="preserve">Now we can set</w:t>
      </w:r>
      <w:r>
        <w:t xml:space="preserve"> </w:t>
      </w:r>
      <w:r>
        <w:rPr>
          <w:rStyle w:val="VerbatimChar"/>
        </w:rPr>
        <w:t xml:space="preserve">Int? bwa_mem_threads</w:t>
      </w:r>
      <w:r>
        <w:t xml:space="preserve"> </w:t>
      </w:r>
      <w:r>
        <w:t xml:space="preserve">as a workflow-level optional input. Making it optional means that users who do not want to think about threads – perhaps they’re using an HPC or other powerful backend – do not have to worry about filling in that value. In the workflow body, when we call</w:t>
      </w:r>
      <w:r>
        <w:t xml:space="preserve"> </w:t>
      </w:r>
      <w:r>
        <w:rPr>
          <w:rStyle w:val="VerbatimChar"/>
        </w:rPr>
        <w:t xml:space="preserve">bwa mem</w:t>
      </w:r>
      <w:r>
        <w:t xml:space="preserve">, the value of</w:t>
      </w:r>
      <w:r>
        <w:t xml:space="preserve"> </w:t>
      </w:r>
      <w:r>
        <w:rPr>
          <w:rStyle w:val="VerbatimChar"/>
        </w:rPr>
        <w:t xml:space="preserve">bwa_mem_threads</w:t>
      </w:r>
      <w:r>
        <w:t xml:space="preserve"> </w:t>
      </w:r>
      <w:r>
        <w:t xml:space="preserve">is passed to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But what happens if the workflow-level variable</w:t>
      </w:r>
      <w:r>
        <w:t xml:space="preserve"> </w:t>
      </w:r>
      <w:r>
        <w:rPr>
          <w:rStyle w:val="VerbatimChar"/>
        </w:rPr>
        <w:t xml:space="preserve">bwa_mem_threads</w:t>
      </w:r>
      <w:r>
        <w:t xml:space="preserve"> </w:t>
      </w:r>
      <w:r>
        <w:t xml:space="preserve">isn’t defined? The task</w:t>
      </w:r>
      <w:r>
        <w:t xml:space="preserve"> </w:t>
      </w:r>
      <w:r>
        <w:rPr>
          <w:rStyle w:val="VerbatimChar"/>
        </w:rPr>
        <w:t xml:space="preserve">BwaMem</w:t>
      </w:r>
      <w:r>
        <w:t xml:space="preserve"> </w:t>
      </w:r>
      <w:r>
        <w:t xml:space="preserve">will then get no value for the task-level variable</w:t>
      </w:r>
      <w:r>
        <w:t xml:space="preserve"> </w:t>
      </w:r>
      <w:r>
        <w:rPr>
          <w:rStyle w:val="VerbatimChar"/>
        </w:rPr>
        <w:t xml:space="preserve">threads</w:t>
      </w:r>
      <w:r>
        <w:t xml:space="preserve">. This will cause an error at runtime. We can’t solve this merely by making the task level variable optional too – otherwise, if</w:t>
      </w:r>
      <w:r>
        <w:t xml:space="preserve"> </w:t>
      </w:r>
      <w:r>
        <w:rPr>
          <w:rStyle w:val="VerbatimChar"/>
        </w:rPr>
        <w:t xml:space="preserve">threads</w:t>
      </w:r>
      <w:r>
        <w:t xml:space="preserve"> </w:t>
      </w:r>
      <w:r>
        <w:t xml:space="preserve">isn’t defined, our</w:t>
      </w:r>
      <w:r>
        <w:t xml:space="preserve"> </w:t>
      </w:r>
      <w:r>
        <w:rPr>
          <w:rStyle w:val="VerbatimChar"/>
        </w:rPr>
        <w:t xml:space="preserve">bwa mem</w:t>
      </w:r>
      <w:r>
        <w:t xml:space="preserve"> </w:t>
      </w:r>
      <w:r>
        <w:t xml:space="preserve">call will provide</w:t>
      </w:r>
      <w:r>
        <w:t xml:space="preserve"> </w:t>
      </w:r>
      <w:r>
        <w:rPr>
          <w:rStyle w:val="VerbatimChar"/>
        </w:rPr>
        <w:t xml:space="preserve">-t</w:t>
      </w:r>
      <w:r>
        <w:t xml:space="preserve"> </w:t>
      </w:r>
      <w:r>
        <w:t xml:space="preserve">without a number after it, which is invalid.</w:t>
      </w:r>
    </w:p>
    <w:p>
      <w:pPr>
        <w:pStyle w:val="BodyText"/>
      </w:pPr>
      <w:r>
        <w:t xml:space="preserve">One way to address this is with the WDL built-in function</w:t>
      </w:r>
      <w:r>
        <w:t xml:space="preserve"> </w:t>
      </w:r>
      <w:r>
        <w:rPr>
          <w:rStyle w:val="VerbatimChar"/>
        </w:rPr>
        <w:t xml:space="preserve">select_first()</w:t>
      </w:r>
      <w:r>
        <w:t xml:space="preserve">, which takes in an array of values. In the workflow body, we can use this plus a fallback value (or another variable) to ensure that the</w:t>
      </w:r>
      <w:r>
        <w:t xml:space="preserve"> </w:t>
      </w:r>
      <w:r>
        <w:rPr>
          <w:rStyle w:val="VerbatimChar"/>
        </w:rPr>
        <w:t xml:space="preserve">BwaMem</w:t>
      </w:r>
      <w:r>
        <w:t xml:space="preserve"> </w:t>
      </w:r>
      <w:r>
        <w:t xml:space="preserve">task always gets a valid integer for the</w:t>
      </w:r>
      <w:r>
        <w:t xml:space="preserve"> </w:t>
      </w:r>
      <w:r>
        <w:rPr>
          <w:rStyle w:val="VerbatimChar"/>
        </w:rPr>
        <w:t xml:space="preserve">threads</w:t>
      </w:r>
      <w:r>
        <w:t xml:space="preserve"> </w:t>
      </w:r>
      <w:r>
        <w:t xml:space="preserve">argument.</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select_first([bwa_mem_threads, 16])</w:t>
      </w:r>
      <w:r>
        <w:br/>
      </w:r>
      <w:r>
        <w:rPr>
          <w:rStyle w:val="VerbatimChar"/>
        </w:rPr>
        <w:t xml:space="preserve">  }</w:t>
      </w:r>
    </w:p>
    <w:p>
      <w:pPr>
        <w:pStyle w:val="FirstParagraph"/>
      </w:pPr>
      <w:r>
        <w:t xml:space="preserve">This is a perfectly valid way of doing things, but the task itself still relies on that variable being defined. In the context of our workflow, that doesn’t matter. However, keep in mind it is a common practice to reuse code for multiple scripts – whether that is directly importing other WDL tasks using WDL’s importing feature, or simply copy-pasting boilerplate code. With that in mind, it’s a good idea to make tasks as</w:t>
      </w:r>
      <w:r>
        <w:t xml:space="preserve"> </w:t>
      </w:r>
      <w:r>
        <w:t xml:space="preserve">“</w:t>
      </w:r>
      <w:r>
        <w:t xml:space="preserve">stand-alone</w:t>
      </w:r>
      <w:r>
        <w:t xml:space="preserve">”</w:t>
      </w:r>
      <w:r>
        <w:t xml:space="preserve"> </w:t>
      </w:r>
      <w:r>
        <w:t xml:space="preserve">as possible, and not reliant on the workflow calling them to use</w:t>
      </w:r>
      <w:r>
        <w:t xml:space="preserve"> </w:t>
      </w:r>
      <w:r>
        <w:rPr>
          <w:rStyle w:val="VerbatimChar"/>
        </w:rPr>
        <w:t xml:space="preserve">select_first()</w:t>
      </w:r>
      <w:r>
        <w:t xml:space="preserve">.</w:t>
      </w:r>
    </w:p>
    <w:p>
      <w:pPr>
        <w:pStyle w:val="BodyText"/>
      </w:pPr>
      <w:r>
        <w:t xml:space="preserve">As such, it’s more common to make the task itself handle this by providing a fallback value, like so:</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Here’s another way of providing a fallback value for optional inputs within a task.</w:t>
      </w:r>
    </w:p>
    <w:p>
      <w:pPr>
        <w:pStyle w:val="BodyText"/>
      </w:pPr>
      <w:r>
        <w:t xml:space="preserve">In the following task, the phylogenetic tree program UShER expects a reference genome, an input phylogenetic tree, samples in the form of diff files, and an output file name. However, the Docker image we’re using (</w:t>
      </w:r>
      <w:r>
        <w:rPr>
          <w:rStyle w:val="VerbatimChar"/>
        </w:rPr>
        <w:t xml:space="preserve">ashedpotatoes/usher-plus:0.0.2</w:t>
      </w:r>
      <w:r>
        <w:t xml:space="preserve">) already contains the H37Rv reference genome, which is the standard reference genome for</w:t>
      </w:r>
      <w:r>
        <w:t xml:space="preserve"> </w:t>
      </w:r>
      <w:r>
        <w:rPr>
          <w:iCs/>
          <w:i/>
        </w:rPr>
        <w:t xml:space="preserve">Mycobacterium tuberculosis</w:t>
      </w:r>
      <w:r>
        <w:t xml:space="preserve">. If we are working with tuberuclosis samples, there is no reason to provide a reference genome – we might as well use the one that’s already in the Docker image.</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 if not defined, fall back to H37Rv in the Docker image</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w:t>
      </w:r>
      <w:r>
        <w:br/>
      </w:r>
      <w:r>
        <w:rPr>
          <w:rStyle w:val="VerbatimChar"/>
        </w:rPr>
        <w:t xml:space="preserve">}</w:t>
      </w:r>
    </w:p>
    <w:bookmarkEnd w:id="119"/>
    <w:bookmarkStart w:id="122" w:name="optional-outputs"/>
    <w:p>
      <w:pPr>
        <w:pStyle w:val="Heading2"/>
      </w:pPr>
      <w:r>
        <w:rPr>
          <w:rStyle w:val="SectionNumber"/>
        </w:rPr>
        <w:t xml:space="preserve">8.2</w:t>
      </w:r>
      <w:r>
        <w:tab/>
      </w:r>
      <w:r>
        <w:t xml:space="preserve">Optional outputs</w:t>
      </w:r>
    </w:p>
    <w:p>
      <w:pPr>
        <w:pStyle w:val="FirstParagraph"/>
      </w:pPr>
      <w:r>
        <w:t xml:space="preserve">Optional outputs are usually created by explicitly declaring a task or workflow’s output variable to be optional. They can also be created by enclosing a task within an if-block, which will cause all outputs of that task to be considered optional.</w:t>
      </w:r>
    </w:p>
    <w:bookmarkStart w:id="120" w:name="declaring-a-tasks-output-to-be-optional"/>
    <w:p>
      <w:pPr>
        <w:pStyle w:val="Heading3"/>
      </w:pPr>
      <w:r>
        <w:rPr>
          <w:rStyle w:val="SectionNumber"/>
        </w:rPr>
        <w:t xml:space="preserve">8.2.1</w:t>
      </w:r>
      <w:r>
        <w:tab/>
      </w:r>
      <w:r>
        <w:t xml:space="preserve">Declaring a task’s output to be optional</w:t>
      </w:r>
    </w:p>
    <w:p>
      <w:pPr>
        <w:pStyle w:val="FirstParagraph"/>
      </w:pPr>
      <w:r>
        <w:t xml:space="preserve">Most backends will save the task-level outputs of a task, even if those outputs are not workflow-level outputs. This can be very useful if you want to be able to check intermediate files, or perhaps log files for certain bioinformatic tools. However, if you’re not actively debugging, those files may take up a lot of space on your backend if you’re running on many samples over time.</w:t>
      </w:r>
    </w:p>
    <w:p>
      <w:pPr>
        <w:pStyle w:val="BodyText"/>
      </w:pPr>
      <w:r>
        <w:t xml:space="preserve">You could change the workflow every time you wish to keep those intermediate inputs, but it would be easier to make the output optional.</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Boolean detailed_clades</w:t>
      </w:r>
      <w:r>
        <w:br/>
      </w:r>
      <w:r>
        <w:rPr>
          <w:rStyle w:val="VerbatimChar"/>
        </w:rPr>
        <w:t xml:space="preserve">    }</w:t>
      </w:r>
      <w:r>
        <w:br/>
      </w:r>
      <w:r>
        <w:rPr>
          <w:rStyle w:val="VerbatimChar"/>
        </w:rPr>
        <w:t xml:space="preserve">    # UShER will output clade information if you pass the -D flag to it, but</w:t>
      </w:r>
      <w:r>
        <w:br/>
      </w:r>
      <w:r>
        <w:rPr>
          <w:rStyle w:val="VerbatimChar"/>
        </w:rPr>
        <w:t xml:space="preserve">    # we don't want users to have to type in flags as a String variable. Instead,</w:t>
      </w:r>
      <w:r>
        <w:br/>
      </w:r>
      <w:r>
        <w:rPr>
          <w:rStyle w:val="VerbatimChar"/>
        </w:rPr>
        <w:t xml:space="preserve">    # we just make a Boolean variable called detailed_clades, and outside the inputs</w:t>
      </w:r>
      <w:r>
        <w:br/>
      </w:r>
      <w:r>
        <w:rPr>
          <w:rStyle w:val="VerbatimChar"/>
        </w:rPr>
        <w:t xml:space="preserve">    # section, we write the string "-D" if detailed_clades is true, or an empty string</w:t>
      </w:r>
      <w:r>
        <w:br/>
      </w:r>
      <w:r>
        <w:rPr>
          <w:rStyle w:val="VerbatimChar"/>
        </w:rPr>
        <w:t xml:space="preserve">    # if detailed_clades is false.</w:t>
      </w:r>
      <w:r>
        <w:br/>
      </w:r>
      <w:r>
        <w:rPr>
          <w:rStyle w:val="VerbatimChar"/>
        </w:rPr>
        <w:t xml:space="preserve">    String detailed_clades_flag = if !(detailed_clades) then "" else "-D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~{detailed_clades_flag} \ </w:t>
      </w:r>
      <w:r>
        <w:br/>
      </w:r>
      <w:r>
        <w:rPr>
          <w:rStyle w:val="VerbatimChar"/>
        </w:rPr>
        <w:t xml:space="preserve">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File? clades = "clades.txt" # only if detailed_clades = true</w:t>
      </w:r>
      <w:r>
        <w:br/>
      </w:r>
      <w:r>
        <w:rPr>
          <w:rStyle w:val="VerbatimChar"/>
        </w:rPr>
        <w:t xml:space="preserve">    }</w:t>
      </w:r>
      <w:r>
        <w:br/>
      </w:r>
      <w:r>
        <w:rPr>
          <w:rStyle w:val="VerbatimChar"/>
        </w:rPr>
        <w:t xml:space="preserve">}</w:t>
      </w:r>
    </w:p>
    <w:p>
      <w:pPr>
        <w:pStyle w:val="FirstParagraph"/>
      </w:pPr>
      <w:r>
        <w:t xml:space="preserve">If we want, we can make this task-level output a workflow-level output – perhaps we use a backend that does not save task-level outputs, or it is simply easier to access workflow-level outputs on this particular backend. Provided that the task is not scattered, this is very easy to do. (We’ll talk about scattered tasks later, as they complicate matters.) In the workflow output sections, we simply define the output as optional like we did in the task itself.</w:t>
      </w:r>
    </w:p>
    <w:bookmarkEnd w:id="120"/>
    <w:bookmarkStart w:id="121" w:name="making-an-entire-task-optional"/>
    <w:p>
      <w:pPr>
        <w:pStyle w:val="Heading3"/>
      </w:pPr>
      <w:r>
        <w:rPr>
          <w:rStyle w:val="SectionNumber"/>
        </w:rPr>
        <w:t xml:space="preserve">8.2.2</w:t>
      </w:r>
      <w:r>
        <w:tab/>
      </w:r>
      <w:r>
        <w:t xml:space="preserve">Making an entire task optional</w:t>
      </w:r>
    </w:p>
    <w:p>
      <w:pPr>
        <w:pStyle w:val="FirstParagraph"/>
      </w:pPr>
      <w:r>
        <w:t xml:space="preserve">Let’s say we want to make an entire task optional. Perhaps it provides additional QC information, or isn’t relevent to certain data types.</w:t>
      </w:r>
    </w:p>
    <w:p>
      <w:pPr>
        <w:pStyle w:val="BodyText"/>
      </w:pPr>
      <w:r>
        <w:t xml:space="preserve">Although WDL has a concept of</w:t>
      </w:r>
      <w:r>
        <w:t xml:space="preserve"> </w:t>
      </w:r>
      <w:r>
        <w:rPr>
          <w:rStyle w:val="VerbatimChar"/>
        </w:rPr>
        <w:t xml:space="preserve">if</w:t>
      </w:r>
      <w:r>
        <w:t xml:space="preserve">, it does not have any concept of</w:t>
      </w:r>
      <w:r>
        <w:t xml:space="preserve"> </w:t>
      </w:r>
      <w:r>
        <w:rPr>
          <w:rStyle w:val="VerbatimChar"/>
        </w:rPr>
        <w:t xml:space="preserve">else</w:t>
      </w:r>
      <w:r>
        <w:t xml:space="preserve">, so to make mutually exclusive tasks, you essentially need use two mutually exclusive if-statements. In the example below, we use two mutually exclusive if-statements to decide whether to run task_x or task_y. This is a valid way of doing things, and will work as expected:</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However, we need to keep in mind that WDL is not</w:t>
      </w:r>
      <w:r>
        <w:t xml:space="preserve"> </w:t>
      </w:r>
      <w:r>
        <w:t xml:space="preserve">“</w:t>
      </w:r>
      <w:r>
        <w:t xml:space="preserve">aware</w:t>
      </w:r>
      <w:r>
        <w:t xml:space="preserve">”</w:t>
      </w:r>
      <w:r>
        <w:t xml:space="preserve"> </w:t>
      </w:r>
      <w:r>
        <w:t xml:space="preserve">that these two tasks are mutually exclusive. You and I both know that if task_x has run, then task_y must not have run, but your WDL executor does not know this. So, as a consequence, you cannot use mutually exclusive if-blocks to set a variable to a particular value.</w:t>
      </w:r>
    </w:p>
    <w:p>
      <w:pPr>
        <w:pStyle w:val="SourceCode"/>
      </w:pPr>
      <w:r>
        <w:rPr>
          <w:rStyle w:val="VerbatimChar"/>
        </w:rPr>
        <w:t xml:space="preserve"># this workflow will fail miniwdl check or womtool</w:t>
      </w:r>
      <w:r>
        <w:br/>
      </w: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Int some_variable = 10  # this is problematic, even though only one of these if blocks will execute!</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Int some_variable = 5  # this is problematic, even though only one of these if blocks will execute!</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Another consequence is that both of your mutually exclusive tasks’ outputs will be considered optional types, even though you can be certain that set of outputs absolutely do exist and one set of outputs absolutely do not exist.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outputs {</w:t>
      </w:r>
      <w:r>
        <w:br/>
      </w:r>
      <w:r>
        <w:rPr>
          <w:rStyle w:val="VerbatimChar"/>
        </w:rPr>
        <w:t xml:space="preserve">        # these both MUST be optional</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w:t>
      </w:r>
      <w:r>
        <w:br/>
      </w:r>
      <w:r>
        <w:rPr>
          <w:rStyle w:val="VerbatimChar"/>
        </w:rPr>
        <w:t xml:space="preserve">}</w:t>
      </w:r>
    </w:p>
    <w:p>
      <w:pPr>
        <w:pStyle w:val="FirstParagraph"/>
      </w:pPr>
      <w:r>
        <w:t xml:space="preserve">Checking if a variable is defined</w:t>
      </w:r>
    </w:p>
    <w:p>
      <w:pPr>
        <w:pStyle w:val="BodyText"/>
      </w:pPr>
      <w:r>
        <w:t xml:space="preserve">You can check if a variable is defined at runtime using the WDL built-in</w:t>
      </w:r>
      <w:r>
        <w:t xml:space="preserve"> </w:t>
      </w:r>
      <w:r>
        <w:rPr>
          <w:rStyle w:val="VerbatimChar"/>
        </w:rPr>
        <w:t xml:space="preserve">defined()</w:t>
      </w:r>
      <w:r>
        <w:t xml:space="preserve">, which returns a Boolean value. However,</w:t>
      </w:r>
      <w:r>
        <w:t xml:space="preserve"> </w:t>
      </w:r>
      <w:r>
        <w:rPr>
          <w:rStyle w:val="VerbatimChar"/>
        </w:rPr>
        <w:t xml:space="preserve">defined()</w:t>
      </w:r>
      <w:r>
        <w:t xml:space="preserve"> </w:t>
      </w:r>
      <w:r>
        <w:t xml:space="preserve">can give unexpected output, as we will go over later. For the time being, let’s use a simple example where we set a Boolean variable via</w:t>
      </w:r>
      <w:r>
        <w:t xml:space="preserve"> </w:t>
      </w:r>
      <w:r>
        <w:rPr>
          <w:rStyle w:val="VerbatimChar"/>
        </w:rPr>
        <w:t xml:space="preserve">defined()</w:t>
      </w:r>
      <w:r>
        <w:t xml:space="preserve">. This will work as expected – if task_x ran and created the output</w:t>
      </w:r>
      <w:r>
        <w:t xml:space="preserve"> </w:t>
      </w:r>
      <w:r>
        <w:rPr>
          <w:rStyle w:val="VerbatimChar"/>
        </w:rPr>
        <w:t xml:space="preserve">task_x.something</w:t>
      </w:r>
      <w:r>
        <w:t xml:space="preserve">, then</w:t>
      </w:r>
      <w:r>
        <w:t xml:space="preserve"> </w:t>
      </w:r>
      <w:r>
        <w:rPr>
          <w:rStyle w:val="VerbatimChar"/>
        </w:rPr>
        <w:t xml:space="preserve">did_x_run</w:t>
      </w:r>
      <w:r>
        <w:t xml:space="preserve"> </w:t>
      </w:r>
      <w:r>
        <w:t xml:space="preserve">will be true, and so on.</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 these work as you would expect</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Note that although you could decide whether or not to execute a task by wrapping that task in a</w:t>
      </w:r>
      <w:r>
        <w:t xml:space="preserve"> </w:t>
      </w:r>
      <w:r>
        <w:rPr>
          <w:rStyle w:val="VerbatimChar"/>
        </w:rPr>
        <w:t xml:space="preserve">defined()</w:t>
      </w:r>
      <w:r>
        <w:t xml:space="preserve"> </w:t>
      </w:r>
      <w:r>
        <w:t xml:space="preserve">if-block, you cannot use</w:t>
      </w:r>
      <w:r>
        <w:t xml:space="preserve"> </w:t>
      </w:r>
      <w:r>
        <w:rPr>
          <w:rStyle w:val="VerbatimChar"/>
        </w:rPr>
        <w:t xml:space="preserve">defined()</w:t>
      </w:r>
      <w:r>
        <w:t xml:space="preserve"> </w:t>
      </w:r>
      <w:r>
        <w:t xml:space="preserve">to coerce a variable. It’s generally best to use</w:t>
      </w:r>
      <w:r>
        <w:t xml:space="preserve"> </w:t>
      </w:r>
      <w:r>
        <w:rPr>
          <w:rStyle w:val="VerbatimChar"/>
        </w:rPr>
        <w:t xml:space="preserve">select_first()</w:t>
      </w:r>
      <w:r>
        <w:t xml:space="preserve"> </w:t>
      </w:r>
      <w:r>
        <w:t xml:space="preserve">for type coercion, although we will mention some exceptions when it comes to arrays.</w:t>
      </w:r>
    </w:p>
    <w:p>
      <w:pPr>
        <w:pStyle w:val="SourceCode"/>
      </w:pPr>
      <w:r>
        <w:rPr>
          <w:rStyle w:val="VerbatimChar"/>
        </w:rPr>
        <w:t xml:space="preserve">  # if some_integer has type Int?, we cannot coerce it like this:</w:t>
      </w:r>
      <w:r>
        <w:br/>
      </w:r>
      <w:r>
        <w:rPr>
          <w:rStyle w:val="VerbatimChar"/>
        </w:rPr>
        <w:t xml:space="preserve">  if defined(some_integer) {</w:t>
      </w:r>
      <w:r>
        <w:br/>
      </w:r>
      <w:r>
        <w:rPr>
          <w:rStyle w:val="VerbatimChar"/>
        </w:rPr>
        <w:t xml:space="preserve">      Int real_some_integer = some_integer</w:t>
      </w:r>
      <w:r>
        <w:br/>
      </w:r>
      <w:r>
        <w:rPr>
          <w:rStyle w:val="VerbatimChar"/>
        </w:rPr>
        <w:t xml:space="preserve">  }</w:t>
      </w:r>
      <w:r>
        <w:br/>
      </w:r>
      <w:r>
        <w:rPr>
          <w:rStyle w:val="VerbatimChar"/>
        </w:rPr>
        <w:t xml:space="preserve">  # because outside of the if-block, real_some_integer is considered optional</w:t>
      </w:r>
    </w:p>
    <w:p>
      <w:pPr>
        <w:pStyle w:val="FirstParagraph"/>
      </w:pPr>
      <w:r>
        <w:t xml:space="preserve">You should not use</w:t>
      </w:r>
      <w:r>
        <w:t xml:space="preserve"> </w:t>
      </w:r>
      <w:r>
        <w:rPr>
          <w:rStyle w:val="VerbatimChar"/>
        </w:rPr>
        <w:t xml:space="preserve">defined()</w:t>
      </w:r>
      <w:r>
        <w:t xml:space="preserve"> </w:t>
      </w:r>
      <w:r>
        <w:t xml:space="preserve">with optional arrays, as it often acts in unexpected ways. It is very easy to accidentally create a</w:t>
      </w:r>
      <w:r>
        <w:t xml:space="preserve"> </w:t>
      </w:r>
      <w:r>
        <w:rPr>
          <w:rStyle w:val="VerbatimChar"/>
        </w:rPr>
        <w:t xml:space="preserve">defined()</w:t>
      </w:r>
      <w:r>
        <w:t xml:space="preserve"> </w:t>
      </w:r>
      <w:r>
        <w:t xml:space="preserve">check that always returns true, as WDL executors may define</w:t>
      </w:r>
      <w:r>
        <w:t xml:space="preserve"> </w:t>
      </w:r>
      <w:r>
        <w:t xml:space="preserve">“</w:t>
      </w:r>
      <w:r>
        <w:t xml:space="preserve">optional</w:t>
      </w:r>
      <w:r>
        <w:t xml:space="preserve">”</w:t>
      </w:r>
      <w:r>
        <w:t xml:space="preserve"> </w:t>
      </w:r>
      <w:r>
        <w:t xml:space="preserve">arrays even if they have no values. For example, let’s consider task_x and task_y again. To recap, these are mutually exclusive tasks which each output a single File. If these tasks are scattered from outside their respective if-blocks, the their outputs are no longer File?, instead, they are arrays. But are they arrays of optional File?s, or are the arrays themselves optional? Let’s try to find out: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Array[File] some_inputs</w:t>
      </w:r>
      <w:r>
        <w:br/>
      </w:r>
      <w:r>
        <w:rPr>
          <w:rStyle w:val="VerbatimChar"/>
        </w:rPr>
        <w:t xml:space="preserve">    }</w:t>
      </w:r>
      <w:r>
        <w:br/>
      </w:r>
      <w:r>
        <w:rPr>
          <w:rStyle w:val="VerbatimChar"/>
        </w:rPr>
        <w:t xml:space="preserve">    scatter(some_input in some_inputs)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these both always return true!</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Instead of using</w:t>
      </w:r>
      <w:r>
        <w:t xml:space="preserve"> </w:t>
      </w:r>
      <w:r>
        <w:rPr>
          <w:rStyle w:val="VerbatimChar"/>
        </w:rPr>
        <w:t xml:space="preserve">defined()</w:t>
      </w:r>
      <w:r>
        <w:t xml:space="preserve"> </w:t>
      </w:r>
      <w:r>
        <w:t xml:space="preserve">on an array, consider simply checking its length. An empty array has a length of 0, so if the length of an array is greater than 1, you know that there is at least one item existing in that array.</w:t>
      </w:r>
    </w:p>
    <w:p>
      <w:pPr>
        <w:pStyle w:val="BodyText"/>
      </w:pPr>
      <w:r>
        <w:t xml:space="preserve">Working with optional arrays and advanced usage of</w:t>
      </w:r>
      <w:r>
        <w:t xml:space="preserve"> </w:t>
      </w:r>
      <w:r>
        <w:rPr>
          <w:rStyle w:val="VerbatimChar"/>
        </w:rPr>
        <w:t xml:space="preserve">select_first()</w:t>
      </w:r>
    </w:p>
    <w:p>
      <w:pPr>
        <w:pStyle w:val="BodyText"/>
      </w:pPr>
      <w:r>
        <w:t xml:space="preserve">Coercing arrays with optional components</w:t>
      </w:r>
    </w:p>
    <w:p>
      <w:pPr>
        <w:pStyle w:val="BodyText"/>
      </w:pPr>
      <w:r>
        <w:t xml:space="preserve">Optional arrays can be difficult to work with. One of the reasons for this is that they sometimes give unexpected values for</w:t>
      </w:r>
      <w:r>
        <w:t xml:space="preserve"> </w:t>
      </w:r>
      <w:r>
        <w:rPr>
          <w:rStyle w:val="VerbatimChar"/>
        </w:rPr>
        <w:t xml:space="preserve">defined()</w:t>
      </w:r>
      <w:r>
        <w:t xml:space="preserve">. As mentioned earlier, this can be somewhat allievated by checking the length of an array rather than whether or not it is defined, but the problems do not end there: Attempting to scatter on an optional array can cause issues that are difficult to debug.</w:t>
      </w:r>
    </w:p>
    <w:p>
      <w:pPr>
        <w:pStyle w:val="BodyText"/>
      </w:pPr>
      <w:r>
        <w:t xml:space="preserve">It’s generally best to coerce optional arrays into not-optional arrays as much as possible. Thankfully, we can use</w:t>
      </w:r>
      <w:r>
        <w:t xml:space="preserve"> </w:t>
      </w:r>
      <w:r>
        <w:rPr>
          <w:rStyle w:val="VerbatimChar"/>
        </w:rPr>
        <w:t xml:space="preserve">select_all()</w:t>
      </w:r>
      <w:r>
        <w:t xml:space="preserve"> </w:t>
      </w:r>
      <w:r>
        <w:t xml:space="preserve">to select only the defined elements of an array. For our example above, we can go even further by creating an array that will always have a defined value, whether or not</w:t>
      </w:r>
      <w:r>
        <w:t xml:space="preserve"> </w:t>
      </w:r>
      <w:r>
        <w:rPr>
          <w:rStyle w:val="VerbatimChar"/>
        </w:rPr>
        <w:t xml:space="preserve">do_x</w:t>
      </w:r>
      <w:r>
        <w:t xml:space="preserve"> </w:t>
      </w:r>
      <w:r>
        <w:t xml:space="preserve">is true. We combine the power of</w:t>
      </w:r>
      <w:r>
        <w:t xml:space="preserve"> </w:t>
      </w:r>
      <w:r>
        <w:rPr>
          <w:rStyle w:val="VerbatimChar"/>
        </w:rPr>
        <w:t xml:space="preserve">select_all()</w:t>
      </w:r>
      <w:r>
        <w:t xml:space="preserve"> </w:t>
      </w:r>
      <w:r>
        <w:t xml:space="preserve">and</w:t>
      </w:r>
      <w:r>
        <w:t xml:space="preserve"> </w:t>
      </w:r>
      <w:r>
        <w:rPr>
          <w:rStyle w:val="VerbatimChar"/>
        </w:rPr>
        <w:t xml:space="preserve">flatten()</w:t>
      </w:r>
      <w:r>
        <w:t xml:space="preserve"> </w:t>
      </w:r>
      <w:r>
        <w:t xml:space="preserve">to create the following:</w:t>
      </w:r>
    </w:p>
    <w:p>
      <w:pPr>
        <w:pStyle w:val="SourceCode"/>
      </w:pPr>
      <w:r>
        <w:rPr>
          <w:rStyle w:val="VerbatimChar"/>
        </w:rPr>
        <w:t xml:space="preserve">Array[File] x_or_y_outfiles = flatten(select_all(x.outfile), select_all(y.outfile))</w:t>
      </w:r>
    </w:p>
    <w:p>
      <w:pPr>
        <w:pStyle w:val="FirstParagraph"/>
      </w:pPr>
      <w:r>
        <w:t xml:space="preserve">Make sure not to use</w:t>
      </w:r>
      <w:r>
        <w:t xml:space="preserve"> </w:t>
      </w:r>
      <w:r>
        <w:rPr>
          <w:rStyle w:val="VerbatimChar"/>
        </w:rPr>
        <w:t xml:space="preserve">flatten(select_all(x.outfile, y.outfile))</w:t>
      </w:r>
      <w:r>
        <w:t xml:space="preserve">! That would result in an Array[File] that has a null value, which can cause hard-to-diagnose issues later on in your pipeline.</w:t>
      </w:r>
    </w:p>
    <w:p>
      <w:pPr>
        <w:pStyle w:val="BodyText"/>
      </w:pPr>
      <w:r>
        <w:t xml:space="preserve">If you’re absolutely certain your variable, in this particular scope, is defined, you can make the second member of the</w:t>
      </w:r>
      <w:r>
        <w:t xml:space="preserve"> </w:t>
      </w:r>
      <w:r>
        <w:rPr>
          <w:rStyle w:val="VerbatimChar"/>
        </w:rPr>
        <w:t xml:space="preserve">select_first()</w:t>
      </w:r>
      <w:r>
        <w:t xml:space="preserve"> </w:t>
      </w:r>
      <w:r>
        <w:t xml:space="preserve">array a random bogus fallback value. You may want to add a comment to prevent you or other programmers accidentally breaking things should they edit the code later.</w:t>
      </w:r>
    </w:p>
    <w:p>
      <w:pPr>
        <w:pStyle w:val="SourceCode"/>
      </w:pPr>
      <w:r>
        <w:rPr>
          <w:rStyle w:val="VerbatimChar"/>
        </w:rPr>
        <w:t xml:space="preserve">if defined(some_integer) { # needed to define real_some_integer, beware of changing this!</w:t>
      </w:r>
      <w:r>
        <w:br/>
      </w:r>
      <w:r>
        <w:rPr>
          <w:rStyle w:val="VerbatimChar"/>
        </w:rPr>
        <w:t xml:space="preserve">    Int real_some_integer = select_first([some_integer, 1975])</w:t>
      </w:r>
      <w:r>
        <w:br/>
      </w:r>
      <w:r>
        <w:rPr>
          <w:rStyle w:val="VerbatimChar"/>
        </w:rPr>
        <w:t xml:space="preserve">}</w:t>
      </w:r>
    </w:p>
    <w:bookmarkEnd w:id="121"/>
    <w:bookmarkEnd w:id="122"/>
    <w:bookmarkStart w:id="123" w:name="the-final-workflow"/>
    <w:p>
      <w:pPr>
        <w:pStyle w:val="Heading2"/>
      </w:pPr>
      <w:r>
        <w:rPr>
          <w:rStyle w:val="SectionNumber"/>
        </w:rPr>
        <w:t xml:space="preserve">8.3</w:t>
      </w:r>
      <w:r>
        <w:tab/>
      </w:r>
      <w:r>
        <w:t xml:space="preserve">The final workflow</w:t>
      </w:r>
    </w:p>
    <w:p>
      <w:pPr>
        <w:pStyle w:val="FirstParagraph"/>
      </w:pPr>
      <w:r>
        <w:t xml:space="preserve">At this point, we’ve completeled our workflow. Here’s what it looks like now: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23"/>
    <w:bookmarkEnd w:id="124"/>
    <w:bookmarkStart w:id="140" w:name="optimization"/>
    <w:p>
      <w:pPr>
        <w:pStyle w:val="Heading1"/>
      </w:pPr>
      <w:r>
        <w:rPr>
          <w:rStyle w:val="SectionNumber"/>
        </w:rPr>
        <w:t xml:space="preserve">9</w:t>
      </w:r>
      <w:r>
        <w:tab/>
      </w:r>
      <w:r>
        <w:t xml:space="preserve">Optimization</w:t>
      </w:r>
    </w:p>
    <w:p>
      <w:pPr>
        <w:pStyle w:val="FirstParagraph"/>
      </w:pPr>
      <w:r>
        <w:t xml:space="preserve">In our last chapter, we will explore ways to optimize our completed workflow.</w:t>
      </w:r>
    </w:p>
    <w:p>
      <w:pPr>
        <w:pStyle w:val="BodyText"/>
      </w:pPr>
      <w:r>
        <w:t xml:space="preserve">Generally, in computing, we are working with the following finite resources:</w:t>
      </w:r>
    </w:p>
    <w:p>
      <w:pPr>
        <w:numPr>
          <w:ilvl w:val="0"/>
          <w:numId w:val="1012"/>
        </w:numPr>
      </w:pPr>
      <w:r>
        <w:rPr>
          <w:bCs/>
          <w:b/>
        </w:rPr>
        <w:t xml:space="preserve">Computing time</w:t>
      </w:r>
      <w:r>
        <w:t xml:space="preserve">: a task can take milliseconds to days to complete. We find ways to reduce our computing time so that we have results sooner.</w:t>
      </w:r>
    </w:p>
    <w:p>
      <w:pPr>
        <w:numPr>
          <w:ilvl w:val="0"/>
          <w:numId w:val="1012"/>
        </w:numPr>
      </w:pPr>
      <w:r>
        <w:rPr>
          <w:bCs/>
          <w:b/>
        </w:rPr>
        <w:t xml:space="preserve">Central Processing Unit (CPU) usage</w:t>
      </w:r>
      <w:r>
        <w:t xml:space="preserve">: a task requires at least one CPU to be the</w:t>
      </w:r>
      <w:r>
        <w:t xml:space="preserve"> </w:t>
      </w:r>
      <w:r>
        <w:t xml:space="preserve">“</w:t>
      </w:r>
      <w:r>
        <w:t xml:space="preserve">brain</w:t>
      </w:r>
      <w:r>
        <w:t xml:space="preserve">”</w:t>
      </w:r>
      <w:r>
        <w:t xml:space="preserve"> </w:t>
      </w:r>
      <w:r>
        <w:t xml:space="preserve">of the computer to run computation, move data around, and access the memory. Tasks can make use of multiple CPUs to process in parallel.</w:t>
      </w:r>
    </w:p>
    <w:p>
      <w:pPr>
        <w:numPr>
          <w:ilvl w:val="0"/>
          <w:numId w:val="1012"/>
        </w:numPr>
      </w:pPr>
      <w:r>
        <w:rPr>
          <w:bCs/>
          <w:b/>
        </w:rPr>
        <w:t xml:space="preserve">Memory usage (RAM)</w:t>
      </w:r>
      <w:r>
        <w:t xml:space="preserve">: a task needs a place to store data while computing on the job. Reducing the memory usage can allow the task to be more efficient.</w:t>
      </w:r>
    </w:p>
    <w:p>
      <w:pPr>
        <w:numPr>
          <w:ilvl w:val="0"/>
          <w:numId w:val="1012"/>
        </w:numPr>
      </w:pPr>
      <w:r>
        <w:rPr>
          <w:bCs/>
          <w:b/>
        </w:rPr>
        <w:t xml:space="preserve">Disk usage</w:t>
      </w:r>
      <w:r>
        <w:t xml:space="preserve">: A task usually requires some input data and have an output, and needs disk storage to store the information when the task isn’t running.</w:t>
      </w:r>
    </w:p>
    <w:p>
      <w:pPr>
        <w:pStyle w:val="FirstParagraph"/>
      </w:pPr>
      <w:r>
        <w:t xml:space="preserve">Changing usage of any of these resources often affect other resources. For instance, there’s often a tradeoff between computing time and memory usage. In order to be efficient with these finite resources, we will introduce some optimization methods that are common in building an efficient workflow, and provide an example on a simple optimization method,</w:t>
      </w:r>
      <w:r>
        <w:t xml:space="preserve"> </w:t>
      </w:r>
      <w:r>
        <w:t xml:space="preserve">“</w:t>
      </w:r>
      <w:r>
        <w:t xml:space="preserve">Embarrassingly Parallel Scatter-Gather</w:t>
      </w:r>
      <w:r>
        <w:t xml:space="preserve">”</w:t>
      </w:r>
      <w:r>
        <w:t xml:space="preserve">.</w:t>
      </w:r>
    </w:p>
    <w:bookmarkStart w:id="130" w:name="common-optimizingparallelizing-methods"/>
    <w:p>
      <w:pPr>
        <w:pStyle w:val="Heading2"/>
      </w:pPr>
      <w:r>
        <w:rPr>
          <w:rStyle w:val="SectionNumber"/>
        </w:rPr>
        <w:t xml:space="preserve">9.1</w:t>
      </w:r>
      <w:r>
        <w:tab/>
      </w:r>
      <w:r>
        <w:t xml:space="preserve">Common optimizing/parallelizing methods</w:t>
      </w:r>
    </w:p>
    <w:bookmarkStart w:id="125" w:name="memory-optimization"/>
    <w:p>
      <w:pPr>
        <w:pStyle w:val="Heading3"/>
      </w:pPr>
      <w:r>
        <w:rPr>
          <w:rStyle w:val="SectionNumber"/>
        </w:rPr>
        <w:t xml:space="preserve">9.1.1</w:t>
      </w:r>
      <w:r>
        <w:tab/>
      </w:r>
      <w:r>
        <w:t xml:space="preserve">Memory optimization</w:t>
      </w:r>
    </w:p>
    <w:p>
      <w:pPr>
        <w:pStyle w:val="FirstParagraph"/>
      </w:pPr>
      <w:r>
        <w:t xml:space="preserve">To optimizie the amount of memory used for a task, you can profile the task to understand how much memory is being used and where the bottlenecks are. Most programming languages have a large selection of memory profilers to analyze the performance of your code, and they can be starting points to consider how to use less memory. When a bottleneck is found, you might consider to use a more efficient algorithm to reduce memory usage. Or, perhaps you might use more optimal data structures, such as databases or sparse data structures, that better fit the data type of your problem.</w:t>
      </w:r>
    </w:p>
    <w:p>
      <w:pPr>
        <w:pStyle w:val="BodyText"/>
      </w:pPr>
      <w:r>
        <w:t xml:space="preserve">Another common memory analysis is to understand how memory usage scales relative to the input for the task. For example, as you increase the VCF file size for a task, how much does the memory usage scale? Is there something you can do so that it scales with a smaller magnitude?</w:t>
      </w:r>
    </w:p>
    <w:p>
      <w:pPr>
        <w:pStyle w:val="BodyText"/>
      </w:pPr>
      <w:r>
        <w:t xml:space="preserve">A technique you may want to consider if your memory usage scales with your input data size is that you could break down the input into smaller parts, and run your task on these smaller parts, each requesting smaller amount of memory. This wouldn’t reduce the total amount of memory you use, but many computing backends prefer many tasks using small amounts of a memory instead of a single job requiring a large amount of memory. This would also help optimizing computing time. Below, we look at different ways of parallelization.</w:t>
      </w:r>
    </w:p>
    <w:bookmarkEnd w:id="125"/>
    <w:bookmarkStart w:id="126" w:name="embarrassingly-parallel-scatter-gather"/>
    <w:p>
      <w:pPr>
        <w:pStyle w:val="Heading3"/>
      </w:pPr>
      <w:r>
        <w:rPr>
          <w:rStyle w:val="SectionNumber"/>
        </w:rPr>
        <w:t xml:space="preserve">9.1.2</w:t>
      </w:r>
      <w:r>
        <w:tab/>
      </w:r>
      <w:r>
        <w:t xml:space="preserve">Embarrassingly Parallel Scatter-Gather</w:t>
      </w:r>
    </w:p>
    <w:p>
      <w:pPr>
        <w:pStyle w:val="FirstParagraph"/>
      </w:pPr>
      <w:r>
        <w:t xml:space="preserve">A sub-task is called</w:t>
      </w:r>
      <w:r>
        <w:t xml:space="preserve"> </w:t>
      </w:r>
      <w:r>
        <w:t xml:space="preserve">“</w:t>
      </w:r>
      <w:r>
        <w:t xml:space="preserve">Embarrassingly Parallel</w:t>
      </w:r>
      <w:r>
        <w:t xml:space="preserve">”</w:t>
      </w:r>
      <w:r>
        <w:t xml:space="preserve"> </w:t>
      </w:r>
      <w:r>
        <w:t xml:space="preserve">if the sub-task can be run completely independent of other sub-tasks to finish the task. When we run multiple samples in our workflow, it is a form of</w:t>
      </w:r>
      <w:r>
        <w:t xml:space="preserve"> </w:t>
      </w:r>
      <w:r>
        <w:t xml:space="preserve">“</w:t>
      </w:r>
      <w:r>
        <w:t xml:space="preserve">Embarrassingly Parallel</w:t>
      </w:r>
      <w:r>
        <w:t xml:space="preserve">”</w:t>
      </w:r>
      <w:r>
        <w:t xml:space="preserve">, because processing each tumor-normal pair through the workflow is done independently of other samples on separate computers (also known in high performance computing as</w:t>
      </w:r>
      <w:r>
        <w:t xml:space="preserve"> </w:t>
      </w:r>
      <w:r>
        <w:t xml:space="preserve">“</w:t>
      </w:r>
      <w:r>
        <w:t xml:space="preserve">nodes</w:t>
      </w:r>
      <w:r>
        <w:t xml:space="preserve">”</w:t>
      </w:r>
      <w:r>
        <w:t xml:space="preserve">). This technique reduces the computing time and breaks down CPU and memory usage into smaller, more affordable resource requests. Later in this chapter we will show an detailed example of using this technique to split a BAM into individual chromosomes to run a resource demanding task.</w:t>
      </w:r>
    </w:p>
    <w:bookmarkEnd w:id="126"/>
    <w:bookmarkStart w:id="127" w:name="multithreading-shared-memory-parallelism"/>
    <w:p>
      <w:pPr>
        <w:pStyle w:val="Heading3"/>
      </w:pPr>
      <w:r>
        <w:rPr>
          <w:rStyle w:val="SectionNumber"/>
        </w:rPr>
        <w:t xml:space="preserve">9.1.3</w:t>
      </w:r>
      <w:r>
        <w:tab/>
      </w:r>
      <w:r>
        <w:t xml:space="preserve">Multithreading (Shared-Memory Parallelism)</w:t>
      </w:r>
    </w:p>
    <w:p>
      <w:pPr>
        <w:pStyle w:val="FirstParagraph"/>
      </w:pPr>
      <w:r>
        <w:t xml:space="preserve">Sometimes, you want to use multiple CPUs on a single computer to run sub-components of your task in parallel. This is called</w:t>
      </w:r>
      <w:r>
        <w:t xml:space="preserve"> </w:t>
      </w:r>
      <w:r>
        <w:t xml:space="preserve">“</w:t>
      </w:r>
      <w:r>
        <w:t xml:space="preserve">multithreading</w:t>
      </w:r>
      <w:r>
        <w:t xml:space="preserve">”</w:t>
      </w:r>
      <w:r>
        <w:t xml:space="preserve">. Here, a single task accesses multiple CPUs on a computer to split up the task, and these CPUs share the same memory. Due to shared memory, each of these CPUs are not quite independent, and some communication is needed between CPUs to make this efficient. Well-documented and optimized bioinformatics software will often have usage options to use multiple cores to speed up the task. In our previous chapters, we used BWA MEM with an optional default of 16 CPUs. If you are developing your own task, then there are many built in operations that can make use of multiple CPUs, as well as low-level threading methods to help you develop a multi-threaded program.</w:t>
      </w:r>
    </w:p>
    <w:bookmarkEnd w:id="127"/>
    <w:bookmarkStart w:id="128" w:name="X935bd5683682fe1668e0d923c7ca971dd63ef5c"/>
    <w:p>
      <w:pPr>
        <w:pStyle w:val="Heading3"/>
      </w:pPr>
      <w:r>
        <w:rPr>
          <w:rStyle w:val="SectionNumber"/>
        </w:rPr>
        <w:t xml:space="preserve">9.1.4</w:t>
      </w:r>
      <w:r>
        <w:tab/>
      </w:r>
      <w:r>
        <w:t xml:space="preserve">Multiprocessing (Distributed-Memory Parallelism)</w:t>
      </w:r>
    </w:p>
    <w:p>
      <w:pPr>
        <w:pStyle w:val="FirstParagraph"/>
      </w:pPr>
      <w:r>
        <w:t xml:space="preserve">Sometimes, the scale of the work requires coordination of multiple computers working dependently of each other. This is called</w:t>
      </w:r>
      <w:r>
        <w:t xml:space="preserve"> </w:t>
      </w:r>
      <w:r>
        <w:t xml:space="preserve">“</w:t>
      </w:r>
      <w:r>
        <w:t xml:space="preserve">multiprocessing</w:t>
      </w:r>
      <w:r>
        <w:t xml:space="preserve">”</w:t>
      </w:r>
      <w:r>
        <w:t xml:space="preserve">. This is common in working with large scale data, using tools such as Spark or Hadoop. We will not be talking about multiprocessing extensively in this guide.</w:t>
      </w:r>
    </w:p>
    <w:bookmarkEnd w:id="128"/>
    <w:bookmarkStart w:id="129" w:name="graphical-processing-units-gpus"/>
    <w:p>
      <w:pPr>
        <w:pStyle w:val="Heading3"/>
      </w:pPr>
      <w:r>
        <w:rPr>
          <w:rStyle w:val="SectionNumber"/>
        </w:rPr>
        <w:t xml:space="preserve">9.1.5</w:t>
      </w:r>
      <w:r>
        <w:tab/>
      </w:r>
      <w:r>
        <w:t xml:space="preserve">Graphical Processing Units (GPUs)</w:t>
      </w:r>
    </w:p>
    <w:p>
      <w:pPr>
        <w:pStyle w:val="FirstParagraph"/>
      </w:pPr>
      <w:r>
        <w:t xml:space="preserve">Graphical processing units are an additional processing tool to CPUs, in which a different computer hardware is used. There are usually a few handful of CPUs on a computer, but there can be thousands of GPUs, each capable of doing a small and simple task quickly. GPUs are used for graphical displays, and scientific computing problems such as training neutral networks and solving differential equations. We will not be talking about GPUs extensively in this guide.</w:t>
      </w:r>
    </w:p>
    <w:bookmarkEnd w:id="129"/>
    <w:bookmarkEnd w:id="130"/>
    <w:bookmarkStart w:id="139" w:name="scatter-gather-on-chromosomes"/>
    <w:p>
      <w:pPr>
        <w:pStyle w:val="Heading2"/>
      </w:pPr>
      <w:r>
        <w:rPr>
          <w:rStyle w:val="SectionNumber"/>
        </w:rPr>
        <w:t xml:space="preserve">9.2</w:t>
      </w:r>
      <w:r>
        <w:tab/>
      </w:r>
      <w:r>
        <w:t xml:space="preserve">Scatter-Gather on chromosomes</w:t>
      </w:r>
    </w:p>
    <w:p>
      <w:pPr>
        <w:pStyle w:val="CaptionedFigure"/>
      </w:pPr>
      <w:r>
        <w:drawing>
          <wp:inline>
            <wp:extent cx="5334000" cy="1154783"/>
            <wp:effectExtent b="0" l="0" r="0" t="0"/>
            <wp:docPr descr="Scatter-Gather By Chromosome" title="" id="1" name="Picture"/>
            <a:graphic>
              <a:graphicData uri="http://schemas.openxmlformats.org/drawingml/2006/picture">
                <pic:pic>
                  <pic:nvPicPr>
                    <pic:cNvPr descr="assets/scatter_by_chr_full.png" id="0" name="Picture"/>
                    <pic:cNvPicPr>
                      <a:picLocks noChangeArrowheads="1" noChangeAspect="1"/>
                    </pic:cNvPicPr>
                  </pic:nvPicPr>
                  <pic:blipFill>
                    <a:blip r:embed="rId131"/>
                    <a:stretch>
                      <a:fillRect/>
                    </a:stretch>
                  </pic:blipFill>
                  <pic:spPr bwMode="auto">
                    <a:xfrm>
                      <a:off x="0" y="0"/>
                      <a:ext cx="5334000" cy="1154783"/>
                    </a:xfrm>
                    <a:prstGeom prst="rect">
                      <a:avLst/>
                    </a:prstGeom>
                    <a:noFill/>
                    <a:ln w="9525">
                      <a:noFill/>
                      <a:headEnd/>
                      <a:tailEnd/>
                    </a:ln>
                  </pic:spPr>
                </pic:pic>
              </a:graphicData>
            </a:graphic>
          </wp:inline>
        </w:drawing>
      </w:r>
    </w:p>
    <w:p>
      <w:pPr>
        <w:pStyle w:val="ImageCaption"/>
      </w:pPr>
      <w:bookmarkStart w:id="132" w:name="fig1"/>
      <w:r>
        <w:t xml:space="preserve">Figure </w:t>
      </w:r>
      <w:fldSimple w:instr="SEQ Figure \* ARABIC ">
        <w:r>
          <w:t>1</w:t>
        </w:r>
      </w:fldSimple>
      <w:r>
        <w:t xml:space="preserve">:</w:t>
      </w:r>
      <w:r>
        <w:t xml:space="preserve"> </w:t>
      </w:r>
      <w:bookmarkEnd w:id="132"/>
      <w:r>
        <w:t xml:space="preserve">Scatter-Gather By Chromosome</w:t>
      </w:r>
    </w:p>
    <w:p>
      <w:pPr>
        <w:pStyle w:val="BodyText"/>
      </w:pPr>
      <w:r>
        <w:t xml:space="preserve">Suppose that one our tasks,</w:t>
      </w:r>
      <w:r>
        <w:t xml:space="preserve"> </w:t>
      </w:r>
      <w:r>
        <w:rPr>
          <w:rStyle w:val="VerbatimChar"/>
        </w:rPr>
        <w:t xml:space="preserve">ApplyBaseRecalibrator</w:t>
      </w:r>
      <w:r>
        <w:t xml:space="preserve">, is taking too long to run and taking on too much memory. We might first look into the</w:t>
      </w:r>
      <w:r>
        <w:t xml:space="preserve"> </w:t>
      </w:r>
      <w:hyperlink r:id="rId133">
        <w:r>
          <w:rPr>
            <w:rStyle w:val="Hyperlink"/>
          </w:rPr>
          <w:t xml:space="preserve">tool’s documentation</w:t>
        </w:r>
      </w:hyperlink>
      <w:r>
        <w:t xml:space="preserve"> </w:t>
      </w:r>
      <w:r>
        <w:t xml:space="preserve">to see if there are ways use it more optimally, such as provide more CPUs, but we don’t see it. We turn to Embarrassingly Parallel Scatter-Gather, in which we split a BAM file by its chromosomes to create 23 BAM files, run</w:t>
      </w:r>
      <w:r>
        <w:t xml:space="preserve"> </w:t>
      </w:r>
      <w:r>
        <w:rPr>
          <w:rStyle w:val="VerbatimChar"/>
        </w:rPr>
        <w:t xml:space="preserve">ApplyBaseRecalibrator</w:t>
      </w:r>
      <w:r>
        <w:t xml:space="preserve"> </w:t>
      </w:r>
      <w:r>
        <w:t xml:space="preserve">on each of these BAMs, and merge all of these calibrated BAM files together. This is called</w:t>
      </w:r>
      <w:r>
        <w:t xml:space="preserve"> </w:t>
      </w:r>
      <w:r>
        <w:t xml:space="preserve">“</w:t>
      </w:r>
      <w:r>
        <w:t xml:space="preserve">Scatter-Gather</w:t>
      </w:r>
      <w:r>
        <w:t xml:space="preserve">”</w:t>
      </w:r>
      <w:r>
        <w:t xml:space="preserve"> </w:t>
      </w:r>
      <w:r>
        <w:t xml:space="preserve">because we have to scatter our BAMs into smaller parts to run, and then gather them together in the end.</w:t>
      </w:r>
    </w:p>
    <w:p>
      <w:pPr>
        <w:pStyle w:val="CaptionedFigure"/>
      </w:pPr>
      <w:r>
        <w:drawing>
          <wp:inline>
            <wp:extent cx="5334000" cy="1581563"/>
            <wp:effectExtent b="0" l="0" r="0" t="0"/>
            <wp:docPr descr="Split By Chromosome" title="" id="1" name="Picture"/>
            <a:graphic>
              <a:graphicData uri="http://schemas.openxmlformats.org/drawingml/2006/picture">
                <pic:pic>
                  <pic:nvPicPr>
                    <pic:cNvPr descr="assets/split_by_chr.png" id="0" name="Picture"/>
                    <pic:cNvPicPr>
                      <a:picLocks noChangeArrowheads="1" noChangeAspect="1"/>
                    </pic:cNvPicPr>
                  </pic:nvPicPr>
                  <pic:blipFill>
                    <a:blip r:embed="rId134"/>
                    <a:stretch>
                      <a:fillRect/>
                    </a:stretch>
                  </pic:blipFill>
                  <pic:spPr bwMode="auto">
                    <a:xfrm>
                      <a:off x="0" y="0"/>
                      <a:ext cx="5334000" cy="1581563"/>
                    </a:xfrm>
                    <a:prstGeom prst="rect">
                      <a:avLst/>
                    </a:prstGeom>
                    <a:noFill/>
                    <a:ln w="9525">
                      <a:noFill/>
                      <a:headEnd/>
                      <a:tailEnd/>
                    </a:ln>
                  </pic:spPr>
                </pic:pic>
              </a:graphicData>
            </a:graphic>
          </wp:inline>
        </w:drawing>
      </w:r>
    </w:p>
    <w:p>
      <w:pPr>
        <w:pStyle w:val="ImageCaption"/>
      </w:pPr>
      <w:bookmarkStart w:id="135" w:name="fig2"/>
      <w:r>
        <w:t xml:space="preserve">Figure </w:t>
      </w:r>
      <w:fldSimple w:instr="SEQ Figure \* ARABIC ">
        <w:r>
          <w:t>2</w:t>
        </w:r>
      </w:fldSimple>
      <w:r>
        <w:t xml:space="preserve">:</w:t>
      </w:r>
      <w:r>
        <w:t xml:space="preserve"> </w:t>
      </w:r>
      <w:bookmarkEnd w:id="135"/>
      <w:r>
        <w:t xml:space="preserve">Split By Chromosome</w:t>
      </w:r>
    </w:p>
    <w:p>
      <w:pPr>
        <w:pStyle w:val="BodyText"/>
      </w:pPr>
      <w:r>
        <w:t xml:space="preserve">We first write a new task to split our BAM file, which takes the original BAM, an array of chromosomes to scatter, and outputs an array of Files of the smaller BAM files. The output array of Files is stored as</w:t>
      </w:r>
      <w:r>
        <w:t xml:space="preserve"> </w:t>
      </w:r>
      <w:r>
        <w:rPr>
          <w:rStyle w:val="VerbatimChar"/>
        </w:rPr>
        <w:t xml:space="preserve">bams</w:t>
      </w:r>
      <w:r>
        <w:t xml:space="preserve"> </w:t>
      </w:r>
      <w:r>
        <w:t xml:space="preserve">and</w:t>
      </w:r>
      <w:r>
        <w:t xml:space="preserve"> </w:t>
      </w:r>
      <w:r>
        <w:rPr>
          <w:rStyle w:val="VerbatimChar"/>
        </w:rPr>
        <w:t xml:space="preserve">indexFiles</w:t>
      </w:r>
      <w:r>
        <w:t xml:space="preserve">, and illustrated in the diagram as</w:t>
      </w:r>
      <w:r>
        <w:t xml:space="preserve"> </w:t>
      </w:r>
      <w:r>
        <w:t xml:space="preserve">“</w:t>
      </w:r>
      <w:r>
        <w:t xml:space="preserve">chr_array</w:t>
      </w:r>
      <w:r>
        <w:t xml:space="preserve">”</w:t>
      </w:r>
      <w:r>
        <w:t xml:space="preserve">.</w:t>
      </w:r>
    </w:p>
    <w:p>
      <w:pPr>
        <w:pStyle w:val="SourceCode"/>
      </w:pPr>
      <w:r>
        <w:rPr>
          <w:rStyle w:val="VerbatimChar"/>
        </w:rPr>
        <w:t xml:space="preserve"># Split a BAM file by chromosomes</w:t>
      </w:r>
      <w:r>
        <w:br/>
      </w:r>
      <w:r>
        <w:rPr>
          <w:rStyle w:val="VerbatimChar"/>
        </w:rPr>
        <w:t xml:space="preserve">task splitBamByChr {</w:t>
      </w:r>
      <w:r>
        <w:br/>
      </w:r>
      <w:r>
        <w:rPr>
          <w:rStyle w:val="VerbatimChar"/>
        </w:rPr>
        <w:t xml:space="preserve">  input {</w:t>
      </w:r>
      <w:r>
        <w:br/>
      </w:r>
      <w:r>
        <w:rPr>
          <w:rStyle w:val="VerbatimChar"/>
        </w:rPr>
        <w:t xml:space="preserve">    File bamToSplit</w:t>
      </w:r>
      <w:r>
        <w:br/>
      </w:r>
      <w:r>
        <w:rPr>
          <w:rStyle w:val="VerbatimChar"/>
        </w:rPr>
        <w:t xml:space="preserve">    File baiToSplit</w:t>
      </w:r>
      <w:r>
        <w:br/>
      </w:r>
      <w:r>
        <w:rPr>
          <w:rStyle w:val="VerbatimChar"/>
        </w:rPr>
        <w:t xml:space="preserve">    Array[String] chromosomes</w:t>
      </w:r>
      <w:r>
        <w:br/>
      </w:r>
      <w:r>
        <w:rPr>
          <w:rStyle w:val="VerbatimChar"/>
        </w:rPr>
        <w:t xml:space="preserve">  }</w:t>
      </w:r>
      <w:r>
        <w:br/>
      </w:r>
      <w:r>
        <w:br/>
      </w:r>
      <w:r>
        <w:rPr>
          <w:rStyle w:val="VerbatimChar"/>
        </w:rPr>
        <w:t xml:space="preserve">  String baseFileName = basename(bamToSplit, ".bam")</w:t>
      </w:r>
      <w:r>
        <w:br/>
      </w:r>
      <w:r>
        <w:br/>
      </w:r>
      <w:r>
        <w:rPr>
          <w:rStyle w:val="VerbatimChar"/>
        </w:rPr>
        <w:t xml:space="preserve">  command &lt;&lt;&lt;</w:t>
      </w:r>
      <w:r>
        <w:br/>
      </w:r>
      <w:r>
        <w:rPr>
          <w:rStyle w:val="VerbatimChar"/>
        </w:rPr>
        <w:t xml:space="preserve">    set -eo pipefail</w:t>
      </w:r>
      <w:r>
        <w:br/>
      </w:r>
      <w:r>
        <w:rPr>
          <w:rStyle w:val="VerbatimChar"/>
        </w:rPr>
        <w:t xml:space="preserve">    #For each chromosome...</w:t>
      </w:r>
      <w:r>
        <w:br/>
      </w:r>
      <w:r>
        <w:rPr>
          <w:rStyle w:val="VerbatimChar"/>
        </w:rPr>
        <w:t xml:space="preserve">    for x in ~{sep=' ' chromosomes}; do</w:t>
      </w:r>
      <w:r>
        <w:br/>
      </w:r>
      <w:r>
        <w:rPr>
          <w:rStyle w:val="VerbatimChar"/>
        </w:rPr>
        <w:t xml:space="preserve">      outputFile="~{baseFileName}_${x}.bam"</w:t>
      </w:r>
      <w:r>
        <w:br/>
      </w:r>
      <w:r>
        <w:rPr>
          <w:rStyle w:val="VerbatimChar"/>
        </w:rPr>
        <w:t xml:space="preserve">      samtools view -b -@ 3 "~{bamToSplit}" $x &gt; $outputFile</w:t>
      </w:r>
      <w:r>
        <w:br/>
      </w:r>
      <w:r>
        <w:rPr>
          <w:rStyle w:val="VerbatimChar"/>
        </w:rPr>
        <w:t xml:space="preserve">      samtools index $outputFile</w:t>
      </w:r>
      <w:r>
        <w:br/>
      </w:r>
      <w:r>
        <w:rPr>
          <w:rStyle w:val="VerbatimChar"/>
        </w:rPr>
        <w:t xml:space="preserve">    done</w:t>
      </w:r>
      <w:r>
        <w:br/>
      </w:r>
      <w:r>
        <w:rPr>
          <w:rStyle w:val="VerbatimChar"/>
        </w:rPr>
        <w:t xml:space="preserve">    # List all bam and bai files created</w:t>
      </w:r>
      <w:r>
        <w:br/>
      </w:r>
      <w:r>
        <w:rPr>
          <w:rStyle w:val="VerbatimChar"/>
        </w:rPr>
        <w:t xml:space="preserve">    ls *.bam &gt; bam_list.txt</w:t>
      </w:r>
      <w:r>
        <w:br/>
      </w:r>
      <w:r>
        <w:rPr>
          <w:rStyle w:val="VerbatimChar"/>
        </w:rPr>
        <w:t xml:space="preserve">    ls *.bam.bai &gt; bai_list.txt</w:t>
      </w:r>
      <w:r>
        <w:br/>
      </w:r>
      <w:r>
        <w:rPr>
          <w:rStyle w:val="VerbatimChar"/>
        </w:rPr>
        <w:t xml:space="preserve">  &gt;&gt;&gt;</w:t>
      </w:r>
      <w:r>
        <w:br/>
      </w:r>
      <w:r>
        <w:rPr>
          <w:rStyle w:val="VerbatimChar"/>
        </w:rPr>
        <w:t xml:space="preserve">    </w:t>
      </w:r>
      <w:r>
        <w:br/>
      </w:r>
      <w:r>
        <w:rPr>
          <w:rStyle w:val="VerbatimChar"/>
        </w:rPr>
        <w:t xml:space="preserve">  output {</w:t>
      </w:r>
      <w:r>
        <w:br/>
      </w:r>
      <w:r>
        <w:rPr>
          <w:rStyle w:val="VerbatimChar"/>
        </w:rPr>
        <w:t xml:space="preserve">    Array[File] bams = read_lines("bam_list.txt")</w:t>
      </w:r>
      <w:r>
        <w:br/>
      </w:r>
      <w:r>
        <w:rPr>
          <w:rStyle w:val="VerbatimChar"/>
        </w:rPr>
        <w:t xml:space="preserve">    Array[File] indexFiles = read_lines("bai_list.txt")</w:t>
      </w:r>
      <w:r>
        <w:br/>
      </w:r>
      <w:r>
        <w:rPr>
          <w:rStyle w:val="VerbatimChar"/>
        </w:rPr>
        <w:t xml:space="preserve">  }</w:t>
      </w:r>
      <w:r>
        <w:br/>
      </w:r>
      <w:r>
        <w:br/>
      </w:r>
      <w:r>
        <w:rPr>
          <w:rStyle w:val="VerbatimChar"/>
        </w:rPr>
        <w:t xml:space="preserve">  runtime {</w:t>
      </w:r>
      <w:r>
        <w:br/>
      </w:r>
      <w:r>
        <w:rPr>
          <w:rStyle w:val="VerbatimChar"/>
        </w:rPr>
        <w:t xml:space="preserve">    docker: "fredhutch/bwa:0.7.17"</w:t>
      </w:r>
      <w:r>
        <w:br/>
      </w:r>
      <w:r>
        <w:rPr>
          <w:rStyle w:val="VerbatimChar"/>
        </w:rPr>
        <w:t xml:space="preserve">    cpu: 4</w:t>
      </w:r>
      <w:r>
        <w:br/>
      </w:r>
      <w:r>
        <w:rPr>
          <w:rStyle w:val="VerbatimChar"/>
        </w:rPr>
        <w:t xml:space="preserve">  }</w:t>
      </w:r>
    </w:p>
    <w:p>
      <w:pPr>
        <w:pStyle w:val="CaptionedFigure"/>
      </w:pPr>
      <w:r>
        <w:drawing>
          <wp:inline>
            <wp:extent cx="5334000" cy="826465"/>
            <wp:effectExtent b="0" l="0" r="0" t="0"/>
            <wp:docPr descr="GatherBams" title="" id="1" name="Picture"/>
            <a:graphic>
              <a:graphicData uri="http://schemas.openxmlformats.org/drawingml/2006/picture">
                <pic:pic>
                  <pic:nvPicPr>
                    <pic:cNvPr descr="assets/gather_bams.png" id="0" name="Picture"/>
                    <pic:cNvPicPr>
                      <a:picLocks noChangeArrowheads="1" noChangeAspect="1"/>
                    </pic:cNvPicPr>
                  </pic:nvPicPr>
                  <pic:blipFill>
                    <a:blip r:embed="rId136"/>
                    <a:stretch>
                      <a:fillRect/>
                    </a:stretch>
                  </pic:blipFill>
                  <pic:spPr bwMode="auto">
                    <a:xfrm>
                      <a:off x="0" y="0"/>
                      <a:ext cx="5334000" cy="826465"/>
                    </a:xfrm>
                    <a:prstGeom prst="rect">
                      <a:avLst/>
                    </a:prstGeom>
                    <a:noFill/>
                    <a:ln w="9525">
                      <a:noFill/>
                      <a:headEnd/>
                      <a:tailEnd/>
                    </a:ln>
                  </pic:spPr>
                </pic:pic>
              </a:graphicData>
            </a:graphic>
          </wp:inline>
        </w:drawing>
      </w:r>
    </w:p>
    <w:p>
      <w:pPr>
        <w:pStyle w:val="ImageCaption"/>
      </w:pPr>
      <w:bookmarkStart w:id="137" w:name="fig3"/>
      <w:r>
        <w:t xml:space="preserve">Figure </w:t>
      </w:r>
      <w:fldSimple w:instr="SEQ Figure \* ARABIC ">
        <w:r>
          <w:t>3</w:t>
        </w:r>
      </w:fldSimple>
      <w:r>
        <w:t xml:space="preserve">:</w:t>
      </w:r>
      <w:r>
        <w:t xml:space="preserve"> </w:t>
      </w:r>
      <w:bookmarkEnd w:id="137"/>
      <w:r>
        <w:t xml:space="preserve">GatherBams</w:t>
      </w:r>
    </w:p>
    <w:p>
      <w:pPr>
        <w:pStyle w:val="BodyText"/>
      </w:pPr>
      <w:r>
        <w:t xml:space="preserve">We also need a task to gather all the BAMs together, which takes in an array of Files, and ouputs a merged BAM. The input array of Files is referred as</w:t>
      </w:r>
      <w:r>
        <w:t xml:space="preserve"> </w:t>
      </w:r>
      <w:r>
        <w:rPr>
          <w:rStyle w:val="VerbatimChar"/>
        </w:rPr>
        <w:t xml:space="preserve">bams</w:t>
      </w:r>
      <w:r>
        <w:t xml:space="preserve">, and illustrated in the diagram as</w:t>
      </w:r>
      <w:r>
        <w:t xml:space="preserve"> </w:t>
      </w:r>
      <w:r>
        <w:rPr>
          <w:rStyle w:val="VerbatimChar"/>
        </w:rPr>
        <w:t xml:space="preserve">chr_array</w:t>
      </w:r>
      <w:r>
        <w:t xml:space="preserve">.</w:t>
      </w:r>
    </w:p>
    <w:p>
      <w:pPr>
        <w:pStyle w:val="SourceCode"/>
      </w:pPr>
      <w:r>
        <w:rPr>
          <w:rStyle w:val="VerbatimChar"/>
        </w:rPr>
        <w:t xml:space="preserve">#Gather an array of BAMs</w:t>
      </w:r>
      <w:r>
        <w:br/>
      </w:r>
      <w:r>
        <w:rPr>
          <w:rStyle w:val="VerbatimChar"/>
        </w:rPr>
        <w:t xml:space="preserve">task gatherBams {</w:t>
      </w:r>
      <w:r>
        <w:br/>
      </w:r>
      <w:r>
        <w:rPr>
          <w:rStyle w:val="VerbatimChar"/>
        </w:rPr>
        <w:t xml:space="preserve">  input {</w:t>
      </w:r>
      <w:r>
        <w:br/>
      </w:r>
      <w:r>
        <w:rPr>
          <w:rStyle w:val="VerbatimChar"/>
        </w:rPr>
        <w:t xml:space="preserve">    Array[File] bams</w:t>
      </w:r>
      <w:r>
        <w:br/>
      </w:r>
      <w:r>
        <w:rPr>
          <w:rStyle w:val="VerbatimChar"/>
        </w:rPr>
        <w:t xml:space="preserve">    String clean_baseName_regex</w:t>
      </w:r>
      <w:r>
        <w:br/>
      </w:r>
      <w:r>
        <w:rPr>
          <w:rStyle w:val="VerbatimChar"/>
        </w:rPr>
        <w:t xml:space="preserve">  }</w:t>
      </w:r>
      <w:r>
        <w:br/>
      </w:r>
      <w:r>
        <w:br/>
      </w:r>
      <w:r>
        <w:rPr>
          <w:rStyle w:val="VerbatimChar"/>
        </w:rPr>
        <w:t xml:space="preserve">  String temp = basename(bams[0], ".bam")</w:t>
      </w:r>
      <w:r>
        <w:br/>
      </w:r>
      <w:r>
        <w:rPr>
          <w:rStyle w:val="VerbatimChar"/>
        </w:rPr>
        <w:t xml:space="preserve">  String baseFileName = sub(temp, clean_baseName_regex, "")</w:t>
      </w:r>
      <w:r>
        <w:br/>
      </w:r>
      <w:r>
        <w:br/>
      </w:r>
      <w:r>
        <w:rPr>
          <w:rStyle w:val="VerbatimChar"/>
        </w:rPr>
        <w:t xml:space="preserve">  command &lt;&lt;&lt;</w:t>
      </w:r>
      <w:r>
        <w:br/>
      </w:r>
      <w:r>
        <w:rPr>
          <w:rStyle w:val="VerbatimChar"/>
        </w:rPr>
        <w:t xml:space="preserve">    set -eo pipefail</w:t>
      </w:r>
      <w:r>
        <w:br/>
      </w:r>
      <w:r>
        <w:rPr>
          <w:rStyle w:val="VerbatimChar"/>
        </w:rPr>
        <w:t xml:space="preserve">    samtools merge -c -@3 "~{baseFileName}".merged.bam ~{sep=' ' bams}</w:t>
      </w:r>
      <w:r>
        <w:br/>
      </w:r>
      <w:r>
        <w:rPr>
          <w:rStyle w:val="VerbatimChar"/>
        </w:rPr>
        <w:t xml:space="preserve">    samtools index "~{baseFileName}".merged.bam</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cpu: 4</w:t>
      </w:r>
      <w:r>
        <w:br/>
      </w:r>
      <w:r>
        <w:rPr>
          <w:rStyle w:val="VerbatimChar"/>
        </w:rPr>
        <w:t xml:space="preserve">      docker: "fredhutch/bwa:0.7.17"</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merged_bam = "~{baseFileName}.merged.bam"</w:t>
      </w:r>
      <w:r>
        <w:br/>
      </w:r>
      <w:r>
        <w:rPr>
          <w:rStyle w:val="VerbatimChar"/>
        </w:rPr>
        <w:t xml:space="preserve">    File merged_bai = "~{baseFileName}.merged.bam.bai"</w:t>
      </w:r>
      <w:r>
        <w:br/>
      </w:r>
      <w:r>
        <w:rPr>
          <w:rStyle w:val="VerbatimChar"/>
        </w:rPr>
        <w:t xml:space="preserve">  }</w:t>
      </w:r>
      <w:r>
        <w:br/>
      </w:r>
      <w:r>
        <w:rPr>
          <w:rStyle w:val="VerbatimChar"/>
        </w:rPr>
        <w:t xml:space="preserve">}</w:t>
      </w:r>
    </w:p>
    <w:p>
      <w:pPr>
        <w:pStyle w:val="FirstParagraph"/>
      </w:pPr>
      <w:r>
        <w:t xml:space="preserve">In our workflow, after</w:t>
      </w:r>
      <w:r>
        <w:t xml:space="preserve"> </w:t>
      </w:r>
      <w:r>
        <w:rPr>
          <w:rStyle w:val="VerbatimChar"/>
        </w:rPr>
        <w:t xml:space="preserve">MarkDuplicates</w:t>
      </w:r>
      <w:r>
        <w:t xml:space="preserve"> </w:t>
      </w:r>
      <w:r>
        <w:t xml:space="preserve">task, we first use</w:t>
      </w:r>
      <w:r>
        <w:t xml:space="preserve"> </w:t>
      </w:r>
      <w:r>
        <w:rPr>
          <w:rStyle w:val="VerbatimChar"/>
        </w:rPr>
        <w:t xml:space="preserve">splitBamByChr</w:t>
      </w:r>
      <w:r>
        <w:t xml:space="preserve"> </w:t>
      </w:r>
      <w:r>
        <w:t xml:space="preserve">to divvy up our BAM file, and then use a scatter over the output array of scattered BAMs to run</w:t>
      </w:r>
      <w:r>
        <w:t xml:space="preserve"> </w:t>
      </w:r>
      <w:r>
        <w:rPr>
          <w:rStyle w:val="VerbatimChar"/>
        </w:rPr>
        <w:t xml:space="preserve">ApplyBaseRecalibrator</w:t>
      </w:r>
      <w:r>
        <w:t xml:space="preserve"> </w:t>
      </w:r>
      <w:r>
        <w:t xml:space="preserve">on each of the scatted BAMs. Finally, we take the output of</w:t>
      </w:r>
      <w:r>
        <w:t xml:space="preserve"> </w:t>
      </w:r>
      <w:r>
        <w:rPr>
          <w:rStyle w:val="VerbatimChar"/>
        </w:rPr>
        <w:t xml:space="preserve">ApplyBaseRecalibrator</w:t>
      </w:r>
      <w:r>
        <w:t xml:space="preserve"> </w:t>
      </w:r>
      <w:r>
        <w:t xml:space="preserve">as an array to be merged together via</w:t>
      </w:r>
      <w:r>
        <w:t xml:space="preserve"> </w:t>
      </w:r>
      <w:r>
        <w:rPr>
          <w:rStyle w:val="VerbatimChar"/>
        </w:rPr>
        <w:t xml:space="preserve">gatherBams</w:t>
      </w:r>
      <w:r>
        <w:t xml:space="preserve">:</w:t>
      </w:r>
    </w:p>
    <w:p>
      <w:pPr>
        <w:pStyle w:val="CaptionedFigure"/>
      </w:pPr>
      <w:r>
        <w:drawing>
          <wp:inline>
            <wp:extent cx="5334000" cy="1154783"/>
            <wp:effectExtent b="0" l="0" r="0" t="0"/>
            <wp:docPr descr="Scatter Gather Full Workflow" title="" id="1" name="Picture"/>
            <a:graphic>
              <a:graphicData uri="http://schemas.openxmlformats.org/drawingml/2006/picture">
                <pic:pic>
                  <pic:nvPicPr>
                    <pic:cNvPr descr="assets/scatter_by_chr_full.png" id="0" name="Picture"/>
                    <pic:cNvPicPr>
                      <a:picLocks noChangeArrowheads="1" noChangeAspect="1"/>
                    </pic:cNvPicPr>
                  </pic:nvPicPr>
                  <pic:blipFill>
                    <a:blip r:embed="rId131"/>
                    <a:stretch>
                      <a:fillRect/>
                    </a:stretch>
                  </pic:blipFill>
                  <pic:spPr bwMode="auto">
                    <a:xfrm>
                      <a:off x="0" y="0"/>
                      <a:ext cx="5334000" cy="1154783"/>
                    </a:xfrm>
                    <a:prstGeom prst="rect">
                      <a:avLst/>
                    </a:prstGeom>
                    <a:noFill/>
                    <a:ln w="9525">
                      <a:noFill/>
                      <a:headEnd/>
                      <a:tailEnd/>
                    </a:ln>
                  </pic:spPr>
                </pic:pic>
              </a:graphicData>
            </a:graphic>
          </wp:inline>
        </w:drawing>
      </w:r>
    </w:p>
    <w:p>
      <w:pPr>
        <w:pStyle w:val="ImageCaption"/>
      </w:pPr>
      <w:bookmarkStart w:id="138" w:name="fig4"/>
      <w:r>
        <w:t xml:space="preserve">Figure </w:t>
      </w:r>
      <w:fldSimple w:instr="SEQ Figure \* ARABIC ">
        <w:r>
          <w:t>4</w:t>
        </w:r>
      </w:fldSimple>
      <w:r>
        <w:t xml:space="preserve">:</w:t>
      </w:r>
      <w:r>
        <w:t xml:space="preserve"> </w:t>
      </w:r>
      <w:bookmarkEnd w:id="138"/>
      <w:r>
        <w:t xml:space="preserve">Scatter Gather Full Workflow</w:t>
      </w:r>
    </w:p>
    <w:p>
      <w:pPr>
        <w:pStyle w:val="SourceCode"/>
      </w:pPr>
      <w:r>
        <w:rPr>
          <w:rStyle w:val="VerbatimChar"/>
        </w:rPr>
        <w:t xml:space="preserve">#Split by chromosomes</w:t>
      </w:r>
      <w:r>
        <w:br/>
      </w:r>
      <w:r>
        <w:rPr>
          <w:rStyle w:val="VerbatimChar"/>
        </w:rPr>
        <w:t xml:space="preserve">  call splitBamByChr as tumorSplitBamByChr {</w:t>
      </w:r>
      <w:r>
        <w:br/>
      </w:r>
      <w:r>
        <w:rPr>
          <w:rStyle w:val="VerbatimChar"/>
        </w:rPr>
        <w:t xml:space="preserve">    input:</w:t>
      </w:r>
      <w:r>
        <w:br/>
      </w:r>
      <w:r>
        <w:rPr>
          <w:rStyle w:val="VerbatimChar"/>
        </w:rPr>
        <w:t xml:space="preserve">      bamToSplit = tumorMarkDuplicates.markDuplicates_bam,</w:t>
      </w:r>
      <w:r>
        <w:br/>
      </w:r>
      <w:r>
        <w:rPr>
          <w:rStyle w:val="VerbatimChar"/>
        </w:rPr>
        <w:t xml:space="preserve">      baiToSplit = tumorMarkDuplicates.markDuplicates_bai,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#Scatter by chromosomes</w:t>
      </w:r>
      <w:r>
        <w:br/>
      </w:r>
      <w:r>
        <w:rPr>
          <w:rStyle w:val="VerbatimChar"/>
        </w:rPr>
        <w:t xml:space="preserve">scatter(i in range(length(tumorSplitBamByChr.indexFiles))) {</w:t>
      </w:r>
      <w:r>
        <w:br/>
      </w:r>
      <w:r>
        <w:rPr>
          <w:rStyle w:val="VerbatimChar"/>
        </w:rPr>
        <w:t xml:space="preserve">  File tumorSubBam = tumorSplitBamByChr.bams[i]</w:t>
      </w:r>
      <w:r>
        <w:br/>
      </w:r>
      <w:r>
        <w:rPr>
          <w:rStyle w:val="VerbatimChar"/>
        </w:rPr>
        <w:t xml:space="preserve">  File tumorSubBamIndex = tumorSplitBamByChr.indexFiles[i]</w:t>
      </w:r>
      <w:r>
        <w:br/>
      </w:r>
      <w:r>
        <w:br/>
      </w:r>
      <w:r>
        <w:rPr>
          <w:rStyle w:val="VerbatimChar"/>
        </w:rPr>
        <w:t xml:space="preserve">  call ApplyBaseRecalibrator as tumorApplyBaseRecalibrator {</w:t>
      </w:r>
      <w:r>
        <w:br/>
      </w:r>
      <w:r>
        <w:rPr>
          <w:rStyle w:val="VerbatimChar"/>
        </w:rPr>
        <w:t xml:space="preserve">    input:</w:t>
      </w:r>
      <w:r>
        <w:br/>
      </w:r>
      <w:r>
        <w:rPr>
          <w:rStyle w:val="VerbatimChar"/>
        </w:rPr>
        <w:t xml:space="preserve">      input_bam = tumorSubBam,</w:t>
      </w:r>
      <w:r>
        <w:br/>
      </w:r>
      <w:r>
        <w:rPr>
          <w:rStyle w:val="VerbatimChar"/>
        </w:rPr>
        <w:t xml:space="preserve">      input_bam_index = tumorSubBamIndex,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w:t>
      </w:r>
      <w:r>
        <w:br/>
      </w:r>
      <w:r>
        <w:br/>
      </w:r>
      <w:r>
        <w:rPr>
          <w:rStyle w:val="VerbatimChar"/>
        </w:rPr>
        <w:t xml:space="preserve">#Gather all chromosomes together      </w:t>
      </w:r>
      <w:r>
        <w:br/>
      </w:r>
      <w:r>
        <w:rPr>
          <w:rStyle w:val="VerbatimChar"/>
        </w:rPr>
        <w:t xml:space="preserve">call gatherBams as tumorGatherBams {</w:t>
      </w:r>
      <w:r>
        <w:br/>
      </w:r>
      <w:r>
        <w:rPr>
          <w:rStyle w:val="VerbatimChar"/>
        </w:rPr>
        <w:t xml:space="preserve">  input:</w:t>
      </w:r>
      <w:r>
        <w:br/>
      </w:r>
      <w:r>
        <w:rPr>
          <w:rStyle w:val="VerbatimChar"/>
        </w:rPr>
        <w:t xml:space="preserve">    bams = tumorApplyBaseRecalibrator.recalibrated_bam,</w:t>
      </w:r>
      <w:r>
        <w:br/>
      </w:r>
      <w:r>
        <w:rPr>
          <w:rStyle w:val="VerbatimChar"/>
        </w:rPr>
        <w:t xml:space="preserve">    clean_baseName_regex = ".duplicates_marked_12.recal"</w:t>
      </w:r>
      <w:r>
        <w:br/>
      </w:r>
      <w:r>
        <w:rPr>
          <w:rStyle w:val="VerbatimChar"/>
        </w:rPr>
        <w:t xml:space="preserve">}</w:t>
      </w:r>
    </w:p>
    <w:p>
      <w:pPr>
        <w:pStyle w:val="FirstParagraph"/>
      </w:pPr>
      <w:r>
        <w:t xml:space="preserve">Our final workflow: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struct pairedSample {</w:t>
      </w:r>
      <w:r>
        <w:br/>
      </w:r>
      <w:r>
        <w:rPr>
          <w:rStyle w:val="VerbatimChar"/>
        </w:rPr>
        <w:t xml:space="preserve">  File tumorSample</w:t>
      </w:r>
      <w:r>
        <w:br/>
      </w:r>
      <w:r>
        <w:rPr>
          <w:rStyle w:val="VerbatimChar"/>
        </w:rPr>
        <w:t xml:space="preserve">  File normalSample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Array[pairedSample] samples</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br/>
      </w:r>
      <w:r>
        <w:rPr>
          <w:rStyle w:val="VerbatimChar"/>
        </w:rPr>
        <w:t xml:space="preserve">    #Chromosomes to scatter over</w:t>
      </w:r>
      <w:r>
        <w:br/>
      </w:r>
      <w:r>
        <w:rPr>
          <w:rStyle w:val="VerbatimChar"/>
        </w:rPr>
        <w:t xml:space="preserve">    Array[String] chrs_to_split = ["12", "7"]</w:t>
      </w:r>
      <w:r>
        <w:br/>
      </w:r>
      <w:r>
        <w:rPr>
          <w:rStyle w:val="VerbatimChar"/>
        </w:rPr>
        <w:t xml:space="preserve">  }</w:t>
      </w:r>
      <w:r>
        <w:br/>
      </w:r>
      <w:r>
        <w:br/>
      </w:r>
      <w:r>
        <w:rPr>
          <w:rStyle w:val="VerbatimChar"/>
        </w:rPr>
        <w:t xml:space="preserve"> </w:t>
      </w:r>
      <w:r>
        <w:br/>
      </w:r>
      <w:r>
        <w:rPr>
          <w:rStyle w:val="VerbatimChar"/>
        </w:rPr>
        <w:t xml:space="preserve">  # Scatter for each sample in samples</w:t>
      </w:r>
      <w:r>
        <w:br/>
      </w:r>
      <w:r>
        <w:rPr>
          <w:rStyle w:val="VerbatimChar"/>
        </w:rPr>
        <w:t xml:space="preserve">  scatter (sample in samples) {</w:t>
      </w:r>
      <w:r>
        <w:br/>
      </w:r>
      <w:r>
        <w:br/>
      </w:r>
      <w:r>
        <w:rPr>
          <w:rStyle w:val="VerbatimChar"/>
        </w:rPr>
        <w:t xml:space="preserve">    #Tumors</w:t>
      </w:r>
      <w:r>
        <w:br/>
      </w:r>
      <w:r>
        <w:rPr>
          <w:rStyle w:val="VerbatimChar"/>
        </w:rPr>
        <w:t xml:space="preserve">    call BwaMem as tumorBwaMem {</w:t>
      </w:r>
      <w:r>
        <w:br/>
      </w:r>
      <w:r>
        <w:rPr>
          <w:rStyle w:val="VerbatimChar"/>
        </w:rPr>
        <w:t xml:space="preserve">      input:</w:t>
      </w:r>
      <w:r>
        <w:br/>
      </w:r>
      <w:r>
        <w:rPr>
          <w:rStyle w:val="VerbatimChar"/>
        </w:rPr>
        <w:t xml:space="preserve">        input_fastq = sample.tumorSample,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#Split by chromosomes</w:t>
      </w:r>
      <w:r>
        <w:br/>
      </w:r>
      <w:r>
        <w:rPr>
          <w:rStyle w:val="VerbatimChar"/>
        </w:rPr>
        <w:t xml:space="preserve">    call splitBamByChr as tumorSplitBamByChr {</w:t>
      </w:r>
      <w:r>
        <w:br/>
      </w:r>
      <w:r>
        <w:rPr>
          <w:rStyle w:val="VerbatimChar"/>
        </w:rPr>
        <w:t xml:space="preserve">      input:</w:t>
      </w:r>
      <w:r>
        <w:br/>
      </w:r>
      <w:r>
        <w:rPr>
          <w:rStyle w:val="VerbatimChar"/>
        </w:rPr>
        <w:t xml:space="preserve">        bamToSplit = tumorMarkDuplicates.markDuplicates_bam,</w:t>
      </w:r>
      <w:r>
        <w:br/>
      </w:r>
      <w:r>
        <w:rPr>
          <w:rStyle w:val="VerbatimChar"/>
        </w:rPr>
        <w:t xml:space="preserve">        baiToSplit = tumorMarkDuplicates.markDuplicates_bai,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    #Scatter by chromosomes</w:t>
      </w:r>
      <w:r>
        <w:br/>
      </w:r>
      <w:r>
        <w:rPr>
          <w:rStyle w:val="VerbatimChar"/>
        </w:rPr>
        <w:t xml:space="preserve">    scatter(i in range(length(tumorSplitBamByChr.indexFiles))) {</w:t>
      </w:r>
      <w:r>
        <w:br/>
      </w:r>
      <w:r>
        <w:rPr>
          <w:rStyle w:val="VerbatimChar"/>
        </w:rPr>
        <w:t xml:space="preserve">      File tumorSubBam = tumorSplitBamByChr.bams[i]</w:t>
      </w:r>
      <w:r>
        <w:br/>
      </w:r>
      <w:r>
        <w:rPr>
          <w:rStyle w:val="VerbatimChar"/>
        </w:rPr>
        <w:t xml:space="preserve">      File tumorSubBamIndex = tumorSplitBamByChr.indexFiles[i]</w:t>
      </w:r>
      <w:r>
        <w:br/>
      </w:r>
      <w:r>
        <w:br/>
      </w:r>
      <w:r>
        <w:rPr>
          <w:rStyle w:val="VerbatimChar"/>
        </w:rPr>
        <w:t xml:space="preserve">      call ApplyBaseRecalibrator as tumorApplyBaseRecalibrator {</w:t>
      </w:r>
      <w:r>
        <w:br/>
      </w:r>
      <w:r>
        <w:rPr>
          <w:rStyle w:val="VerbatimChar"/>
        </w:rPr>
        <w:t xml:space="preserve">        input:</w:t>
      </w:r>
      <w:r>
        <w:br/>
      </w:r>
      <w:r>
        <w:rPr>
          <w:rStyle w:val="VerbatimChar"/>
        </w:rPr>
        <w:t xml:space="preserve">          input_bam = tumorSubBam,</w:t>
      </w:r>
      <w:r>
        <w:br/>
      </w:r>
      <w:r>
        <w:rPr>
          <w:rStyle w:val="VerbatimChar"/>
        </w:rPr>
        <w:t xml:space="preserve">          input_bam_index = tumorSubBamIndex,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#Gather all chromosomes together      </w:t>
      </w:r>
      <w:r>
        <w:br/>
      </w:r>
      <w:r>
        <w:rPr>
          <w:rStyle w:val="VerbatimChar"/>
        </w:rPr>
        <w:t xml:space="preserve">    call gatherBams as tumorGatherBams {</w:t>
      </w:r>
      <w:r>
        <w:br/>
      </w:r>
      <w:r>
        <w:rPr>
          <w:rStyle w:val="VerbatimChar"/>
        </w:rPr>
        <w:t xml:space="preserve">      input:</w:t>
      </w:r>
      <w:r>
        <w:br/>
      </w:r>
      <w:r>
        <w:rPr>
          <w:rStyle w:val="VerbatimChar"/>
        </w:rPr>
        <w:t xml:space="preserve">        bams = tumorApplyBaseRecalibrator.recalibrated_bam,</w:t>
      </w:r>
      <w:r>
        <w:br/>
      </w:r>
      <w:r>
        <w:rPr>
          <w:rStyle w:val="VerbatimChar"/>
        </w:rPr>
        <w:t xml:space="preserve">        clean_baseName_regex = ".duplicates_marked_12.recal"</w:t>
      </w:r>
      <w:r>
        <w:br/>
      </w:r>
      <w:r>
        <w:rPr>
          <w:rStyle w:val="VerbatimChar"/>
        </w:rPr>
        <w:t xml:space="preserve">    }</w:t>
      </w:r>
      <w:r>
        <w:br/>
      </w:r>
      <w:r>
        <w:rPr>
          <w:rStyle w:val="VerbatimChar"/>
        </w:rPr>
        <w:t xml:space="preserve">  </w:t>
      </w:r>
      <w:r>
        <w:br/>
      </w:r>
      <w:r>
        <w:br/>
      </w:r>
      <w:r>
        <w:rPr>
          <w:rStyle w:val="VerbatimChar"/>
        </w:rPr>
        <w:t xml:space="preserve">    #Normals</w:t>
      </w:r>
      <w:r>
        <w:br/>
      </w:r>
      <w:r>
        <w:rPr>
          <w:rStyle w:val="VerbatimChar"/>
        </w:rPr>
        <w:t xml:space="preserve">    call BwaMem as normalBwaMem {</w:t>
      </w:r>
      <w:r>
        <w:br/>
      </w:r>
      <w:r>
        <w:rPr>
          <w:rStyle w:val="VerbatimChar"/>
        </w:rPr>
        <w:t xml:space="preserve">      input:</w:t>
      </w:r>
      <w:r>
        <w:br/>
      </w:r>
      <w:r>
        <w:rPr>
          <w:rStyle w:val="VerbatimChar"/>
        </w:rPr>
        <w:t xml:space="preserve">        input_fastq = sample.normalSample,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rPr>
          <w:rStyle w:val="VerbatimChar"/>
        </w:rPr>
        <w:t xml:space="preserve">  </w:t>
      </w:r>
      <w:r>
        <w:br/>
      </w:r>
      <w:r>
        <w:rPr>
          <w:rStyle w:val="VerbatimChar"/>
        </w:rPr>
        <w:t xml:space="preserve">    #Split by chromosomes</w:t>
      </w:r>
      <w:r>
        <w:br/>
      </w:r>
      <w:r>
        <w:rPr>
          <w:rStyle w:val="VerbatimChar"/>
        </w:rPr>
        <w:t xml:space="preserve">    call splitBamByChr as normalSplitBamByChr {</w:t>
      </w:r>
      <w:r>
        <w:br/>
      </w:r>
      <w:r>
        <w:rPr>
          <w:rStyle w:val="VerbatimChar"/>
        </w:rPr>
        <w:t xml:space="preserve">      input:</w:t>
      </w:r>
      <w:r>
        <w:br/>
      </w:r>
      <w:r>
        <w:rPr>
          <w:rStyle w:val="VerbatimChar"/>
        </w:rPr>
        <w:t xml:space="preserve">        bamToSplit = normalMarkDuplicates.markDuplicates_bam,</w:t>
      </w:r>
      <w:r>
        <w:br/>
      </w:r>
      <w:r>
        <w:rPr>
          <w:rStyle w:val="VerbatimChar"/>
        </w:rPr>
        <w:t xml:space="preserve">        baiToSplit = normalMarkDuplicates.markDuplicates_bai,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    #Scatter by chromosomes</w:t>
      </w:r>
      <w:r>
        <w:br/>
      </w:r>
      <w:r>
        <w:rPr>
          <w:rStyle w:val="VerbatimChar"/>
        </w:rPr>
        <w:t xml:space="preserve">    scatter(i in range(length(normalSplitBamByChr.indexFiles))) {</w:t>
      </w:r>
      <w:r>
        <w:br/>
      </w:r>
      <w:r>
        <w:rPr>
          <w:rStyle w:val="VerbatimChar"/>
        </w:rPr>
        <w:t xml:space="preserve">      File normalSubBam = normalSplitBamByChr.bams[i]</w:t>
      </w:r>
      <w:r>
        <w:br/>
      </w:r>
      <w:r>
        <w:rPr>
          <w:rStyle w:val="VerbatimChar"/>
        </w:rPr>
        <w:t xml:space="preserve">      File normalSubBamIndex = normalSplitBamByChr.indexFiles[i]</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normalSubBam,</w:t>
      </w:r>
      <w:r>
        <w:br/>
      </w:r>
      <w:r>
        <w:rPr>
          <w:rStyle w:val="VerbatimChar"/>
        </w:rPr>
        <w:t xml:space="preserve">          input_bam_index = normalSubBamIndex,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#Gather all chromosomes together      </w:t>
      </w:r>
      <w:r>
        <w:br/>
      </w:r>
      <w:r>
        <w:rPr>
          <w:rStyle w:val="VerbatimChar"/>
        </w:rPr>
        <w:t xml:space="preserve">    call gatherBams as normalGatherBams {</w:t>
      </w:r>
      <w:r>
        <w:br/>
      </w:r>
      <w:r>
        <w:rPr>
          <w:rStyle w:val="VerbatimChar"/>
        </w:rPr>
        <w:t xml:space="preserve">      input:</w:t>
      </w:r>
      <w:r>
        <w:br/>
      </w:r>
      <w:r>
        <w:rPr>
          <w:rStyle w:val="VerbatimChar"/>
        </w:rPr>
        <w:t xml:space="preserve">        bams = normalApplyBaseRecalibrator.recalibrated_bam,</w:t>
      </w:r>
      <w:r>
        <w:br/>
      </w:r>
      <w:r>
        <w:rPr>
          <w:rStyle w:val="VerbatimChar"/>
        </w:rPr>
        <w:t xml:space="preserve">        clean_baseName_regex = ".duplicates_marked_12.recal"</w:t>
      </w:r>
      <w:r>
        <w:br/>
      </w:r>
      <w:r>
        <w:rPr>
          <w:rStyle w:val="VerbatimChar"/>
        </w:rPr>
        <w:t xml:space="preserve">    }</w:t>
      </w:r>
      <w:r>
        <w:br/>
      </w:r>
      <w:r>
        <w:rPr>
          <w:rStyle w:val="VerbatimChar"/>
        </w:rPr>
        <w:t xml:space="preserve">       </w:t>
      </w:r>
      <w:r>
        <w:br/>
      </w:r>
      <w:r>
        <w:rPr>
          <w:rStyle w:val="VerbatimChar"/>
        </w:rPr>
        <w:t xml:space="preserve">    #Paired Tumor-Normal calling</w:t>
      </w:r>
      <w:r>
        <w:br/>
      </w:r>
      <w:r>
        <w:rPr>
          <w:rStyle w:val="VerbatimChar"/>
        </w:rPr>
        <w:t xml:space="preserve">    call Mutect2Paired {</w:t>
      </w:r>
      <w:r>
        <w:br/>
      </w:r>
      <w:r>
        <w:rPr>
          <w:rStyle w:val="VerbatimChar"/>
        </w:rPr>
        <w:t xml:space="preserve">      input:</w:t>
      </w:r>
      <w:r>
        <w:br/>
      </w:r>
      <w:r>
        <w:rPr>
          <w:rStyle w:val="VerbatimChar"/>
        </w:rPr>
        <w:t xml:space="preserve">        tumor_bam = tumorGatherBams.merged_bam,</w:t>
      </w:r>
      <w:r>
        <w:br/>
      </w:r>
      <w:r>
        <w:rPr>
          <w:rStyle w:val="VerbatimChar"/>
        </w:rPr>
        <w:t xml:space="preserve">        tumor_bam_index = tumorGatherBams.merged_bai,</w:t>
      </w:r>
      <w:r>
        <w:br/>
      </w:r>
      <w:r>
        <w:rPr>
          <w:rStyle w:val="VerbatimChar"/>
        </w:rPr>
        <w:t xml:space="preserve">        normal_bam = normalGatherBams.merged_bam,</w:t>
      </w:r>
      <w:r>
        <w:br/>
      </w:r>
      <w:r>
        <w:rPr>
          <w:rStyle w:val="VerbatimChar"/>
        </w:rPr>
        <w:t xml:space="preserve">        normal_bam_index = normalGatherBams.merged_bai,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tumorGatherBams.merged_bam</w:t>
      </w:r>
      <w:r>
        <w:br/>
      </w:r>
      <w:r>
        <w:rPr>
          <w:rStyle w:val="VerbatimChar"/>
        </w:rPr>
        <w:t xml:space="preserve">    Array[File] tumoranalysisReadyIndex = tumorGatherBams.merged_bai</w:t>
      </w:r>
      <w:r>
        <w:br/>
      </w:r>
      <w:r>
        <w:rPr>
          <w:rStyle w:val="VerbatimChar"/>
        </w:rPr>
        <w:t xml:space="preserve">    Array[File] normalalignedBamSorted = normalBwaMem.analysisReadySorted</w:t>
      </w:r>
      <w:r>
        <w:br/>
      </w:r>
      <w:r>
        <w:rPr>
          <w:rStyle w:val="VerbatimChar"/>
        </w:rPr>
        <w:t xml:space="preserve">    Array[File] normalmarkDuplicates_bam = normalMarkDuplicates.markDuplicates_bam</w:t>
      </w:r>
      <w:r>
        <w:br/>
      </w:r>
      <w:r>
        <w:rPr>
          <w:rStyle w:val="VerbatimChar"/>
        </w:rPr>
        <w:t xml:space="preserve">    Array[File] normalmarkDuplicates_bai = normalMarkDuplicates.markDuplicates_bai</w:t>
      </w:r>
      <w:r>
        <w:br/>
      </w:r>
      <w:r>
        <w:rPr>
          <w:rStyle w:val="VerbatimChar"/>
        </w:rPr>
        <w:t xml:space="preserve">    Array[File] normalanalysisReadyBam = normalGatherBams.merged_bam</w:t>
      </w:r>
      <w:r>
        <w:br/>
      </w:r>
      <w:r>
        <w:rPr>
          <w:rStyle w:val="VerbatimChar"/>
        </w:rPr>
        <w:t xml:space="preserve">    Array[File] normalanalysisReadyIndex = normalGatherBams.merged_bai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r>
        <w:br/>
      </w:r>
      <w:r>
        <w:br/>
      </w:r>
      <w:r>
        <w:rPr>
          <w:rStyle w:val="VerbatimChar"/>
        </w:rPr>
        <w:t xml:space="preserve"># Split a BAM file by chromosomes</w:t>
      </w:r>
      <w:r>
        <w:br/>
      </w:r>
      <w:r>
        <w:rPr>
          <w:rStyle w:val="VerbatimChar"/>
        </w:rPr>
        <w:t xml:space="preserve">task splitBamByChr {</w:t>
      </w:r>
      <w:r>
        <w:br/>
      </w:r>
      <w:r>
        <w:rPr>
          <w:rStyle w:val="VerbatimChar"/>
        </w:rPr>
        <w:t xml:space="preserve">  input {</w:t>
      </w:r>
      <w:r>
        <w:br/>
      </w:r>
      <w:r>
        <w:rPr>
          <w:rStyle w:val="VerbatimChar"/>
        </w:rPr>
        <w:t xml:space="preserve">    File bamToSplit</w:t>
      </w:r>
      <w:r>
        <w:br/>
      </w:r>
      <w:r>
        <w:rPr>
          <w:rStyle w:val="VerbatimChar"/>
        </w:rPr>
        <w:t xml:space="preserve">    File baiToSplit</w:t>
      </w:r>
      <w:r>
        <w:br/>
      </w:r>
      <w:r>
        <w:rPr>
          <w:rStyle w:val="VerbatimChar"/>
        </w:rPr>
        <w:t xml:space="preserve">    Array[String] chromosomes</w:t>
      </w:r>
      <w:r>
        <w:br/>
      </w:r>
      <w:r>
        <w:rPr>
          <w:rStyle w:val="VerbatimChar"/>
        </w:rPr>
        <w:t xml:space="preserve">  }</w:t>
      </w:r>
      <w:r>
        <w:br/>
      </w:r>
      <w:r>
        <w:br/>
      </w:r>
      <w:r>
        <w:rPr>
          <w:rStyle w:val="VerbatimChar"/>
        </w:rPr>
        <w:t xml:space="preserve">  String baseFileName = basename(bamToSplit, ".bam")</w:t>
      </w:r>
      <w:r>
        <w:br/>
      </w:r>
      <w:r>
        <w:br/>
      </w:r>
      <w:r>
        <w:rPr>
          <w:rStyle w:val="VerbatimChar"/>
        </w:rPr>
        <w:t xml:space="preserve">  command &lt;&lt;&lt;</w:t>
      </w:r>
      <w:r>
        <w:br/>
      </w:r>
      <w:r>
        <w:rPr>
          <w:rStyle w:val="VerbatimChar"/>
        </w:rPr>
        <w:t xml:space="preserve">    set -eo pipefail</w:t>
      </w:r>
      <w:r>
        <w:br/>
      </w:r>
      <w:r>
        <w:rPr>
          <w:rStyle w:val="VerbatimChar"/>
        </w:rPr>
        <w:t xml:space="preserve">    #For each chromosome...</w:t>
      </w:r>
      <w:r>
        <w:br/>
      </w:r>
      <w:r>
        <w:rPr>
          <w:rStyle w:val="VerbatimChar"/>
        </w:rPr>
        <w:t xml:space="preserve">    for x in ~{sep=' ' chromosomes}; do</w:t>
      </w:r>
      <w:r>
        <w:br/>
      </w:r>
      <w:r>
        <w:rPr>
          <w:rStyle w:val="VerbatimChar"/>
        </w:rPr>
        <w:t xml:space="preserve">      outputFile="~{baseFileName}_${x}.bam"</w:t>
      </w:r>
      <w:r>
        <w:br/>
      </w:r>
      <w:r>
        <w:rPr>
          <w:rStyle w:val="VerbatimChar"/>
        </w:rPr>
        <w:t xml:space="preserve">      samtools view -b -@ 3 "~{bamToSplit}" $x &gt; $outputFile</w:t>
      </w:r>
      <w:r>
        <w:br/>
      </w:r>
      <w:r>
        <w:rPr>
          <w:rStyle w:val="VerbatimChar"/>
        </w:rPr>
        <w:t xml:space="preserve">      samtools index $outputFile</w:t>
      </w:r>
      <w:r>
        <w:br/>
      </w:r>
      <w:r>
        <w:rPr>
          <w:rStyle w:val="VerbatimChar"/>
        </w:rPr>
        <w:t xml:space="preserve">    done</w:t>
      </w:r>
      <w:r>
        <w:br/>
      </w:r>
      <w:r>
        <w:rPr>
          <w:rStyle w:val="VerbatimChar"/>
        </w:rPr>
        <w:t xml:space="preserve">    # List all bam and bai files created</w:t>
      </w:r>
      <w:r>
        <w:br/>
      </w:r>
      <w:r>
        <w:rPr>
          <w:rStyle w:val="VerbatimChar"/>
        </w:rPr>
        <w:t xml:space="preserve">    ls *.bam &gt; bam_list.txt</w:t>
      </w:r>
      <w:r>
        <w:br/>
      </w:r>
      <w:r>
        <w:rPr>
          <w:rStyle w:val="VerbatimChar"/>
        </w:rPr>
        <w:t xml:space="preserve">    ls *.bam.bai &gt; bai_list.txt</w:t>
      </w:r>
      <w:r>
        <w:br/>
      </w:r>
      <w:r>
        <w:rPr>
          <w:rStyle w:val="VerbatimChar"/>
        </w:rPr>
        <w:t xml:space="preserve">  &gt;&gt;&gt;</w:t>
      </w:r>
      <w:r>
        <w:br/>
      </w:r>
      <w:r>
        <w:rPr>
          <w:rStyle w:val="VerbatimChar"/>
        </w:rPr>
        <w:t xml:space="preserve">    </w:t>
      </w:r>
      <w:r>
        <w:br/>
      </w:r>
      <w:r>
        <w:rPr>
          <w:rStyle w:val="VerbatimChar"/>
        </w:rPr>
        <w:t xml:space="preserve">  output {</w:t>
      </w:r>
      <w:r>
        <w:br/>
      </w:r>
      <w:r>
        <w:rPr>
          <w:rStyle w:val="VerbatimChar"/>
        </w:rPr>
        <w:t xml:space="preserve">    Array[File] bams = read_lines("bam_list.txt")</w:t>
      </w:r>
      <w:r>
        <w:br/>
      </w:r>
      <w:r>
        <w:rPr>
          <w:rStyle w:val="VerbatimChar"/>
        </w:rPr>
        <w:t xml:space="preserve">    Array[File] indexFiles = read_lines("bai_list.txt")</w:t>
      </w:r>
      <w:r>
        <w:br/>
      </w:r>
      <w:r>
        <w:rPr>
          <w:rStyle w:val="VerbatimChar"/>
        </w:rPr>
        <w:t xml:space="preserve">  }</w:t>
      </w:r>
      <w:r>
        <w:br/>
      </w:r>
      <w:r>
        <w:br/>
      </w:r>
      <w:r>
        <w:rPr>
          <w:rStyle w:val="VerbatimChar"/>
        </w:rPr>
        <w:t xml:space="preserve">  runtime {</w:t>
      </w:r>
      <w:r>
        <w:br/>
      </w:r>
      <w:r>
        <w:rPr>
          <w:rStyle w:val="VerbatimChar"/>
        </w:rPr>
        <w:t xml:space="preserve">    docker: "fredhutch/bwa:0.7.17"</w:t>
      </w:r>
      <w:r>
        <w:br/>
      </w:r>
      <w:r>
        <w:rPr>
          <w:rStyle w:val="VerbatimChar"/>
        </w:rPr>
        <w:t xml:space="preserve">    cpu: 4</w:t>
      </w:r>
      <w:r>
        <w:br/>
      </w:r>
      <w:r>
        <w:rPr>
          <w:rStyle w:val="VerbatimChar"/>
        </w:rPr>
        <w:t xml:space="preserve">  }</w:t>
      </w:r>
      <w:r>
        <w:br/>
      </w:r>
      <w:r>
        <w:rPr>
          <w:rStyle w:val="VerbatimChar"/>
        </w:rPr>
        <w:t xml:space="preserve">}</w:t>
      </w:r>
      <w:r>
        <w:br/>
      </w:r>
      <w:r>
        <w:br/>
      </w:r>
      <w:r>
        <w:rPr>
          <w:rStyle w:val="VerbatimChar"/>
        </w:rPr>
        <w:t xml:space="preserve">#Gather an array of BAMs</w:t>
      </w:r>
      <w:r>
        <w:br/>
      </w:r>
      <w:r>
        <w:rPr>
          <w:rStyle w:val="VerbatimChar"/>
        </w:rPr>
        <w:t xml:space="preserve">task gatherBams {</w:t>
      </w:r>
      <w:r>
        <w:br/>
      </w:r>
      <w:r>
        <w:rPr>
          <w:rStyle w:val="VerbatimChar"/>
        </w:rPr>
        <w:t xml:space="preserve">  input {</w:t>
      </w:r>
      <w:r>
        <w:br/>
      </w:r>
      <w:r>
        <w:rPr>
          <w:rStyle w:val="VerbatimChar"/>
        </w:rPr>
        <w:t xml:space="preserve">    Array[File] bams</w:t>
      </w:r>
      <w:r>
        <w:br/>
      </w:r>
      <w:r>
        <w:rPr>
          <w:rStyle w:val="VerbatimChar"/>
        </w:rPr>
        <w:t xml:space="preserve">    String clean_baseName_regex</w:t>
      </w:r>
      <w:r>
        <w:br/>
      </w:r>
      <w:r>
        <w:rPr>
          <w:rStyle w:val="VerbatimChar"/>
        </w:rPr>
        <w:t xml:space="preserve">  }</w:t>
      </w:r>
      <w:r>
        <w:br/>
      </w:r>
      <w:r>
        <w:br/>
      </w:r>
      <w:r>
        <w:rPr>
          <w:rStyle w:val="VerbatimChar"/>
        </w:rPr>
        <w:t xml:space="preserve">  String temp = basename(bams[0], ".bam")</w:t>
      </w:r>
      <w:r>
        <w:br/>
      </w:r>
      <w:r>
        <w:rPr>
          <w:rStyle w:val="VerbatimChar"/>
        </w:rPr>
        <w:t xml:space="preserve">  String baseFileName = sub(temp, clean_baseName_regex, "")</w:t>
      </w:r>
      <w:r>
        <w:br/>
      </w:r>
      <w:r>
        <w:br/>
      </w:r>
      <w:r>
        <w:rPr>
          <w:rStyle w:val="VerbatimChar"/>
        </w:rPr>
        <w:t xml:space="preserve">  command &lt;&lt;&lt;</w:t>
      </w:r>
      <w:r>
        <w:br/>
      </w:r>
      <w:r>
        <w:rPr>
          <w:rStyle w:val="VerbatimChar"/>
        </w:rPr>
        <w:t xml:space="preserve">    set -eo pipefail</w:t>
      </w:r>
      <w:r>
        <w:br/>
      </w:r>
      <w:r>
        <w:rPr>
          <w:rStyle w:val="VerbatimChar"/>
        </w:rPr>
        <w:t xml:space="preserve">    samtools merge -c -@3 "~{baseFileName}".merged.bam ~{sep=' ' bams}</w:t>
      </w:r>
      <w:r>
        <w:br/>
      </w:r>
      <w:r>
        <w:rPr>
          <w:rStyle w:val="VerbatimChar"/>
        </w:rPr>
        <w:t xml:space="preserve">    samtools index "~{baseFileName}".merged.bam</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cpu: 4</w:t>
      </w:r>
      <w:r>
        <w:br/>
      </w:r>
      <w:r>
        <w:rPr>
          <w:rStyle w:val="VerbatimChar"/>
        </w:rPr>
        <w:t xml:space="preserve">      docker: "fredhutch/bwa:0.7.17"</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merged_bam = "~{baseFileName}.merged.bam"</w:t>
      </w:r>
      <w:r>
        <w:br/>
      </w:r>
      <w:r>
        <w:rPr>
          <w:rStyle w:val="VerbatimChar"/>
        </w:rPr>
        <w:t xml:space="preserve">    File merged_bai = "~{baseFileName}.merged.bam.bai"</w:t>
      </w:r>
      <w:r>
        <w:br/>
      </w:r>
      <w:r>
        <w:rPr>
          <w:rStyle w:val="VerbatimChar"/>
        </w:rPr>
        <w:t xml:space="preserve">  }</w:t>
      </w:r>
      <w:r>
        <w:br/>
      </w:r>
      <w:r>
        <w:rPr>
          <w:rStyle w:val="VerbatimChar"/>
        </w:rPr>
        <w:t xml:space="preserve">}</w:t>
      </w:r>
    </w:p>
    <w:p>
      <w:pPr>
        <w:pStyle w:val="FirstParagraph"/>
      </w:pPr>
      <w:r>
        <w:t xml:space="preserve">Loading…</w:t>
      </w:r>
    </w:p>
    <w:bookmarkEnd w:id="139"/>
    <w:bookmarkEnd w:id="140"/>
    <w:bookmarkStart w:id="162" w:name="appendix-backends-and-executors"/>
    <w:p>
      <w:pPr>
        <w:pStyle w:val="Heading1"/>
      </w:pPr>
      <w:r>
        <w:rPr>
          <w:rStyle w:val="SectionNumber"/>
        </w:rPr>
        <w:t xml:space="preserve">10</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41" w:name="commonly-used-runtime-attributes"/>
    <w:p>
      <w:pPr>
        <w:pStyle w:val="Heading2"/>
      </w:pPr>
      <w:r>
        <w:rPr>
          <w:rStyle w:val="SectionNumber"/>
        </w:rPr>
        <w:t xml:space="preserve">10.1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 partition, modules, dockerSL, account</w:t>
            </w:r>
          </w:p>
        </w:tc>
        <w:tc>
          <w:tcPr/>
          <w:p>
            <w:pPr>
              <w:pStyle w:val="Compact"/>
              <w:jc w:val="left"/>
            </w:pPr>
            <w:r>
              <w:t xml:space="preserve">See back-end notes for Fred Hutch HPC below.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41"/>
    <w:bookmarkStart w:id="142" w:name="general-advice"/>
    <w:p>
      <w:pPr>
        <w:pStyle w:val="Heading2"/>
      </w:pPr>
      <w:r>
        <w:rPr>
          <w:rStyle w:val="SectionNumber"/>
        </w:rPr>
        <w:t xml:space="preserve">10.2</w:t>
      </w:r>
      <w:r>
        <w:tab/>
      </w:r>
      <w:r>
        <w:t xml:space="preserve">General advice</w:t>
      </w:r>
    </w:p>
    <w:p>
      <w:pPr>
        <w:numPr>
          <w:ilvl w:val="0"/>
          <w:numId w:val="1013"/>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3"/>
        </w:numPr>
        <w:pStyle w:val="Compact"/>
      </w:pPr>
      <w:r>
        <w:t xml:space="preserve">The Dockstore CLI, as of v1.15, uses Cromwell to run WDLs. Advice about Cromwell will therefore also apply to the Dockstore CLI.</w:t>
      </w:r>
    </w:p>
    <w:p>
      <w:pPr>
        <w:numPr>
          <w:ilvl w:val="0"/>
          <w:numId w:val="1013"/>
        </w:numPr>
        <w:pStyle w:val="Compact"/>
      </w:pPr>
      <w:r>
        <w:t xml:space="preserve">If running a workflow with a scattered task on a local compute, consider using miniwdl instead of Cromwell.</w:t>
      </w:r>
    </w:p>
    <w:p>
      <w:pPr>
        <w:numPr>
          <w:ilvl w:val="0"/>
          <w:numId w:val="1013"/>
        </w:numPr>
        <w:pStyle w:val="Compact"/>
      </w:pPr>
      <w:r>
        <w:t xml:space="preserve">Whether you are using miniwdl or Cromwell locally, make sure Docker has enough resources to be able to download and run the Docker images specified in your WDL tasks.</w:t>
      </w:r>
    </w:p>
    <w:p>
      <w:pPr>
        <w:numPr>
          <w:ilvl w:val="0"/>
          <w:numId w:val="1013"/>
        </w:numPr>
        <w:pStyle w:val="Compact"/>
      </w:pPr>
      <w:r>
        <w:t xml:space="preserve">Workflow systems with a UI like Terra may become unresponsive if you run a task scattered more than 1000x. Outputs may need to be interacted with using an API specific to that backend.</w:t>
      </w:r>
    </w:p>
    <w:bookmarkEnd w:id="142"/>
    <w:bookmarkStart w:id="149" w:name="executor-specific-notes"/>
    <w:p>
      <w:pPr>
        <w:pStyle w:val="Heading2"/>
      </w:pPr>
      <w:r>
        <w:rPr>
          <w:rStyle w:val="SectionNumber"/>
        </w:rPr>
        <w:t xml:space="preserve">10.3</w:t>
      </w:r>
      <w:r>
        <w:tab/>
      </w:r>
      <w:r>
        <w:t xml:space="preserve">Executor-specific notes</w:t>
      </w:r>
    </w:p>
    <w:bookmarkStart w:id="146" w:name="cromwell"/>
    <w:p>
      <w:pPr>
        <w:pStyle w:val="Heading3"/>
      </w:pPr>
      <w:r>
        <w:rPr>
          <w:rStyle w:val="SectionNumber"/>
        </w:rPr>
        <w:t xml:space="preserve">10.3.1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The default Cromwell configuration file,,</w:t>
      </w:r>
      <w:r>
        <w:t xml:space="preserve"> </w:t>
      </w:r>
      <w:hyperlink r:id="rId143">
        <w:r>
          <w:rPr>
            <w:rStyle w:val="Hyperlink"/>
          </w:rPr>
          <w:t xml:space="preserve">can be found on Cromwell’s GitHub repo</w:t>
        </w:r>
      </w:hyperlink>
      <w:r>
        <w:t xml:space="preserve">. To point Cromwell to a specific configuration file, run Cromwell with the flag</w:t>
      </w:r>
      <w:r>
        <w:t xml:space="preserve"> </w:t>
      </w:r>
      <w:r>
        <w:rPr>
          <w:rStyle w:val="VerbatimChar"/>
        </w:rPr>
        <w:t xml:space="preserve">-Dconfig.file=</w:t>
      </w:r>
      <w:r>
        <w:t xml:space="preserve"> </w:t>
      </w:r>
      <w:r>
        <w:t xml:space="preserve">followed by the address of the config file to use.</w:t>
      </w:r>
    </w:p>
    <w:p>
      <w:pPr>
        <w:pStyle w:val="BodyText"/>
      </w:pPr>
      <w:r>
        <w:t xml:space="preserve">If you are using the Dockstore CLI,</w:t>
      </w:r>
      <w:r>
        <w:t xml:space="preserve"> </w:t>
      </w:r>
      <w:hyperlink r:id="rId144">
        <w:r>
          <w:rPr>
            <w:rStyle w:val="Hyperlink"/>
          </w:rPr>
          <w:t xml:space="preserve">follow these instructions</w:t>
        </w:r>
      </w:hyperlink>
      <w:r>
        <w:t xml:space="preserve"> </w:t>
      </w:r>
      <w:r>
        <w:t xml:space="preserve">to use a custom configuration file for Dockstore’s version of Cromwell. Because the Docker lockup issue mentioned previously isn’t uncommon, it is recommended to use a custom configuration file that limits</w:t>
      </w:r>
      <w:r>
        <w:t xml:space="preserve"> </w:t>
      </w:r>
      <w:r>
        <w:rPr>
          <w:rStyle w:val="VerbatimChar"/>
        </w:rPr>
        <w:t xml:space="preserve">concurrent-job-limit</w:t>
      </w:r>
      <w:r>
        <w:t xml:space="preserve"> </w:t>
      </w:r>
      <w:r>
        <w:t xml:space="preserve">process on a local backend.</w:t>
      </w:r>
    </w:p>
    <w:p>
      <w:pPr>
        <w:pStyle w:val="BodyText"/>
      </w:pPr>
      <w:r>
        <w:t xml:space="preserve">Other notes:</w:t>
      </w:r>
    </w:p>
    <w:p>
      <w:pPr>
        <w:numPr>
          <w:ilvl w:val="0"/>
          <w:numId w:val="1014"/>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4"/>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4"/>
        </w:numPr>
      </w:pPr>
      <w:r>
        <w:t xml:space="preserve">Cromwell does not use call caching on most backends, but it is the default on Terra. For non-Terra backends, it can be enabled in the Cromwell configuration file.</w:t>
      </w:r>
    </w:p>
    <w:p>
      <w:pPr>
        <w:numPr>
          <w:ilvl w:val="0"/>
          <w:numId w:val="1014"/>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4"/>
        </w:numPr>
      </w:pPr>
      <w:r>
        <w:t xml:space="preserve">Generally speaking, Cromwell will be able to directly modify input files by default without causing permission errors, unlike miniwdl.</w:t>
      </w:r>
    </w:p>
    <w:p>
      <w:pPr>
        <w:numPr>
          <w:ilvl w:val="0"/>
          <w:numId w:val="1014"/>
        </w:numPr>
      </w:pPr>
      <w:r>
        <w:t xml:space="preserve">Cromwell uses a system known as</w:t>
      </w:r>
      <w:r>
        <w:t xml:space="preserve"> </w:t>
      </w:r>
      <w:hyperlink r:id="rId145">
        <w:r>
          <w:rPr>
            <w:rStyle w:val="Hyperlink"/>
          </w:rPr>
          <w:t xml:space="preserve">hog factors</w:t>
        </w:r>
      </w:hyperlink>
      <w:r>
        <w:t xml:space="preserve"> </w:t>
      </w:r>
      <w:r>
        <w:t xml:space="preserve">to adjust how task order is prioritized.</w:t>
      </w:r>
    </w:p>
    <w:bookmarkEnd w:id="146"/>
    <w:bookmarkStart w:id="148" w:name="miniwdl"/>
    <w:p>
      <w:pPr>
        <w:pStyle w:val="Heading3"/>
      </w:pPr>
      <w:r>
        <w:rPr>
          <w:rStyle w:val="SectionNumber"/>
        </w:rPr>
        <w:t xml:space="preserve">10.3.2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The default miniwdl configuration file, which you can use as a template for setting up your own configuration file for miniwdl,</w:t>
      </w:r>
      <w:r>
        <w:t xml:space="preserve"> </w:t>
      </w:r>
      <w:hyperlink r:id="rId147">
        <w:r>
          <w:rPr>
            <w:rStyle w:val="Hyperlink"/>
          </w:rPr>
          <w:t xml:space="preserve">can be found on miniwdl’s GitHub repo</w:t>
        </w:r>
      </w:hyperlink>
      <w:r>
        <w:t xml:space="preserve">. To point miniwdl to a specific configuration file, run</w:t>
      </w:r>
      <w:r>
        <w:t xml:space="preserve"> </w:t>
      </w:r>
      <w:r>
        <w:rPr>
          <w:rStyle w:val="VerbatimChar"/>
        </w:rPr>
        <w:t xml:space="preserve">miniwdl run</w:t>
      </w:r>
      <w:r>
        <w:t xml:space="preserve"> </w:t>
      </w:r>
      <w:r>
        <w:t xml:space="preserve">with the</w:t>
      </w:r>
      <w:r>
        <w:t xml:space="preserve"> </w:t>
      </w:r>
      <w:r>
        <w:rPr>
          <w:rStyle w:val="VerbatimChar"/>
        </w:rPr>
        <w:t xml:space="preserve">--cfg</w:t>
      </w:r>
      <w:r>
        <w:t xml:space="preserve"> </w:t>
      </w:r>
      <w:r>
        <w:t xml:space="preserve">flag.</w:t>
      </w:r>
    </w:p>
    <w:p>
      <w:pPr>
        <w:pStyle w:val="BodyText"/>
      </w:pPr>
      <w:r>
        <w:t xml:space="preserve">Other notes:</w:t>
      </w:r>
    </w:p>
    <w:p>
      <w:pPr>
        <w:numPr>
          <w:ilvl w:val="0"/>
          <w:numId w:val="1015"/>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5"/>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5"/>
        </w:numPr>
      </w:pPr>
      <w:r>
        <w:t xml:space="preserve">miniwdl supports call caching, but it is turned off by default.</w:t>
      </w:r>
    </w:p>
    <w:p>
      <w:pPr>
        <w:numPr>
          <w:ilvl w:val="0"/>
          <w:numId w:val="1015"/>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5"/>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48"/>
    <w:bookmarkEnd w:id="149"/>
    <w:bookmarkStart w:id="161" w:name="backend-specific-notes"/>
    <w:p>
      <w:pPr>
        <w:pStyle w:val="Heading2"/>
      </w:pPr>
      <w:r>
        <w:rPr>
          <w:rStyle w:val="SectionNumber"/>
        </w:rPr>
        <w:t xml:space="preserve">10.4</w:t>
      </w:r>
      <w:r>
        <w:tab/>
      </w:r>
      <w:r>
        <w:t xml:space="preserve">Backend-specific notes</w:t>
      </w:r>
    </w:p>
    <w:bookmarkStart w:id="157" w:name="hpcs"/>
    <w:p>
      <w:pPr>
        <w:pStyle w:val="Heading3"/>
      </w:pPr>
      <w:r>
        <w:rPr>
          <w:rStyle w:val="SectionNumber"/>
        </w:rPr>
        <w:t xml:space="preserve">10.4.1</w:t>
      </w:r>
      <w:r>
        <w:tab/>
      </w:r>
      <w:r>
        <w:t xml:space="preserve">HPCs</w:t>
      </w:r>
    </w:p>
    <w:p>
      <w:pPr>
        <w:pStyle w:val="FirstParagraph"/>
      </w:pPr>
      <w:r>
        <w:t xml:space="preserve">It is difficult to provide specific advice on HPCs, as they can vary greatly. Some general notes:</w:t>
      </w:r>
    </w:p>
    <w:p>
      <w:pPr>
        <w:numPr>
          <w:ilvl w:val="0"/>
          <w:numId w:val="1016"/>
        </w:numPr>
      </w:pPr>
      <w:r>
        <w:t xml:space="preserve">Some HPCs do not support the use of Docker due to security concerns</w:t>
      </w:r>
    </w:p>
    <w:p>
      <w:pPr>
        <w:numPr>
          <w:ilvl w:val="1"/>
          <w:numId w:val="1017"/>
        </w:numPr>
        <w:pStyle w:val="Compact"/>
      </w:pPr>
      <w:r>
        <w:t xml:space="preserve">HPCs that do not allow the use of Docker may be able to run WDLs using alternative container technologies such as podman or rootless Docker</w:t>
      </w:r>
    </w:p>
    <w:p>
      <w:pPr>
        <w:numPr>
          <w:ilvl w:val="0"/>
          <w:numId w:val="1016"/>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56" w:name="fred-hutch-hpc"/>
    <w:p>
      <w:pPr>
        <w:pStyle w:val="Heading4"/>
      </w:pPr>
      <w:r>
        <w:rPr>
          <w:rStyle w:val="SectionNumber"/>
        </w:rPr>
        <w:t xml:space="preserve">10.4.1.1</w:t>
      </w:r>
      <w:r>
        <w:tab/>
      </w:r>
      <w:r>
        <w:t xml:space="preserve">Fred Hutch HPC</w:t>
      </w:r>
    </w:p>
    <w:p>
      <w:pPr>
        <w:numPr>
          <w:ilvl w:val="0"/>
          <w:numId w:val="1018"/>
        </w:numPr>
      </w:pPr>
      <w:hyperlink r:id="rId150">
        <w:r>
          <w:rPr>
            <w:rStyle w:val="Hyperlink"/>
          </w:rPr>
          <w:t xml:space="preserve">PROOF</w:t>
        </w:r>
      </w:hyperlink>
      <w:r>
        <w:t xml:space="preserve"> </w:t>
      </w:r>
      <w:r>
        <w:t xml:space="preserve">is a Shiny frontend that launches Cromwell Server and lets you manage your jobs from a GUI. User guide can be found</w:t>
      </w:r>
      <w:r>
        <w:t xml:space="preserve"> </w:t>
      </w:r>
      <w:hyperlink r:id="rId151">
        <w:r>
          <w:rPr>
            <w:rStyle w:val="Hyperlink"/>
          </w:rPr>
          <w:t xml:space="preserve">here</w:t>
        </w:r>
      </w:hyperlink>
      <w:r>
        <w:t xml:space="preserve">.</w:t>
      </w:r>
    </w:p>
    <w:p>
      <w:pPr>
        <w:numPr>
          <w:ilvl w:val="0"/>
          <w:numId w:val="1018"/>
        </w:numPr>
      </w:pPr>
      <w:r>
        <w:t xml:space="preserve">The Fred Hutch HPC supports the use of multiple JSON files going into the same workflow</w:t>
      </w:r>
    </w:p>
    <w:p>
      <w:pPr>
        <w:numPr>
          <w:ilvl w:val="0"/>
          <w:numId w:val="1018"/>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8"/>
        </w:numPr>
      </w:pP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 Here is</w:t>
      </w:r>
      <w:r>
        <w:t xml:space="preserve"> </w:t>
      </w:r>
      <w:hyperlink r:id="rId152">
        <w:r>
          <w:rPr>
            <w:rStyle w:val="Hyperlink"/>
          </w:rPr>
          <w:t xml:space="preserve">some information</w:t>
        </w:r>
      </w:hyperlink>
      <w:r>
        <w:t xml:space="preserve"> </w:t>
      </w:r>
      <w:r>
        <w:t xml:space="preserve">on approximating memory use.</w:t>
      </w:r>
    </w:p>
    <w:p>
      <w:pPr>
        <w:numPr>
          <w:ilvl w:val="0"/>
          <w:numId w:val="1018"/>
        </w:numPr>
      </w:pPr>
      <w:r>
        <w:rPr>
          <w:rStyle w:val="VerbatimChar"/>
        </w:rPr>
        <w:t xml:space="preserve">walltime</w:t>
      </w:r>
      <w:r>
        <w:t xml:space="preserve"> </w:t>
      </w:r>
      <w:r>
        <w:t xml:space="preserve">attribute is 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 The amount of walltime you can request depends on which cluster partition you want to use. More info</w:t>
      </w:r>
      <w:r>
        <w:t xml:space="preserve"> </w:t>
      </w:r>
      <w:hyperlink r:id="rId153">
        <w:r>
          <w:rPr>
            <w:rStyle w:val="Hyperlink"/>
          </w:rPr>
          <w:t xml:space="preserve">here</w:t>
        </w:r>
      </w:hyperlink>
      <w:r>
        <w:t xml:space="preserve">.</w:t>
      </w:r>
    </w:p>
    <w:p>
      <w:pPr>
        <w:numPr>
          <w:ilvl w:val="0"/>
          <w:numId w:val="1018"/>
        </w:numPr>
      </w:pPr>
      <w:r>
        <w:rPr>
          <w:rStyle w:val="VerbatimChar"/>
        </w:rPr>
        <w:t xml:space="preserve">partition</w:t>
      </w:r>
      <w:r>
        <w:t xml:space="preserve"> </w:t>
      </w:r>
      <w:r>
        <w:t xml:space="preserve">attribute specifies the</w:t>
      </w:r>
      <w:r>
        <w:t xml:space="preserve"> </w:t>
      </w:r>
      <w:hyperlink r:id="rId154">
        <w:r>
          <w:rPr>
            <w:rStyle w:val="Hyperlink"/>
          </w:rPr>
          <w:t xml:space="preserve">cluster partition</w:t>
        </w:r>
      </w:hyperlink>
      <w:r>
        <w:t xml:space="preserve">to use. The default is</w:t>
      </w:r>
      <w:r>
        <w:t xml:space="preserve"> </w:t>
      </w:r>
      <w:r>
        <w:t xml:space="preserve">“</w:t>
      </w:r>
      <w:r>
        <w:t xml:space="preserve">campus-new</w:t>
      </w:r>
      <w:r>
        <w:t xml:space="preserve">”</w:t>
      </w:r>
      <w:r>
        <w:t xml:space="preserve">.</w:t>
      </w:r>
    </w:p>
    <w:p>
      <w:pPr>
        <w:numPr>
          <w:ilvl w:val="0"/>
          <w:numId w:val="1018"/>
        </w:numPr>
      </w:pPr>
      <w:r>
        <w:rPr>
          <w:rStyle w:val="VerbatimChar"/>
        </w:rPr>
        <w:t xml:space="preserve">modules</w:t>
      </w:r>
      <w:r>
        <w:t xml:space="preserve"> </w:t>
      </w:r>
      <w:r>
        <w:t xml:space="preserve">attribute is a a space-separated list of the</w:t>
      </w:r>
      <w:r>
        <w:t xml:space="preserve"> </w:t>
      </w:r>
      <w:hyperlink r:id="rId155">
        <w:r>
          <w:rPr>
            <w:rStyle w:val="Hyperlink"/>
          </w:rPr>
          <w:t xml:space="preserve">environment modules</w:t>
        </w:r>
      </w:hyperlink>
      <w:r>
        <w:t xml:space="preserve"> </w:t>
      </w:r>
      <w:r>
        <w:t xml:space="preserve">you’d like to load (in that order) prior to running the task. For example,</w:t>
      </w:r>
      <w:r>
        <w:t xml:space="preserve"> </w:t>
      </w:r>
      <w:r>
        <w:t xml:space="preserve">“</w:t>
      </w:r>
      <w:r>
        <w:t xml:space="preserve">modules:</w:t>
      </w:r>
      <w:r>
        <w:t xml:space="preserve">”</w:t>
      </w:r>
      <w:r>
        <w:t xml:space="preserve">GATK/4.2.6.1-GCCcore-11.2.0 SAMtools/1.16.1-GCC-11.2.0”, the GATK module will be loaded first, followed by the SAMtools module.</w:t>
      </w:r>
    </w:p>
    <w:p>
      <w:pPr>
        <w:numPr>
          <w:ilvl w:val="0"/>
          <w:numId w:val="1018"/>
        </w:numPr>
      </w:pPr>
      <w:r>
        <w:rPr>
          <w:rStyle w:val="VerbatimChar"/>
        </w:rPr>
        <w:t xml:space="preserve">account</w:t>
      </w:r>
      <w:r>
        <w:t xml:space="preserve"> </w:t>
      </w:r>
      <w:r>
        <w:t xml:space="preserve">attribute allows users connected to multiple PI accounts to specify which account to use for each task, to manage cluster allocations. An example of the value for this variable is</w:t>
      </w:r>
      <w:r>
        <w:t xml:space="preserve"> </w:t>
      </w:r>
      <w:r>
        <w:t xml:space="preserve">“</w:t>
      </w:r>
      <w:r>
        <w:t xml:space="preserve">paguirigan_a</w:t>
      </w:r>
      <w:r>
        <w:t xml:space="preserve">”</w:t>
      </w:r>
      <w:r>
        <w:t xml:space="preserve">, following the PI’s</w:t>
      </w:r>
      <w:r>
        <w:t xml:space="preserve"> </w:t>
      </w:r>
      <w:r>
        <w:t xml:space="preserve">“</w:t>
      </w:r>
      <w:r>
        <w:t xml:space="preserve">lastname_firstNameInitital</w:t>
      </w:r>
      <w:r>
        <w:t xml:space="preserve">”</w:t>
      </w:r>
      <w:r>
        <w:t xml:space="preserve"> </w:t>
      </w:r>
      <w:r>
        <w:t xml:space="preserve">pattern.</w:t>
      </w:r>
    </w:p>
    <w:bookmarkEnd w:id="156"/>
    <w:bookmarkEnd w:id="157"/>
    <w:bookmarkStart w:id="160" w:name="gcpterra"/>
    <w:p>
      <w:pPr>
        <w:pStyle w:val="Heading3"/>
      </w:pPr>
      <w:r>
        <w:rPr>
          <w:rStyle w:val="SectionNumber"/>
        </w:rPr>
        <w:t xml:space="preserve">10.4.2</w:t>
      </w:r>
      <w:r>
        <w:tab/>
      </w:r>
      <w:r>
        <w:t xml:space="preserve">GCP/Terra</w:t>
      </w:r>
    </w:p>
    <w:p>
      <w:pPr>
        <w:pStyle w:val="FirstParagraph"/>
      </w:pPr>
      <w:r>
        <w:t xml:space="preserve">GCP powers Terra, which is a Cromwell-based platform that is commonly used for running WDL workflows, but it can also be used on its own. Some special considerations need to be taken into account when designing workflows for compatiability on this backend.</w:t>
      </w:r>
    </w:p>
    <w:bookmarkStart w:id="158" w:name="preemptibles"/>
    <w:p>
      <w:pPr>
        <w:pStyle w:val="Heading4"/>
      </w:pPr>
      <w:r>
        <w:rPr>
          <w:rStyle w:val="SectionNumber"/>
        </w:rPr>
        <w:t xml:space="preserve">10.4.2.1</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58"/>
    <w:bookmarkStart w:id="159" w:name="disk-space"/>
    <w:p>
      <w:pPr>
        <w:pStyle w:val="Heading4"/>
      </w:pPr>
      <w:r>
        <w:rPr>
          <w:rStyle w:val="SectionNumber"/>
        </w:rPr>
        <w:t xml:space="preserve">10.4.2.2</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9"/>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9"/>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9"/>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p>
      <w:pPr>
        <w:pStyle w:val="FirstParagraph"/>
      </w:pPr>
      <w:r>
        <w:t xml:space="preserve">As a more in-depth example of how to use disk space, see the following WDL:</w:t>
      </w:r>
    </w:p>
    <w:p>
      <w:pPr>
        <w:pStyle w:val="SourceCode"/>
      </w:pPr>
      <w:r>
        <w:rPr>
          <w:rStyle w:val="VerbatimChar"/>
        </w:rPr>
        <w:t xml:space="preserve">version 1.0</w:t>
      </w:r>
      <w:r>
        <w:br/>
      </w:r>
      <w:r>
        <w:br/>
      </w:r>
      <w:r>
        <w:rPr>
          <w:rStyle w:val="VerbatimChar"/>
        </w:rPr>
        <w:t xml:space="preserve">task autoscale_disk_size_for_basically_anything {</w:t>
      </w:r>
      <w:r>
        <w:br/>
      </w:r>
      <w:r>
        <w:rPr>
          <w:rStyle w:val="VerbatimChar"/>
        </w:rPr>
        <w:t xml:space="preserve">    input {</w:t>
      </w:r>
      <w:r>
        <w:br/>
      </w:r>
      <w:r>
        <w:rPr>
          <w:rStyle w:val="VerbatimChar"/>
        </w:rPr>
        <w:t xml:space="preserve">        File ref_genome       # required file</w:t>
      </w:r>
      <w:r>
        <w:br/>
      </w:r>
      <w:r>
        <w:rPr>
          <w:rStyle w:val="VerbatimChar"/>
        </w:rPr>
        <w:t xml:space="preserve">        File? ref_alt         # optional file</w:t>
      </w:r>
      <w:r>
        <w:br/>
      </w:r>
      <w:r>
        <w:rPr>
          <w:rStyle w:val="VerbatimChar"/>
        </w:rPr>
        <w:t xml:space="preserve">        Array[File] fastqs    # required array of files</w:t>
      </w:r>
      <w:r>
        <w:br/>
      </w:r>
      <w:r>
        <w:rPr>
          <w:rStyle w:val="VerbatimChar"/>
        </w:rPr>
        <w:t xml:space="preserve">        File tarball_bams     # uncompressed tarball of bam files</w:t>
      </w:r>
      <w:r>
        <w:br/>
      </w:r>
      <w:r>
        <w:rPr>
          <w:rStyle w:val="VerbatimChar"/>
        </w:rPr>
        <w:t xml:space="preserve">        File compressed_vcfs  # compressed (tar.gz) tarball of VCFs</w:t>
      </w:r>
      <w:r>
        <w:br/>
      </w:r>
      <w:r>
        <w:rPr>
          <w:rStyle w:val="VerbatimChar"/>
        </w:rPr>
        <w:t xml:space="preserve">        Int? addl_disk_gb     # user-defined integer </w:t>
      </w:r>
      <w:r>
        <w:br/>
      </w:r>
      <w:r>
        <w:rPr>
          <w:rStyle w:val="VerbatimChar"/>
        </w:rPr>
        <w:t xml:space="preserve">    }</w:t>
      </w:r>
      <w:r>
        <w:br/>
      </w:r>
      <w:r>
        <w:br/>
      </w:r>
      <w:r>
        <w:rPr>
          <w:rStyle w:val="VerbatimChar"/>
        </w:rPr>
        <w:t xml:space="preserve">    # ref_genome always exists, so we can size() on it safely. size() returns a float,</w:t>
      </w:r>
      <w:r>
        <w:br/>
      </w:r>
      <w:r>
        <w:rPr>
          <w:rStyle w:val="VerbatimChar"/>
        </w:rPr>
        <w:t xml:space="preserve">    # but some backends require disk size is an integer, so we use ceil() to turn</w:t>
      </w:r>
      <w:r>
        <w:br/>
      </w:r>
      <w:r>
        <w:rPr>
          <w:rStyle w:val="VerbatimChar"/>
        </w:rPr>
        <w:t xml:space="preserve">    # that float into an integer. ceil() always rounds up.</w:t>
      </w:r>
      <w:r>
        <w:br/>
      </w:r>
      <w:r>
        <w:rPr>
          <w:rStyle w:val="VerbatimChar"/>
        </w:rPr>
        <w:t xml:space="preserve">    # You should ALWAYS explictly defining which unit you are using with size(). I </w:t>
      </w:r>
      <w:r>
        <w:br/>
      </w:r>
      <w:r>
        <w:rPr>
          <w:rStyle w:val="VerbatimChar"/>
        </w:rPr>
        <w:t xml:space="preserve">    # recommend sticking with GB. If you do not define a unit, it is easy to accidentally</w:t>
      </w:r>
      <w:r>
        <w:br/>
      </w:r>
      <w:r>
        <w:rPr>
          <w:rStyle w:val="VerbatimChar"/>
        </w:rPr>
        <w:t xml:space="preserve">    # request ludricious amounts of disk space, eg:</w:t>
      </w:r>
      <w:r>
        <w:br/>
      </w:r>
      <w:r>
        <w:rPr>
          <w:rStyle w:val="VerbatimChar"/>
        </w:rPr>
        <w:t xml:space="preserve">    # 1 GB --&gt; 1073741824 bytes --&gt; 1073741824 GB --&gt; 1.07 exabytes</w:t>
      </w:r>
      <w:r>
        <w:br/>
      </w:r>
      <w:r>
        <w:rPr>
          <w:rStyle w:val="VerbatimChar"/>
        </w:rPr>
        <w:t xml:space="preserve">    Int disk_ref = ceil(size(ref_genome, "GB"))</w:t>
      </w:r>
      <w:r>
        <w:br/>
      </w:r>
      <w:r>
        <w:br/>
      </w:r>
      <w:r>
        <w:rPr>
          <w:rStyle w:val="VerbatimChar"/>
        </w:rPr>
        <w:t xml:space="preserve">    # ref_alt does not always exist, and size() will break if you try to use it on an</w:t>
      </w:r>
      <w:r>
        <w:br/>
      </w:r>
      <w:r>
        <w:rPr>
          <w:rStyle w:val="VerbatimChar"/>
        </w:rPr>
        <w:t xml:space="preserve">    # undefined file. To prevent this, we use select_first to fall back on the always-</w:t>
      </w:r>
      <w:r>
        <w:br/>
      </w:r>
      <w:r>
        <w:rPr>
          <w:rStyle w:val="VerbatimChar"/>
        </w:rPr>
        <w:t xml:space="preserve">    # defined ref_genome file if ref_alt is undefined.</w:t>
      </w:r>
      <w:r>
        <w:br/>
      </w:r>
      <w:r>
        <w:rPr>
          <w:rStyle w:val="VerbatimChar"/>
        </w:rPr>
        <w:t xml:space="preserve">    Int disk_alt = ceil(size(select_first([ref_alt, ref_genome]), "GB"))</w:t>
      </w:r>
      <w:r>
        <w:br/>
      </w:r>
      <w:r>
        <w:br/>
      </w:r>
      <w:r>
        <w:rPr>
          <w:rStyle w:val="VerbatimChar"/>
        </w:rPr>
        <w:t xml:space="preserve">    # Of course, this means that if ref_alt is undefined, then we don't really need </w:t>
      </w:r>
      <w:r>
        <w:br/>
      </w:r>
      <w:r>
        <w:rPr>
          <w:rStyle w:val="VerbatimChar"/>
        </w:rPr>
        <w:t xml:space="preserve">    # disk_alt, because the size of ref_genome is already covered by disk_ref.</w:t>
      </w:r>
      <w:r>
        <w:br/>
      </w:r>
      <w:r>
        <w:rPr>
          <w:rStyle w:val="VerbatimChar"/>
        </w:rPr>
        <w:t xml:space="preserve">    Int disk_both_refs = if defined(ref_alt) then disk_alt + disk_ref else disk_ref</w:t>
      </w:r>
      <w:r>
        <w:br/>
      </w:r>
      <w:r>
        <w:br/>
      </w:r>
      <w:r>
        <w:rPr>
          <w:rStyle w:val="VerbatimChar"/>
        </w:rPr>
        <w:t xml:space="preserve">    # You might be wondering why we don't just do this:</w:t>
      </w:r>
      <w:r>
        <w:br/>
      </w:r>
      <w:r>
        <w:rPr>
          <w:rStyle w:val="VerbatimChar"/>
        </w:rPr>
        <w:t xml:space="preserve">    #     Int disk_alt = if defined(ref_alt) then ceil(size(ref_alt, "GB")) else 0</w:t>
      </w:r>
      <w:r>
        <w:br/>
      </w:r>
      <w:r>
        <w:rPr>
          <w:rStyle w:val="VerbatimChar"/>
        </w:rPr>
        <w:t xml:space="preserve">    # This is synatically valid, but generally speaking it is best to avoid running</w:t>
      </w:r>
      <w:r>
        <w:br/>
      </w:r>
      <w:r>
        <w:rPr>
          <w:rStyle w:val="VerbatimChar"/>
        </w:rPr>
        <w:t xml:space="preserve">    # WDL built-in functions (except select_all, select_first, and defined) on optional</w:t>
      </w:r>
      <w:r>
        <w:br/>
      </w:r>
      <w:r>
        <w:rPr>
          <w:rStyle w:val="VerbatimChar"/>
        </w:rPr>
        <w:t xml:space="preserve">    # variables as much as possible. </w:t>
      </w:r>
      <w:r>
        <w:br/>
      </w:r>
      <w:r>
        <w:br/>
      </w:r>
      <w:r>
        <w:rPr>
          <w:rStyle w:val="VerbatimChar"/>
        </w:rPr>
        <w:t xml:space="preserve">    # When dealing with arrays, size() will return the sum of all Files in the array.</w:t>
      </w:r>
      <w:r>
        <w:br/>
      </w:r>
      <w:r>
        <w:rPr>
          <w:rStyle w:val="VerbatimChar"/>
        </w:rPr>
        <w:t xml:space="preserve">    Int disk_fastqs = ceil(size(fastqs, "GB"))</w:t>
      </w:r>
      <w:r>
        <w:br/>
      </w:r>
      <w:r>
        <w:br/>
      </w:r>
      <w:r>
        <w:rPr>
          <w:rStyle w:val="VerbatimChar"/>
        </w:rPr>
        <w:t xml:space="preserve">    # If you are passing in a tarball, you will likely be expanding it. If so, consider</w:t>
      </w:r>
      <w:r>
        <w:br/>
      </w:r>
      <w:r>
        <w:rPr>
          <w:rStyle w:val="VerbatimChar"/>
        </w:rPr>
        <w:t xml:space="preserve">    # doubling the disk size to account for it in both states.</w:t>
      </w:r>
      <w:r>
        <w:br/>
      </w:r>
      <w:r>
        <w:rPr>
          <w:rStyle w:val="VerbatimChar"/>
        </w:rPr>
        <w:t xml:space="preserve">    Int disk_tarball = 2*ceil(size(tarball_bams, "GB"))</w:t>
      </w:r>
      <w:r>
        <w:br/>
      </w:r>
      <w:r>
        <w:br/>
      </w:r>
      <w:r>
        <w:rPr>
          <w:rStyle w:val="VerbatimChar"/>
        </w:rPr>
        <w:t xml:space="preserve">    # A compressed tar.gz is harder to predict. As a very rough rule of thumb, 10x should</w:t>
      </w:r>
      <w:r>
        <w:br/>
      </w:r>
      <w:r>
        <w:rPr>
          <w:rStyle w:val="VerbatimChar"/>
        </w:rPr>
        <w:t xml:space="preserve">    # be enough. If you are passing in a tar.gz made from an upstream task, you may want</w:t>
      </w:r>
      <w:r>
        <w:br/>
      </w:r>
      <w:r>
        <w:rPr>
          <w:rStyle w:val="VerbatimChar"/>
        </w:rPr>
        <w:t xml:space="preserve">    # to decrease this number based on the compression ratio you used.</w:t>
      </w:r>
      <w:r>
        <w:br/>
      </w:r>
      <w:r>
        <w:rPr>
          <w:rStyle w:val="VerbatimChar"/>
        </w:rPr>
        <w:t xml:space="preserve">    Int disk_compressed = 10*ceil(size(compressed_vcfs))</w:t>
      </w:r>
      <w:r>
        <w:br/>
      </w:r>
      <w:r>
        <w:br/>
      </w:r>
      <w:r>
        <w:rPr>
          <w:rStyle w:val="VerbatimChar"/>
        </w:rPr>
        <w:t xml:space="preserve">    # Because addl_disk_gb is an optional integer with no fallback, you cannot add it to </w:t>
      </w:r>
      <w:r>
        <w:br/>
      </w:r>
      <w:r>
        <w:rPr>
          <w:rStyle w:val="VerbatimChar"/>
        </w:rPr>
        <w:t xml:space="preserve">    # another integer, eg, this will error as "Non-numeric operand to + operator":</w:t>
      </w:r>
      <w:r>
        <w:br/>
      </w:r>
      <w:r>
        <w:rPr>
          <w:rStyle w:val="VerbatimChar"/>
        </w:rPr>
        <w:t xml:space="preserve">    #    Int final_disk_size = disk_both_refs + disk_fastqs + disk_tarball + disk_compressed + addl_disk_gb</w:t>
      </w:r>
      <w:r>
        <w:br/>
      </w:r>
      <w:r>
        <w:rPr>
          <w:rStyle w:val="VerbatimChar"/>
        </w:rPr>
        <w:t xml:space="preserve">    # We have to use select_first() to coerce it into a not-optional integer first.</w:t>
      </w:r>
      <w:r>
        <w:br/>
      </w:r>
      <w:r>
        <w:rPr>
          <w:rStyle w:val="VerbatimChar"/>
        </w:rPr>
        <w:t xml:space="preserve">    Int disk_addl = select_first([addl_disk_gb, 0])</w:t>
      </w:r>
      <w:r>
        <w:br/>
      </w:r>
      <w:r>
        <w:br/>
      </w:r>
      <w:r>
        <w:rPr>
          <w:rStyle w:val="VerbatimChar"/>
        </w:rPr>
        <w:t xml:space="preserve">    # Finally, let's add everything up. (Recall that disk_both_refs accounts for ref_genome and</w:t>
      </w:r>
      <w:r>
        <w:br/>
      </w:r>
      <w:r>
        <w:rPr>
          <w:rStyle w:val="VerbatimChar"/>
        </w:rPr>
        <w:t xml:space="preserve">    # also ref_alt.)</w:t>
      </w:r>
      <w:r>
        <w:br/>
      </w:r>
      <w:r>
        <w:rPr>
          <w:rStyle w:val="VerbatimChar"/>
        </w:rPr>
        <w:t xml:space="preserve">    Int final_disk_size = disk_both_refs + disk_fastqs + disk_tarball + disk_compressed + disk_addl</w:t>
      </w:r>
      <w:r>
        <w:br/>
      </w:r>
      <w:r>
        <w:br/>
      </w:r>
      <w:r>
        <w:rPr>
          <w:rStyle w:val="VerbatimChar"/>
        </w:rPr>
        <w:t xml:space="preserve">    command &lt;&lt;&lt;</w:t>
      </w:r>
      <w:r>
        <w:br/>
      </w:r>
      <w:r>
        <w:rPr>
          <w:rStyle w:val="VerbatimChar"/>
        </w:rPr>
        <w:t xml:space="preserve">    echo disk_ref: ~{disk_ref}</w:t>
      </w:r>
      <w:r>
        <w:br/>
      </w:r>
      <w:r>
        <w:rPr>
          <w:rStyle w:val="VerbatimChar"/>
        </w:rPr>
        <w:t xml:space="preserve">    echo disk_alt: ~{disk_alt}</w:t>
      </w:r>
      <w:r>
        <w:br/>
      </w:r>
      <w:r>
        <w:rPr>
          <w:rStyle w:val="VerbatimChar"/>
        </w:rPr>
        <w:t xml:space="preserve">    echo disk_both_refs: ~{disk_both_refs}</w:t>
      </w:r>
      <w:r>
        <w:br/>
      </w:r>
      <w:r>
        <w:rPr>
          <w:rStyle w:val="VerbatimChar"/>
        </w:rPr>
        <w:t xml:space="preserve">    echo disk_fastqs: ~{disk_fastqs}</w:t>
      </w:r>
      <w:r>
        <w:br/>
      </w:r>
      <w:r>
        <w:rPr>
          <w:rStyle w:val="VerbatimChar"/>
        </w:rPr>
        <w:t xml:space="preserve">    echo disk_tarball: ~{disk_tarball}</w:t>
      </w:r>
      <w:r>
        <w:br/>
      </w:r>
      <w:r>
        <w:rPr>
          <w:rStyle w:val="VerbatimChar"/>
        </w:rPr>
        <w:t xml:space="preserve">    echo disk_compressed: ~{disk_compressed}</w:t>
      </w:r>
      <w:r>
        <w:br/>
      </w:r>
      <w:r>
        <w:rPr>
          <w:rStyle w:val="VerbatimChar"/>
        </w:rPr>
        <w:t xml:space="preserve">    echo addl_disk_gb: ~{addl_disk_gb}</w:t>
      </w:r>
      <w:r>
        <w:br/>
      </w:r>
      <w:r>
        <w:rPr>
          <w:rStyle w:val="VerbatimChar"/>
        </w:rPr>
        <w:t xml:space="preserve">    echo final_disk_size: ~{final_disk_size}</w:t>
      </w:r>
      <w:r>
        <w:br/>
      </w:r>
      <w:r>
        <w:rPr>
          <w:rStyle w:val="VerbatimChar"/>
        </w:rPr>
        <w:t xml:space="preserve">    &gt;&gt;&gt;</w:t>
      </w:r>
      <w:r>
        <w:br/>
      </w:r>
      <w:r>
        <w:br/>
      </w:r>
      <w:r>
        <w:rPr>
          <w:rStyle w:val="VerbatimChar"/>
        </w:rPr>
        <w:t xml:space="preserve">    runtime {</w:t>
      </w:r>
      <w:r>
        <w:br/>
      </w:r>
      <w:r>
        <w:rPr>
          <w:rStyle w:val="VerbatimChar"/>
        </w:rPr>
        <w:t xml:space="preserve">        # On GCP!Cromwell, if you do not define the units in the runtime attribute, this</w:t>
      </w:r>
      <w:r>
        <w:br/>
      </w:r>
      <w:r>
        <w:rPr>
          <w:rStyle w:val="VerbatimChar"/>
        </w:rPr>
        <w:t xml:space="preserve">        # will be interpreted as the size in GB. This is why it's so easy to accidentally</w:t>
      </w:r>
      <w:r>
        <w:br/>
      </w:r>
      <w:r>
        <w:rPr>
          <w:rStyle w:val="VerbatimChar"/>
        </w:rPr>
        <w:t xml:space="preserve">        # request the wrong amount of disk space if you do not define the units for size();</w:t>
      </w:r>
      <w:r>
        <w:br/>
      </w:r>
      <w:r>
        <w:rPr>
          <w:rStyle w:val="VerbatimChar"/>
        </w:rPr>
        <w:t xml:space="preserve">        # In one place WDL defaults to bytes but in the other it defaults to GB.</w:t>
      </w:r>
      <w:r>
        <w:br/>
      </w:r>
      <w:r>
        <w:rPr>
          <w:rStyle w:val="VerbatimChar"/>
        </w:rPr>
        <w:t xml:space="preserve">        disks: "local-disk " + final_disk_size + " HDD"</w:t>
      </w:r>
      <w:r>
        <w:br/>
      </w:r>
      <w:r>
        <w:rPr>
          <w:rStyle w:val="VerbatimChar"/>
        </w:rPr>
        <w:t xml:space="preserve">    }</w:t>
      </w:r>
      <w:r>
        <w:br/>
      </w:r>
      <w:r>
        <w:rPr>
          <w:rStyle w:val="VerbatimChar"/>
        </w:rPr>
        <w:t xml:space="preserve">}</w:t>
      </w:r>
    </w:p>
    <w:p>
      <w:pPr>
        <w:pStyle w:val="FirstParagraph"/>
      </w:pPr>
      <w:r>
        <w:t xml:space="preserve">Loading…</w:t>
      </w:r>
    </w:p>
    <w:bookmarkEnd w:id="159"/>
    <w:bookmarkEnd w:id="160"/>
    <w:bookmarkEnd w:id="161"/>
    <w:bookmarkEnd w:id="162"/>
    <w:bookmarkStart w:id="169" w:name="about-the-authors"/>
    <w:p>
      <w:pPr>
        <w:pStyle w:val="Heading1"/>
      </w:pPr>
      <w:r>
        <w:t xml:space="preserve">About the Authors</w:t>
      </w:r>
    </w:p>
    <w:p>
      <w:pPr>
        <w:pStyle w:val="FirstParagraph"/>
      </w:pPr>
      <w:r>
        <w:t xml:space="preserve">These credits are based on our</w:t>
      </w:r>
      <w:r>
        <w:t xml:space="preserve"> </w:t>
      </w:r>
      <w:hyperlink r:id="rId163">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64">
              <w:r>
                <w:rPr>
                  <w:rStyle w:val="Hyperlink"/>
                </w:rPr>
                <w:t xml:space="preserve">Candace Savonen</w:t>
              </w:r>
            </w:hyperlink>
            <w:r>
              <w:t xml:space="preserve">,</w:t>
            </w:r>
            <w:r>
              <w:t xml:space="preserve"> </w:t>
            </w:r>
            <w:hyperlink r:id="rId165">
              <w:r>
                <w:rPr>
                  <w:rStyle w:val="Hyperlink"/>
                </w:rPr>
                <w:t xml:space="preserve">Carrie Wright</w:t>
              </w:r>
            </w:hyperlink>
            <w:r>
              <w:t xml:space="preserve">,</w:t>
            </w:r>
            <w:r>
              <w:t xml:space="preserve"> </w:t>
            </w:r>
            <w:hyperlink r:id="rId16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6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65">
              <w:r>
                <w:rPr>
                  <w:rStyle w:val="Hyperlink"/>
                </w:rPr>
                <w:t xml:space="preserve">Carrie Wright</w:t>
              </w:r>
            </w:hyperlink>
            <w:r>
              <w:t xml:space="preserve">,</w:t>
            </w:r>
            <w:r>
              <w:t xml:space="preserve"> </w:t>
            </w:r>
            <w:hyperlink r:id="rId166">
              <w:r>
                <w:rPr>
                  <w:rStyle w:val="Hyperlink"/>
                </w:rPr>
                <w:t xml:space="preserve">Ava Hoffman</w:t>
              </w:r>
            </w:hyperlink>
            <w:r>
              <w:t xml:space="preserve">,</w:t>
            </w:r>
            <w:r>
              <w:t xml:space="preserve"> </w:t>
            </w:r>
            <w:hyperlink r:id="rId164">
              <w:r>
                <w:rPr>
                  <w:rStyle w:val="Hyperlink"/>
                </w:rPr>
                <w:t xml:space="preserve">Candace Savonen</w:t>
              </w:r>
            </w:hyperlink>
          </w:p>
        </w:tc>
      </w:tr>
      <w:tr>
        <w:tc>
          <w:tcPr/>
          <w:p>
            <w:pPr>
              <w:pStyle w:val="Compact"/>
              <w:jc w:val="left"/>
            </w:pPr>
            <w:r>
              <w:t xml:space="preserve">Package Developers (</w:t>
            </w:r>
            <w:hyperlink r:id="rId167">
              <w:r>
                <w:rPr>
                  <w:rStyle w:val="Hyperlink"/>
                </w:rPr>
                <w:t xml:space="preserve">ottrpal</w:t>
              </w:r>
            </w:hyperlink>
            <w:r>
              <w:t xml:space="preserve">)</w:t>
            </w:r>
            <w:r>
              <w:t xml:space="preserve"> </w:t>
            </w:r>
            <w:hyperlink r:id="rId164">
              <w:r>
                <w:rPr>
                  <w:rStyle w:val="Hyperlink"/>
                </w:rPr>
                <w:t xml:space="preserve">Candace Savonen</w:t>
              </w:r>
            </w:hyperlink>
            <w:r>
              <w:t xml:space="preserve">,</w:t>
            </w:r>
            <w:r>
              <w:t xml:space="preserve"> </w:t>
            </w:r>
            <w:hyperlink r:id="rId168">
              <w:r>
                <w:rPr>
                  <w:rStyle w:val="Hyperlink"/>
                </w:rPr>
                <w:t xml:space="preserve">John Muschelli</w:t>
              </w:r>
            </w:hyperlink>
            <w:r>
              <w:t xml:space="preserve">,</w:t>
            </w:r>
            <w:r>
              <w:t xml:space="preserve"> </w:t>
            </w:r>
            <w:hyperlink r:id="rId165">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2024-05-10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69"/>
    <w:bookmarkStart w:id="170" w:name="references"/>
    <w:p>
      <w:pPr>
        <w:pStyle w:val="Heading1"/>
      </w:pPr>
      <w:r>
        <w:rPr>
          <w:rStyle w:val="SectionNumber"/>
        </w:rPr>
        <w:t xml:space="preserve">11</w:t>
      </w:r>
      <w:r>
        <w:tab/>
      </w:r>
      <w:r>
        <w:t xml:space="preserve">References</w:t>
      </w:r>
    </w:p>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36" Target="media/rId136.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hyperlink" Id="rId54" Target="assets/WDL_101_Course.png" TargetMode="External" /><Relationship Type="http://schemas.openxmlformats.org/officeDocument/2006/relationships/hyperlink" Id="rId165"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45"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44"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133" Target="https://gatk.broadinstitute.org/hc/en-us/articles/360036898312-BaseRecalibrator"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43"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47"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67"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16" Target="https://hutchdatascience.org/WDL_Workflows_Guide/defining-a-workflow-plan.html" TargetMode="External" /><Relationship Type="http://schemas.openxmlformats.org/officeDocument/2006/relationships/hyperlink" Id="rId168"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50"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54" Target="https://sciwiki.fredhutch.org/compdemos/gizmo_partition_index/" TargetMode="External" /><Relationship Type="http://schemas.openxmlformats.org/officeDocument/2006/relationships/hyperlink" Id="rId151" Target="https://sciwiki.fredhutch.org/dasldemos/proof-how-to/" TargetMode="External" /><Relationship Type="http://schemas.openxmlformats.org/officeDocument/2006/relationships/hyperlink" Id="rId155" Target="https://sciwiki.fredhutch.org/scicomputing/compute_environments/" TargetMode="External" /><Relationship Type="http://schemas.openxmlformats.org/officeDocument/2006/relationships/hyperlink" Id="rId152" Target="https://sciwiki.fredhutch.org/scicomputing/compute_jobs/#memory" TargetMode="External" /><Relationship Type="http://schemas.openxmlformats.org/officeDocument/2006/relationships/hyperlink" Id="rId153"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66" Target="https://www.avahoffman.com/" TargetMode="External" /><Relationship Type="http://schemas.openxmlformats.org/officeDocument/2006/relationships/hyperlink" Id="rId164"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63" Target="https://www.ottrproject.org/more_features.html#giving-credits-to-contributors" TargetMode="External" /><Relationship Type="http://schemas.openxmlformats.org/officeDocument/2006/relationships/hyperlink" Id="rId43"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4" Target="assets/WDL_101_Course.png" TargetMode="External" /><Relationship Type="http://schemas.openxmlformats.org/officeDocument/2006/relationships/hyperlink" Id="rId165"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45"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44"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133" Target="https://gatk.broadinstitute.org/hc/en-us/articles/360036898312-BaseRecalibrator"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43"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47"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67"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16" Target="https://hutchdatascience.org/WDL_Workflows_Guide/defining-a-workflow-plan.html" TargetMode="External" /><Relationship Type="http://schemas.openxmlformats.org/officeDocument/2006/relationships/hyperlink" Id="rId168"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50"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54" Target="https://sciwiki.fredhutch.org/compdemos/gizmo_partition_index/" TargetMode="External" /><Relationship Type="http://schemas.openxmlformats.org/officeDocument/2006/relationships/hyperlink" Id="rId151" Target="https://sciwiki.fredhutch.org/dasldemos/proof-how-to/" TargetMode="External" /><Relationship Type="http://schemas.openxmlformats.org/officeDocument/2006/relationships/hyperlink" Id="rId155" Target="https://sciwiki.fredhutch.org/scicomputing/compute_environments/" TargetMode="External" /><Relationship Type="http://schemas.openxmlformats.org/officeDocument/2006/relationships/hyperlink" Id="rId152" Target="https://sciwiki.fredhutch.org/scicomputing/compute_jobs/#memory" TargetMode="External" /><Relationship Type="http://schemas.openxmlformats.org/officeDocument/2006/relationships/hyperlink" Id="rId153"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66" Target="https://www.avahoffman.com/" TargetMode="External" /><Relationship Type="http://schemas.openxmlformats.org/officeDocument/2006/relationships/hyperlink" Id="rId164"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63" Target="https://www.ottrproject.org/more_features.html#giving-credits-to-contributors" TargetMode="External" /><Relationship Type="http://schemas.openxmlformats.org/officeDocument/2006/relationships/hyperlink" Id="rId43"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2024-05-10T20:33:20Z</dcterms:created>
  <dcterms:modified xsi:type="dcterms:W3CDTF">2024-05-10T20:33:20Z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