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37">
        <w:r>
          <w:rPr>
            <w:rStyle w:val="Hyperlink"/>
          </w:rPr>
          <w:t xml:space="preserve">EJ Screen</w:t>
        </w:r>
      </w:hyperlink>
      <w:r>
        <w:t xml:space="preserve"> </w:t>
      </w:r>
      <w:r>
        <w:t xml:space="preserve">website. Spend a few minutes poking around the site: What data are available? How are they represented?</w:t>
      </w:r>
    </w:p>
    <w:bookmarkEnd w:id="38"/>
    <w:bookmarkStart w:id="39"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39"/>
    <w:bookmarkStart w:id="40" w:name="activity"/>
    <w:p>
      <w:pPr>
        <w:pStyle w:val="Heading1"/>
      </w:pPr>
      <w:r>
        <w:rPr>
          <w:rStyle w:val="SectionNumber"/>
        </w:rPr>
        <w:t xml:space="preserve">7</w:t>
      </w:r>
      <w:r>
        <w:tab/>
      </w:r>
      <w:r>
        <w:t xml:space="preserve">Activity</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40"/>
    <w:bookmarkStart w:id="41" w:name="about-the-authors"/>
    <w:p>
      <w:pPr>
        <w:pStyle w:val="Heading1"/>
      </w:pPr>
      <w:r>
        <w:t xml:space="preserve">About the Authors</w:t>
      </w:r>
    </w:p>
    <w:p>
      <w:pPr>
        <w:pStyle w:val="FirstParagraph"/>
      </w:pPr>
      <w:r>
        <w:t xml:space="preserve">Coming soon!</w:t>
      </w:r>
    </w:p>
    <w:bookmarkEnd w:id="41"/>
    <w:bookmarkStart w:id="52" w:name="resources"/>
    <w:p>
      <w:pPr>
        <w:pStyle w:val="Heading1"/>
      </w:pPr>
      <w:r>
        <w:t xml:space="preserve">Resources</w:t>
      </w:r>
    </w:p>
    <w:p>
      <w:pPr>
        <w:pStyle w:val="FirstParagraph"/>
      </w:pPr>
      <w:hyperlink r:id="rId42">
        <w:r>
          <w:rPr>
            <w:rStyle w:val="Hyperlink"/>
          </w:rPr>
          <w:t xml:space="preserve">ejscreen R package</w:t>
        </w:r>
      </w:hyperlink>
    </w:p>
    <w:p>
      <w:pPr>
        <w:pStyle w:val="BodyText"/>
      </w:pPr>
      <w:r>
        <w:t xml:space="preserve">Google slides for instructor to give background:</w:t>
      </w:r>
      <w:r>
        <w:t xml:space="preserve"> </w:t>
      </w:r>
      <w:hyperlink r:id="rId43">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4">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5">
        <w:r>
          <w:rPr>
            <w:rStyle w:val="Hyperlink"/>
          </w:rPr>
          <w:t xml:space="preserve">https://hackmd.io/o2GWqTwHSjCDtKB3zV-QRg</w:t>
        </w:r>
      </w:hyperlink>
    </w:p>
    <w:p>
      <w:pPr>
        <w:pStyle w:val="BodyText"/>
      </w:pPr>
      <w:r>
        <w:t xml:space="preserve">HackMD document–Tier 1:</w:t>
      </w:r>
      <w:r>
        <w:t xml:space="preserve"> </w:t>
      </w:r>
      <w:hyperlink r:id="rId46">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7">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8">
        <w:r>
          <w:rPr>
            <w:rStyle w:val="Hyperlink"/>
          </w:rPr>
          <w:t xml:space="preserve">https://phenology.umn.edu/</w:t>
        </w:r>
      </w:hyperlink>
    </w:p>
    <w:p>
      <w:pPr>
        <w:pStyle w:val="BodyText"/>
      </w:pPr>
      <w:r>
        <w:t xml:space="preserve">Pollinator / environmental awareness x art internship for youth</w:t>
      </w:r>
      <w:r>
        <w:t xml:space="preserve"> </w:t>
      </w:r>
      <w:hyperlink r:id="rId49">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0">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1">
        <w:r>
          <w:rPr>
            <w:rStyle w:val="Hyperlink"/>
          </w:rPr>
          <w:t xml:space="preserve">https://pubhealthgis.uic.edu/environmental-justice/</w:t>
        </w:r>
      </w:hyperlink>
    </w:p>
    <w:bookmarkEnd w:id="52"/>
    <w:bookmarkStart w:id="53" w:name="references"/>
    <w:p>
      <w:pPr>
        <w:pStyle w:val="Heading1"/>
      </w:pPr>
      <w:r>
        <w:t xml:space="preserve">References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2023-02-08T22:43:09Z</dcterms:created>
  <dcterms:modified xsi:type="dcterms:W3CDTF">2023-02-08T22:43:09Z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