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3.png" ContentType="image/png"/>
  <Override PartName="/word/media/rId64.png" ContentType="image/png"/>
  <Override PartName="/word/media/rId65.png" ContentType="image/png"/>
  <Override PartName="/word/media/rId66.png" ContentType="image/png"/>
  <Override PartName="/word/media/rId73.png" ContentType="image/png"/>
  <Override PartName="/word/media/rId74.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1.png" ContentType="image/png"/>
  <Override PartName="/word/media/rId60.png" ContentType="image/png"/>
  <Override PartName="/word/media/rId53.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93.png" ContentType="image/png"/>
  <Override PartName="/word/media/rId92.png" ContentType="image/png"/>
  <Override PartName="/word/media/rId94.png" ContentType="image/png"/>
  <Override PartName="/word/media/rId95.png" ContentType="image/png"/>
  <Override PartName="/word/media/rId83.png" ContentType="image/png"/>
  <Override PartName="/word/media/rId84.png" ContentType="image/png"/>
  <Override PartName="/word/media/rId86.png" ContentType="image/png"/>
  <Override PartName="/word/media/rId87.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RStudio</w:t>
      </w:r>
      <w:r>
        <w:t xml:space="preserve"> </w:t>
      </w:r>
      <w:r>
        <w:t xml:space="preserve">on</w:t>
      </w:r>
      <w:r>
        <w:t xml:space="preserve"> </w:t>
      </w:r>
      <w:r>
        <w:t xml:space="preserve">AnVIL</w:t>
      </w:r>
    </w:p>
    <w:p>
      <w:pPr>
        <w:pStyle w:val="Date"/>
      </w:pPr>
      <w:r>
        <w:t xml:space="preserve">March</w:t>
      </w:r>
      <w:r>
        <w:t xml:space="preserve"> </w:t>
      </w:r>
      <w:r>
        <w:t xml:space="preserve">22,</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33"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29"/>
    <w:bookmarkStart w:id="30" w:name="lesson-plan"/>
    <w:p>
      <w:pPr>
        <w:pStyle w:val="Heading2"/>
      </w:pPr>
      <w:r>
        <w:t xml:space="preserve">Lesson Plan</w:t>
      </w:r>
    </w:p>
    <w:p>
      <w:pPr>
        <w:pStyle w:val="FirstParagraph"/>
      </w:pPr>
      <w:r>
        <w:t xml:space="preserve">Coming soon!</w:t>
      </w:r>
    </w:p>
    <w:bookmarkEnd w:id="30"/>
    <w:bookmarkStart w:id="31" w:name="notes-for-instructors"/>
    <w:p>
      <w:pPr>
        <w:pStyle w:val="Heading2"/>
      </w:pPr>
      <w:r>
        <w:t xml:space="preserve">Notes for Instructors</w:t>
      </w:r>
    </w:p>
    <w:p>
      <w:pPr>
        <w:pStyle w:val="FirstParagraph"/>
      </w:pPr>
      <w:r>
        <w:t xml:space="preserve">Coming soon!</w:t>
      </w:r>
    </w:p>
    <w:bookmarkEnd w:id="31"/>
    <w:bookmarkStart w:id="32"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p>
      <w:pPr>
        <w:pStyle w:val="SourceCode"/>
      </w:pPr>
      <w:r>
        <w:rPr>
          <w:rStyle w:val="VerbatimChar"/>
        </w:rPr>
        <w:t xml:space="preserve">## Warning: replacing previous import 'ellipsis::check_dots_unnamed' by</w:t>
      </w:r>
      <w:r>
        <w:br/>
      </w:r>
      <w:r>
        <w:rPr>
          <w:rStyle w:val="VerbatimChar"/>
        </w:rPr>
        <w:t xml:space="preserve">## 'rlang::check_dots_unnamed' when loading 'tibble'</w:t>
      </w:r>
    </w:p>
    <w:p>
      <w:pPr>
        <w:pStyle w:val="SourceCode"/>
      </w:pPr>
      <w:r>
        <w:rPr>
          <w:rStyle w:val="VerbatimChar"/>
        </w:rPr>
        <w:t xml:space="preserve">## Warning: replacing previous import 'ellipsis::check_dots_used' by</w:t>
      </w:r>
      <w:r>
        <w:br/>
      </w:r>
      <w:r>
        <w:rPr>
          <w:rStyle w:val="VerbatimChar"/>
        </w:rPr>
        <w:t xml:space="preserve">## 'rlang::check_dots_used' when loading 'tibble'</w:t>
      </w:r>
    </w:p>
    <w:p>
      <w:pPr>
        <w:pStyle w:val="SourceCode"/>
      </w:pPr>
      <w:r>
        <w:rPr>
          <w:rStyle w:val="VerbatimChar"/>
        </w:rPr>
        <w:t xml:space="preserve">## Warning: replacing previous import 'ellipsis::check_dots_empty' by</w:t>
      </w:r>
      <w:r>
        <w:br/>
      </w:r>
      <w:r>
        <w:rPr>
          <w:rStyle w:val="VerbatimChar"/>
        </w:rPr>
        <w:t xml:space="preserve">## 'rlang::check_dots_empty' when loading 'tibble'</w:t>
      </w:r>
    </w:p>
    <w:p>
      <w:pPr>
        <w:pStyle w:val="SourceCode"/>
      </w:pPr>
      <w:r>
        <w:rPr>
          <w:rStyle w:val="VerbatimChar"/>
        </w:rPr>
        <w:t xml:space="preserve">## Warning: replacing previous import 'ellipsis::check_dots_unnamed' by</w:t>
      </w:r>
      <w:r>
        <w:br/>
      </w:r>
      <w:r>
        <w:rPr>
          <w:rStyle w:val="VerbatimChar"/>
        </w:rPr>
        <w:t xml:space="preserve">## 'rlang::check_dots_unnamed' when loading 'pillar'</w:t>
      </w:r>
    </w:p>
    <w:p>
      <w:pPr>
        <w:pStyle w:val="SourceCode"/>
      </w:pPr>
      <w:r>
        <w:rPr>
          <w:rStyle w:val="VerbatimChar"/>
        </w:rPr>
        <w:t xml:space="preserve">## Warning: replacing previous import 'ellipsis::check_dots_used' by</w:t>
      </w:r>
      <w:r>
        <w:br/>
      </w:r>
      <w:r>
        <w:rPr>
          <w:rStyle w:val="VerbatimChar"/>
        </w:rPr>
        <w:t xml:space="preserve">## 'rlang::check_dots_used' when loading 'pillar'</w:t>
      </w:r>
    </w:p>
    <w:p>
      <w:pPr>
        <w:pStyle w:val="SourceCode"/>
      </w:pPr>
      <w:r>
        <w:rPr>
          <w:rStyle w:val="VerbatimChar"/>
        </w:rPr>
        <w:t xml:space="preserve">## Warning: replacing previous import 'ellipsis::check_dots_empty' by</w:t>
      </w:r>
      <w:r>
        <w:br/>
      </w:r>
      <w:r>
        <w:rPr>
          <w:rStyle w:val="VerbatimChar"/>
        </w:rPr>
        <w:t xml:space="preserve">## 'rlang::check_dots_empty' when loading 'pillar'</w:t>
      </w:r>
    </w:p>
    <w:bookmarkEnd w:id="32"/>
    <w:bookmarkEnd w:id="33"/>
    <w:bookmarkStart w:id="35"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34">
        <w:r>
          <w:rPr>
            <w:rStyle w:val="Hyperlink"/>
          </w:rPr>
          <w:t xml:space="preserve">here</w:t>
        </w:r>
      </w:hyperlink>
      <w:r>
        <w:t xml:space="preserve">.</w:t>
      </w:r>
    </w:p>
    <w:p>
      <w:pPr>
        <w:pStyle w:val="SourceCode"/>
      </w:pPr>
      <w:r>
        <w:rPr>
          <w:rStyle w:val="VerbatimChar"/>
        </w:rPr>
        <w:t xml:space="preserve">## Warning: replacing previous import 'ellipsis::check_dots_unnamed' by</w:t>
      </w:r>
      <w:r>
        <w:br/>
      </w:r>
      <w:r>
        <w:rPr>
          <w:rStyle w:val="VerbatimChar"/>
        </w:rPr>
        <w:t xml:space="preserve">## 'rlang::check_dots_unnamed' when loading 'tibble'</w:t>
      </w:r>
    </w:p>
    <w:p>
      <w:pPr>
        <w:pStyle w:val="SourceCode"/>
      </w:pPr>
      <w:r>
        <w:rPr>
          <w:rStyle w:val="VerbatimChar"/>
        </w:rPr>
        <w:t xml:space="preserve">## Warning: replacing previous import 'ellipsis::check_dots_used' by</w:t>
      </w:r>
      <w:r>
        <w:br/>
      </w:r>
      <w:r>
        <w:rPr>
          <w:rStyle w:val="VerbatimChar"/>
        </w:rPr>
        <w:t xml:space="preserve">## 'rlang::check_dots_used' when loading 'tibble'</w:t>
      </w:r>
    </w:p>
    <w:p>
      <w:pPr>
        <w:pStyle w:val="SourceCode"/>
      </w:pPr>
      <w:r>
        <w:rPr>
          <w:rStyle w:val="VerbatimChar"/>
        </w:rPr>
        <w:t xml:space="preserve">## Warning: replacing previous import 'ellipsis::check_dots_empty' by</w:t>
      </w:r>
      <w:r>
        <w:br/>
      </w:r>
      <w:r>
        <w:rPr>
          <w:rStyle w:val="VerbatimChar"/>
        </w:rPr>
        <w:t xml:space="preserve">## 'rlang::check_dots_empty' when loading 'tibble'</w:t>
      </w:r>
    </w:p>
    <w:p>
      <w:pPr>
        <w:pStyle w:val="SourceCode"/>
      </w:pPr>
      <w:r>
        <w:rPr>
          <w:rStyle w:val="VerbatimChar"/>
        </w:rPr>
        <w:t xml:space="preserve">## Warning: replacing previous import 'ellipsis::check_dots_unnamed' by</w:t>
      </w:r>
      <w:r>
        <w:br/>
      </w:r>
      <w:r>
        <w:rPr>
          <w:rStyle w:val="VerbatimChar"/>
        </w:rPr>
        <w:t xml:space="preserve">## 'rlang::check_dots_unnamed' when loading 'pillar'</w:t>
      </w:r>
    </w:p>
    <w:p>
      <w:pPr>
        <w:pStyle w:val="SourceCode"/>
      </w:pPr>
      <w:r>
        <w:rPr>
          <w:rStyle w:val="VerbatimChar"/>
        </w:rPr>
        <w:t xml:space="preserve">## Warning: replacing previous import 'ellipsis::check_dots_used' by</w:t>
      </w:r>
      <w:r>
        <w:br/>
      </w:r>
      <w:r>
        <w:rPr>
          <w:rStyle w:val="VerbatimChar"/>
        </w:rPr>
        <w:t xml:space="preserve">## 'rlang::check_dots_used' when loading 'pillar'</w:t>
      </w:r>
    </w:p>
    <w:p>
      <w:pPr>
        <w:pStyle w:val="SourceCode"/>
      </w:pPr>
      <w:r>
        <w:rPr>
          <w:rStyle w:val="VerbatimChar"/>
        </w:rPr>
        <w:t xml:space="preserve">## Warning: replacing previous import 'ellipsis::check_dots_empty' by</w:t>
      </w:r>
      <w:r>
        <w:br/>
      </w:r>
      <w:r>
        <w:rPr>
          <w:rStyle w:val="VerbatimChar"/>
        </w:rPr>
        <w:t xml:space="preserve">## 'rlang::check_dots_empty' when loading 'pillar'</w:t>
      </w:r>
    </w:p>
    <w:bookmarkEnd w:id="35"/>
    <w:bookmarkStart w:id="37"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97"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45"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40">
        <w:r>
          <w:rPr>
            <w:rStyle w:val="Hyperlink"/>
          </w:rPr>
          <w:t xml:space="preserve">Nextstrain.org</w:t>
        </w:r>
      </w:hyperlink>
      <w:r>
        <w:t xml:space="preserve">.</w:t>
      </w:r>
    </w:p>
    <w:bookmarkStart w:id="43"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41">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2">
        <w:r>
          <w:rPr>
            <w:rStyle w:val="Hyperlink"/>
          </w:rPr>
          <w:t xml:space="preserve">these instructions</w:t>
        </w:r>
      </w:hyperlink>
      <w:r>
        <w:t xml:space="preserve">.</w:t>
      </w:r>
    </w:p>
    <w:bookmarkEnd w:id="43"/>
    <w:bookmarkStart w:id="44"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44"/>
    <w:bookmarkEnd w:id="45"/>
    <w:bookmarkStart w:id="77"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46" w:name="set-up"/>
    <w:p>
      <w:pPr>
        <w:pStyle w:val="Heading3"/>
      </w:pPr>
      <w:r>
        <w:rPr>
          <w:rStyle w:val="SectionNumber"/>
        </w:rPr>
        <w:t xml:space="preserve">4.2.1</w:t>
      </w:r>
      <w:r>
        <w:tab/>
      </w:r>
      <w:r>
        <w:t xml:space="preserve">Set Up</w:t>
      </w:r>
    </w:p>
    <w:bookmarkEnd w:id="46"/>
    <w:bookmarkStart w:id="47"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47"/>
    <w:bookmarkStart w:id="48"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48"/>
    <w:bookmarkStart w:id="76"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49">
        <w:r>
          <w:rPr>
            <w:rStyle w:val="Hyperlink"/>
          </w:rPr>
          <w:t xml:space="preserve">here</w:t>
        </w:r>
      </w:hyperlink>
      <w:r>
        <w:t xml:space="preserve">.</w:t>
      </w:r>
    </w:p>
    <w:bookmarkStart w:id="61"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Open Terra - use a web browser to go to</w:t>
      </w:r>
      <w:r>
        <w:t xml:space="preserve"> </w:t>
      </w:r>
      <w:hyperlink r:id="rId50">
        <w:r>
          <w:rPr>
            <w:rStyle w:val="VerbatimChar"/>
          </w:rPr>
          <w:t xml:space="preserve">anvil.terra.bio</w:t>
        </w:r>
      </w:hyperlink>
    </w:p>
    <w:p>
      <w:pPr>
        <w:numPr>
          <w:ilvl w:val="0"/>
          <w:numId w:val="101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17989bd49c_0_150.png" id="0"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Click on the cloud icon on the far right to access your Cloud Environment options.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22.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8.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some details about the default RStudio cloud environment, and a list of costs because it costs a small amount of money to use cloud computing.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35.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If you are uncertain about what you need, the default configuration is a reasonable, cost-conservative choice. It is fairly easy to increase your compute resources later, if needed, but harder to scale down. Click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Otherwise, click</w:t>
      </w:r>
      <w:r>
        <w:t xml:space="preserve"> </w:t>
      </w:r>
      <w:r>
        <w:t xml:space="preserve">“</w:t>
      </w:r>
      <w:r>
        <w:t xml:space="preserve">CUSTOMIZE</w:t>
      </w:r>
      <w:r>
        <w:t xml:space="preserve">”</w:t>
      </w:r>
      <w:r>
        <w:t xml:space="preserve"> </w:t>
      </w:r>
      <w:r>
        <w:t xml:space="preserve">to modify the environment for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The dialogue box will close and you will be returned to your Workspace. You can see the status of your cloud environment by hovering over the RStudio logo. It will take a few minutes for Terra to request computers and install software.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1.png" id="0" name="Picture"/>
                    <pic:cNvPicPr>
                      <a:picLocks noChangeArrowheads="1" noChangeAspect="1"/>
                    </pic:cNvPicPr>
                  </pic:nvPicPr>
                  <pic:blipFill>
                    <a:blip r:embed="rId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5.png" id="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9.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03.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bookmarkEnd w:id="61"/>
    <w:bookmarkStart w:id="72"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62">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49.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5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0.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7.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0.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2.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9.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0.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8.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75"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15"/>
        </w:numPr>
      </w:pPr>
      <w:r>
        <w:t xml:space="preserve">The upper right corner reminds you that you are accruing cloud computing costs.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84.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w:t>
      </w:r>
      <w:r>
        <w:t xml:space="preserve"> </w:t>
      </w:r>
      <w:r>
        <w:t xml:space="preserve">“</w:t>
      </w:r>
      <w:r>
        <w:t xml:space="preserve">Stop cloud environment</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9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End w:id="76"/>
    <w:bookmarkEnd w:id="77"/>
    <w:bookmarkStart w:id="81"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78">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79">
        <w:r>
          <w:rPr>
            <w:rStyle w:val="Hyperlink"/>
          </w:rPr>
          <w:t xml:space="preserve">ape</w:t>
        </w:r>
      </w:hyperlink>
      <w:r>
        <w:t xml:space="preserve"> </w:t>
      </w:r>
      <w:r>
        <w:t xml:space="preserve">and</w:t>
      </w:r>
      <w:r>
        <w:t xml:space="preserve"> </w:t>
      </w:r>
      <w:hyperlink r:id="rId80">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81"/>
    <w:bookmarkStart w:id="82"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82"/>
    <w:bookmarkStart w:id="89"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85"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4-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5-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85"/>
    <w:bookmarkStart w:id="88"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6-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7-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88"/>
    <w:bookmarkEnd w:id="89"/>
    <w:bookmarkStart w:id="91"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9-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91"/>
    <w:bookmarkStart w:id="96"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22"/>
        </w:numPr>
      </w:pPr>
      <w:r>
        <w:t xml:space="preserve">Stopping your cloud environment only pauses your work. When you are ready to delete the cloud environment, click on the gear icon in the upper right corner to</w:t>
      </w:r>
      <w:r>
        <w:t xml:space="preserve"> </w:t>
      </w:r>
      <w:r>
        <w:t xml:space="preserve">“</w:t>
      </w:r>
      <w:r>
        <w:t xml:space="preserve">Update cloud environment</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 Options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20.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6.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51.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bookmarkEnd w:id="96"/>
    <w:bookmarkEnd w:id="97"/>
    <w:bookmarkStart w:id="98" w:name="appendix"/>
    <w:p>
      <w:pPr>
        <w:pStyle w:val="Heading1"/>
      </w:pPr>
      <w:r>
        <w:t xml:space="preserve">Appendix</w:t>
      </w:r>
    </w:p>
    <w:bookmarkEnd w:id="98"/>
    <w:bookmarkStart w:id="101"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99">
        <w:r>
          <w:rPr>
            <w:rStyle w:val="Hyperlink"/>
          </w:rPr>
          <w:t xml:space="preserve">Discourse Channel</w:t>
        </w:r>
      </w:hyperlink>
      <w:r>
        <w:t xml:space="preserve"> </w:t>
      </w:r>
      <w:r>
        <w:t xml:space="preserve">or</w:t>
      </w:r>
      <w:r>
        <w:t xml:space="preserve"> </w:t>
      </w:r>
      <w:hyperlink r:id="rId100">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7"/>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8"/>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29"/>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0"/>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1"/>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2"/>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3"/>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4"/>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5"/>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6"/>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01"/>
    <w:bookmarkStart w:id="102"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99">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0">
        <w:r>
          <w:rPr>
            <w:rStyle w:val="Hyperlink"/>
          </w:rPr>
          <w:t xml:space="preserve">submit an issue on our GitHub repository</w:t>
        </w:r>
      </w:hyperlink>
      <w:r>
        <w:t xml:space="preserve">.</w:t>
      </w:r>
    </w:p>
    <w:bookmarkEnd w:id="102"/>
    <w:bookmarkStart w:id="103"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03"/>
    <w:bookmarkStart w:id="104"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04"/>
    <w:bookmarkStart w:id="106"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7"/>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7"/>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7"/>
        </w:numPr>
      </w:pPr>
      <w:r>
        <w:t xml:space="preserve">Paradis E, Claude J, Strimmer K. APE: Analyses of Phylogenetics and Evolution in R language. Bioinformatics. 2004 Jan 22;20(2):289-90. doi: 10.1093/bioinformatics/btg412. PMID: 14734327.</w:t>
      </w:r>
    </w:p>
    <w:p>
      <w:pPr>
        <w:numPr>
          <w:ilvl w:val="0"/>
          <w:numId w:val="1037"/>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05">
        <w:r>
          <w:rPr>
            <w:rStyle w:val="Hyperlink"/>
          </w:rPr>
          <w:t xml:space="preserve">Innovative Genomics Institute</w:t>
        </w:r>
      </w:hyperlink>
    </w:p>
    <w:bookmarkEnd w:id="106"/>
    <w:bookmarkStart w:id="116" w:name="about-the-authors"/>
    <w:p>
      <w:pPr>
        <w:pStyle w:val="Heading1"/>
      </w:pPr>
      <w:r>
        <w:t xml:space="preserve">About the Authors</w:t>
      </w:r>
    </w:p>
    <w:p>
      <w:pPr>
        <w:pStyle w:val="FirstParagraph"/>
      </w:pPr>
      <w:r>
        <w:t xml:space="preserve">These credits are based on our</w:t>
      </w:r>
      <w:r>
        <w:t xml:space="preserve"> </w:t>
      </w:r>
      <w:hyperlink r:id="rId1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0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09">
              <w:r>
                <w:rPr>
                  <w:rStyle w:val="Hyperlink"/>
                </w:rPr>
                <w:t xml:space="preserve">Jeff Leek</w:t>
              </w:r>
            </w:hyperlink>
            <w:r>
              <w:t xml:space="preserve">,</w:t>
            </w:r>
            <w:r>
              <w:t xml:space="preserve"> </w:t>
            </w:r>
            <w:hyperlink r:id="rId11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9">
              <w:r>
                <w:rPr>
                  <w:rStyle w:val="Hyperlink"/>
                </w:rPr>
                <w:t xml:space="preserve">Jeff Leek</w:t>
              </w:r>
            </w:hyperlink>
            <w:r>
              <w:t xml:space="preserve">, Tiffany Rolle,</w:t>
            </w:r>
            <w:r>
              <w:t xml:space="preserve"> </w:t>
            </w:r>
            <w:hyperlink r:id="rId110">
              <w:r>
                <w:rPr>
                  <w:rStyle w:val="Hyperlink"/>
                </w:rPr>
                <w:t xml:space="preserve">Frederick Tan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1">
              <w:r>
                <w:rPr>
                  <w:rStyle w:val="Hyperlink"/>
                </w:rPr>
                <w:t xml:space="preserve">Carrie Wright</w:t>
              </w:r>
            </w:hyperlink>
            <w:r>
              <w:t xml:space="preserve">,</w:t>
            </w:r>
            <w:r>
              <w:t xml:space="preserve"> </w:t>
            </w:r>
            <w:hyperlink r:id="rId11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4">
              <w:r>
                <w:rPr>
                  <w:rStyle w:val="Hyperlink"/>
                </w:rPr>
                <w:t xml:space="preserve">John Muschelli</w:t>
              </w:r>
            </w:hyperlink>
            <w:r>
              <w:t xml:space="preserve">,</w:t>
            </w:r>
            <w:r>
              <w:t xml:space="preserve"> </w:t>
            </w: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2023-03-10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3.6.0   2023-01-09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0.5.4   2022-12-07 [1] CRAN (R 4.0.2)                    </w:t>
      </w:r>
      <w:r>
        <w:br/>
      </w:r>
      <w:r>
        <w:rPr>
          <w:rStyle w:val="VerbatimChar"/>
        </w:rPr>
        <w:t xml:space="preserve">##  knitr         1.33    2023-03-10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1.0.6   2022-09-24 [1] CRAN (R 4.0.2)                    </w:t>
      </w:r>
      <w:r>
        <w:br/>
      </w:r>
      <w:r>
        <w:rPr>
          <w:rStyle w:val="VerbatimChar"/>
        </w:rPr>
        <w:t xml:space="preserve">##  rmarkdown     2.10    2023-03-10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2023-03-10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2023-03-10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6"/>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RStudio on AnVIL</dc:title>
  <dc:creator/>
  <dc:description>This book provides resources for instructors to engage students in a cloud-based RStudio activity on AnVIL, focused on the evolutionary history of SARS-CoV-2 variants.</dc:description>
  <cp:keywords/>
  <dcterms:created xsi:type="dcterms:W3CDTF">2023-03-22T16:51:25Z</dcterms:created>
  <dcterms:modified xsi:type="dcterms:W3CDTF">2023-03-22T16:51:25Z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22,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