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Koi Pond Simulation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2026-02-11T22:35:06Z</dcterms:created>
  <dcterms:modified xsi:type="dcterms:W3CDTF">2026-02-11T22:35:06Z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