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3.png" ContentType="image/png"/>
  <Override PartName="/word/media/rId26.png" ContentType="image/png"/>
  <Override PartName="/word/media/rId30.png" ContentType="image/png"/>
  <Override PartName="/word/media/rId23.png" ContentType="image/png"/>
  <Override PartName="/word/media/rId62.png" ContentType="image/png"/>
  <Override PartName="/word/media/rId45.png" ContentType="image/png"/>
  <Override PartName="/word/media/rId42.png" ContentType="image/png"/>
  <Override PartName="/word/media/rId100.png" ContentType="image/png"/>
  <Override PartName="/word/media/rId103.png" ContentType="image/png"/>
  <Override PartName="/word/media/rId107.png" ContentType="image/png"/>
  <Override PartName="/word/media/rId49.png" ContentType="image/png"/>
  <Override PartName="/word/media/rId52.png" ContentType="image/png"/>
  <Override PartName="/word/media/rId68.png" ContentType="image/png"/>
  <Override PartName="/word/media/rId20.png" ContentType="image/png"/>
  <Override PartName="/word/media/rId72.png" ContentType="image/png"/>
  <Override PartName="/word/media/rId75.png" ContentType="image/png"/>
  <Override PartName="/word/media/rId83.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6"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bookmarkEnd w:id="37"/>
    <w:bookmarkStart w:id="39"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38">
        <w:r>
          <w:rPr>
            <w:rStyle w:val="Hyperlink"/>
          </w:rPr>
          <w:t xml:space="preserve">this source</w:t>
        </w:r>
      </w:hyperlink>
      <w:r>
        <w:t xml:space="preserve">). This means that genetic screening and symptom monitoring, especially in older age, can have a big impact on outcomes.</w:t>
      </w:r>
    </w:p>
    <w:bookmarkEnd w:id="39"/>
    <w:bookmarkStart w:id="40" w:name="mr.-js-data"/>
    <w:p>
      <w:pPr>
        <w:pStyle w:val="Heading3"/>
      </w:pPr>
      <w:r>
        <w:t xml:space="preserve">Mr. J’s Data</w:t>
      </w:r>
    </w:p>
    <w:p>
      <w:pPr>
        <w:pStyle w:val="FirstParagraph"/>
      </w:pPr>
      <w:r>
        <w:t xml:space="preserve">Mr. J is a man living in Baltimore, and recently celebrated his 50th birthday. He is a history teacher in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40"/>
    <w:bookmarkStart w:id="55"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1">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3" name="Picture"/>
            <a:graphic>
              <a:graphicData uri="http://schemas.openxmlformats.org/drawingml/2006/picture">
                <pic:pic>
                  <pic:nvPicPr>
                    <pic:cNvPr descr="genomic_med_prs_student_guide_files/figure-docx//1QxPej8YIbgsToOITRYKLxmGScjo0Eu5ldiKEE-lXvF0_g35f43ab35e5_0_6.png" id="44" name="Picture"/>
                    <pic:cNvPicPr>
                      <a:picLocks noChangeArrowheads="1" noChangeAspect="1"/>
                    </pic:cNvPicPr>
                  </pic:nvPicPr>
                  <pic:blipFill>
                    <a:blip r:embed="rId4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6" name="Picture"/>
            <a:graphic>
              <a:graphicData uri="http://schemas.openxmlformats.org/drawingml/2006/picture">
                <pic:pic>
                  <pic:nvPicPr>
                    <pic:cNvPr descr="genomic_med_prs_student_guide_files/figure-docx//1QxPej8YIbgsToOITRYKLxmGScjo0Eu5ldiKEE-lXvF0_g35f43ab35e5_0_11.png" id="47" name="Picture"/>
                    <pic:cNvPicPr>
                      <a:picLocks noChangeArrowheads="1" noChangeAspect="1"/>
                    </pic:cNvPicPr>
                  </pic:nvPicPr>
                  <pic:blipFill>
                    <a:blip r:embed="rId4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8">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50" name="Picture"/>
            <a:graphic>
              <a:graphicData uri="http://schemas.openxmlformats.org/drawingml/2006/picture">
                <pic:pic>
                  <pic:nvPicPr>
                    <pic:cNvPr descr="genomic_med_prs_student_guide_files/figure-docx//1QxPej8YIbgsToOITRYKLxmGScjo0Eu5ldiKEE-lXvF0_g35f4636d8f5_0_37.png" id="51" name="Picture"/>
                    <pic:cNvPicPr>
                      <a:picLocks noChangeArrowheads="1" noChangeAspect="1"/>
                    </pic:cNvPicPr>
                  </pic:nvPicPr>
                  <pic:blipFill>
                    <a:blip r:embed="rId4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3" name="Picture"/>
            <a:graphic>
              <a:graphicData uri="http://schemas.openxmlformats.org/drawingml/2006/picture">
                <pic:pic>
                  <pic:nvPicPr>
                    <pic:cNvPr descr="genomic_med_prs_student_guide_files/figure-docx//1QxPej8YIbgsToOITRYKLxmGScjo0Eu5ldiKEE-lXvF0_g35f4636d8f5_0_42.png" id="54" name="Picture"/>
                    <pic:cNvPicPr>
                      <a:picLocks noChangeArrowheads="1" noChangeAspect="1"/>
                    </pic:cNvPicPr>
                  </pic:nvPicPr>
                  <pic:blipFill>
                    <a:blip r:embed="rId5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5"/>
    <w:bookmarkEnd w:id="56"/>
    <w:bookmarkStart w:id="60"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1">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60"/>
    <w:bookmarkStart w:id="95" w:name="part-2"/>
    <w:p>
      <w:pPr>
        <w:pStyle w:val="Heading2"/>
      </w:pPr>
      <w:r>
        <w:t xml:space="preserve">Part 2</w:t>
      </w:r>
    </w:p>
    <w:p>
      <w:pPr>
        <w:pStyle w:val="FirstParagraph"/>
      </w:pPr>
      <w:r>
        <w:t xml:space="preserve">In Part 2, we’ll calculate our first PRS score.</w:t>
      </w:r>
    </w:p>
    <w:bookmarkStart w:id="71" w:name="entering-data"/>
    <w:p>
      <w:pPr>
        <w:pStyle w:val="Heading3"/>
      </w:pPr>
      <w:r>
        <w:t xml:space="preserve">Entering Data</w:t>
      </w:r>
    </w:p>
    <w:p>
      <w:pPr>
        <w:pStyle w:val="FirstParagraph"/>
      </w:pPr>
      <w:r>
        <w:t xml:space="preserve">Go to</w:t>
      </w:r>
      <w:r>
        <w:t xml:space="preserve"> </w:t>
      </w:r>
      <w:hyperlink r:id="rId61">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3ab35e5_0_0.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5">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9" name="Picture"/>
            <a:graphic>
              <a:graphicData uri="http://schemas.openxmlformats.org/drawingml/2006/picture">
                <pic:pic>
                  <pic:nvPicPr>
                    <pic:cNvPr descr="genomic_med_prs_student_guide_files/figure-docx//1QxPej8YIbgsToOITRYKLxmGScjo0Eu5ldiKEE-lXvF0_g35f4636d8f5_0_57.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bookmarkEnd w:id="71"/>
    <w:bookmarkStart w:id="8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3" name="Picture"/>
            <a:graphic>
              <a:graphicData uri="http://schemas.openxmlformats.org/drawingml/2006/picture">
                <pic:pic>
                  <pic:nvPicPr>
                    <pic:cNvPr descr="genomic_med_prs_student_guide_files/figure-docx//1QxPej8YIbgsToOITRYKLxmGScjo0Eu5ldiKEE-lXvF0_g35f4636d8f5_0_63.png" id="74" name="Picture"/>
                    <pic:cNvPicPr>
                      <a:picLocks noChangeArrowheads="1" noChangeAspect="1"/>
                    </pic:cNvPicPr>
                  </pic:nvPicPr>
                  <pic:blipFill>
                    <a:blip r:embed="rId7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6" name="Picture"/>
            <a:graphic>
              <a:graphicData uri="http://schemas.openxmlformats.org/drawingml/2006/picture">
                <pic:pic>
                  <pic:nvPicPr>
                    <pic:cNvPr descr="genomic_med_prs_student_guide_files/figure-docx//1QxPej8YIbgsToOITRYKLxmGScjo0Eu5ldiKEE-lXvF0_g35f4636d8f5_0_70.png" id="77"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tip.png" id="79"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80"/>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0.png" id="82"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7" name="Picture"/>
            <a:graphic>
              <a:graphicData uri="http://schemas.openxmlformats.org/drawingml/2006/picture">
                <pic:pic>
                  <pic:nvPicPr>
                    <pic:cNvPr descr="genomic_med_prs_student_guide_files/figure-docx//1QxPej8YIbgsToOITRYKLxmGScjo0Eu5ldiKEE-lXvF0_g35f4636d8f5_0_84.png" id="88"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9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4"/>
    <w:bookmarkEnd w:id="95"/>
    <w:bookmarkStart w:id="9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opt/quarto/share/formats/docx/note.png" id="97"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9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9"/>
    <w:bookmarkStart w:id="117" w:name="part-3"/>
    <w:p>
      <w:pPr>
        <w:pStyle w:val="Heading2"/>
      </w:pPr>
      <w:r>
        <w:t xml:space="preserve">Part 3</w:t>
      </w:r>
    </w:p>
    <w:p>
      <w:pPr>
        <w:pStyle w:val="FirstParagraph"/>
      </w:pPr>
      <w:r>
        <w:t xml:space="preserve">In Part 3, we’ll compare the previous PRS score to one calculated using a different study.</w:t>
      </w:r>
    </w:p>
    <w:bookmarkStart w:id="10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1" name="Picture"/>
            <a:graphic>
              <a:graphicData uri="http://schemas.openxmlformats.org/drawingml/2006/picture">
                <pic:pic>
                  <pic:nvPicPr>
                    <pic:cNvPr descr="genomic_med_prs_student_guide_files/figure-docx//1QxPej8YIbgsToOITRYKLxmGScjo0Eu5ldiKEE-lXvF0_g35f4636d8f5_0_119.png" id="102" name="Picture"/>
                    <pic:cNvPicPr>
                      <a:picLocks noChangeArrowheads="1" noChangeAspect="1"/>
                    </pic:cNvPicPr>
                  </pic:nvPicPr>
                  <pic:blipFill>
                    <a:blip r:embed="rId10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4" name="Picture"/>
            <a:graphic>
              <a:graphicData uri="http://schemas.openxmlformats.org/drawingml/2006/picture">
                <pic:pic>
                  <pic:nvPicPr>
                    <pic:cNvPr descr="genomic_med_prs_student_guide_files/figure-docx//1QxPej8YIbgsToOITRYKLxmGScjo0Eu5ldiKEE-lXvF0_g35f4636d8f5_0_127.png" id="105" name="Picture"/>
                    <pic:cNvPicPr>
                      <a:picLocks noChangeArrowheads="1" noChangeAspect="1"/>
                    </pic:cNvPicPr>
                  </pic:nvPicPr>
                  <pic:blipFill>
                    <a:blip r:embed="rId103"/>
                    <a:stretch>
                      <a:fillRect/>
                    </a:stretch>
                  </pic:blipFill>
                  <pic:spPr bwMode="auto">
                    <a:xfrm>
                      <a:off x="0" y="0"/>
                      <a:ext cx="4800600" cy="2700337"/>
                    </a:xfrm>
                    <a:prstGeom prst="rect">
                      <a:avLst/>
                    </a:prstGeom>
                    <a:noFill/>
                    <a:ln w="9525">
                      <a:noFill/>
                      <a:headEnd/>
                      <a:tailEnd/>
                    </a:ln>
                  </pic:spPr>
                </pic:pic>
              </a:graphicData>
            </a:graphic>
          </wp:inline>
        </w:drawing>
      </w:r>
    </w:p>
    <w:bookmarkEnd w:id="106"/>
    <w:bookmarkStart w:id="11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8" name="Picture"/>
            <a:graphic>
              <a:graphicData uri="http://schemas.openxmlformats.org/drawingml/2006/picture">
                <pic:pic>
                  <pic:nvPicPr>
                    <pic:cNvPr descr="genomic_med_prs_student_guide_files/figure-docx//1QxPej8YIbgsToOITRYKLxmGScjo0Eu5ldiKEE-lXvF0_g35f4636d8f5_0_134.png" id="109" name="Picture"/>
                    <pic:cNvPicPr>
                      <a:picLocks noChangeArrowheads="1" noChangeAspect="1"/>
                    </pic:cNvPicPr>
                  </pic:nvPicPr>
                  <pic:blipFill>
                    <a:blip r:embed="rId10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opt/quarto/share/formats/docx/tip.png" id="11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note.png" id="114"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20" Target="media/rId2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2025-07-02T19:05:42Z</dcterms:created>
  <dcterms:modified xsi:type="dcterms:W3CDTF">2025-07-02T19:05:42Z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