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rPr>
          <w:b/>
          <w:bCs/>
        </w:rPr>
        <w:t xml:space="preserve">Modules</w:t>
      </w:r>
    </w:p>
    <w:p>
      <w:pPr>
        <w:pStyle w:val="FirstParagraph"/>
      </w:pPr>
      <w:r>
        <w:t xml:space="preserve">Here you can find a list of modules we developed.</w:t>
      </w:r>
    </w:p>
    <w:p>
      <w:pPr>
        <w:numPr>
          <w:ilvl w:val="0"/>
          <w:numId w:val="1001"/>
        </w:numPr>
      </w:pPr>
      <w:hyperlink r:id="rId20">
        <w:r>
          <w:rPr>
            <w:rStyle w:val="Hyperlink"/>
          </w:rPr>
          <w:t xml:space="preserve">Recount3: Understanding Gene Expression</w:t>
        </w:r>
      </w:hyperlink>
    </w:p>
    <w:p>
      <w:pPr>
        <w:numPr>
          <w:ilvl w:val="0"/>
          <w:numId w:val="1001"/>
        </w:numPr>
      </w:pPr>
      <w:hyperlink r:id="rId21">
        <w:r>
          <w:rPr>
            <w:rStyle w:val="Hyperlink"/>
          </w:rPr>
          <w:t xml:space="preserve">All of Us: Ethics in choosing methods</w:t>
        </w:r>
      </w:hyperlink>
    </w:p>
    <w:p>
      <w:pPr>
        <w:numPr>
          <w:ilvl w:val="0"/>
          <w:numId w:val="1001"/>
        </w:numPr>
      </w:pPr>
      <w:hyperlink r:id="rId22">
        <w:r>
          <w:rPr>
            <w:rStyle w:val="Hyperlink"/>
          </w:rPr>
          <w:t xml:space="preserve">Family Markers: Using Multiply-Affected Families to Identify Risk Genes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module/AOU_methods.html" TargetMode="External" /><Relationship Type="http://schemas.openxmlformats.org/officeDocument/2006/relationships/hyperlink" Id="rId20" Target="module/Recount3.html" TargetMode="External" /><Relationship Type="http://schemas.openxmlformats.org/officeDocument/2006/relationships/hyperlink" Id="rId22" Target="module/family_markers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module/AOU_methods.html" TargetMode="External" /><Relationship Type="http://schemas.openxmlformats.org/officeDocument/2006/relationships/hyperlink" Id="rId20" Target="module/Recount3.html" TargetMode="External" /><Relationship Type="http://schemas.openxmlformats.org/officeDocument/2006/relationships/hyperlink" Id="rId22" Target="module/family_marker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Modules</dc:title>
  <dc:creator/>
  <cp:keywords/>
  <dcterms:created xsi:type="dcterms:W3CDTF">2025-05-30T01:36:59Z</dcterms:created>
  <dcterms:modified xsi:type="dcterms:W3CDTF">2025-05-30T01:36:59Z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