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Chi-Square Tests Using Microsoft Excel</w:t>
      </w:r>
    </w:p>
    <w:p>
      <w:pPr>
        <w:pStyle w:val="Date"/>
      </w:pPr>
      <w:r>
        <w:t xml:space="preserve">2026-10-27</w:t>
      </w:r>
    </w:p>
    <w:bookmarkStart w:id="26" w:name="Xfce0c99a04072fff6ed51591b5598a2fc37e527"/>
    <w:p>
      <w:pPr>
        <w:pStyle w:val="Heading1"/>
      </w:pPr>
      <w:r>
        <w:t xml:space="preserve">Using Microsoft Excel for Chi-Square Tests</w:t>
      </w:r>
    </w:p>
    <w:p>
      <w:pPr>
        <w:pStyle w:val="FirstParagraph"/>
      </w:pPr>
      <w:r>
        <w:t xml:space="preserve">First, open a new Excel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200 koi fish and an allele proportion of 0.5 for R, the total number of R alleles present in the population is 200. (Remember, each koi fish has 2 alleles, so a population of 200 fish means 400 alleles, and half of them are R to start.) A population of 75 koi fish means 150 total alleles.</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21" name="Picture"/>
            <a:graphic>
              <a:graphicData uri="http://schemas.openxmlformats.org/drawingml/2006/picture">
                <pic:pic>
                  <pic:nvPicPr>
                    <pic:cNvPr descr="chi_square_excel_files/figure-docx//10EohJqU8e_A34_WxDvBKAvLnk9wMkrB_b_YRAw-0Q6I_g3b94f7217d0_0_241.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Excel, the formula follows the convention</w:t>
      </w:r>
    </w:p>
    <w:p>
      <w:pPr>
        <w:pStyle w:val="BodyText"/>
      </w:pPr>
      <w:r>
        <w:rPr>
          <w:rStyle w:val="VerbatimChar"/>
        </w:rPr>
        <w:t xml:space="preserve">=chisq.test(actual_range, expected_range)</w:t>
      </w:r>
    </w:p>
    <w:p>
      <w:pPr>
        <w:pStyle w:val="BodyText"/>
      </w:pPr>
      <w:r>
        <w:t xml:space="preserve">The</w:t>
      </w:r>
      <w:r>
        <w:t xml:space="preserve"> </w:t>
      </w:r>
      <w:r>
        <w:rPr>
          <w:b/>
          <w:bCs/>
        </w:rPr>
        <w:t xml:space="preserve">actual_range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24" name="Picture"/>
            <a:graphic>
              <a:graphicData uri="http://schemas.openxmlformats.org/drawingml/2006/picture">
                <pic:pic>
                  <pic:nvPicPr>
                    <pic:cNvPr descr="chi_square_excel_files/figure-docx//10EohJqU8e_A34_WxDvBKAvLnk9wMkrB_b_YRAw-0Q6I_g3c33bb9375e_0_0.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the cell where the formula is typed, Excel will return the p-value for your chi-square test. A p-value greater than 0.05 suggests that your koi fishpond population is indeed at equilibrium. (Note: Excel may tell you there is a possible error in your formula because adjacent cells are omitted. You can ignore this, because it’s asking why you omitted the</w:t>
      </w:r>
      <w:r>
        <w:t xml:space="preserve"> </w:t>
      </w:r>
      <w:r>
        <w:t xml:space="preserve">“0”</w:t>
      </w:r>
      <w:r>
        <w:t xml:space="preserve"> </w:t>
      </w:r>
      <w:r>
        <w:t xml:space="preserve">and</w:t>
      </w:r>
      <w:r>
        <w:t xml:space="preserve"> </w:t>
      </w:r>
      <w:r>
        <w:t xml:space="preserve">“150”</w:t>
      </w:r>
      <w:r>
        <w:t xml:space="preserve"> </w:t>
      </w:r>
      <w:r>
        <w:t xml:space="preserve">that are your column headers.)</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Chi-Square Tests Using Microsoft Excel</dc:title>
  <dc:creator/>
  <cp:keywords/>
  <dcterms:created xsi:type="dcterms:W3CDTF">2026-10-27T22:57:07Z</dcterms:created>
  <dcterms:modified xsi:type="dcterms:W3CDTF">2026-10-27T22:57:07Z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