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1"/>
        </w:numPr>
      </w:pPr>
      <w:r>
        <w:t xml:space="preserve">Determine if a population is in Hardy-Weinberg equilibrium</w:t>
      </w:r>
    </w:p>
    <w:p>
      <w:pPr>
        <w:numPr>
          <w:ilvl w:val="0"/>
          <w:numId w:val="1001"/>
        </w:numPr>
      </w:pPr>
      <w:r>
        <w:t xml:space="preserve">Compare and contrast natural selection and genetic drift</w:t>
      </w:r>
    </w:p>
    <w:p>
      <w:pPr>
        <w:numPr>
          <w:ilvl w:val="0"/>
          <w:numId w:val="1001"/>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7"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scientific-topics"/>
    <w:p>
      <w:pPr>
        <w:pStyle w:val="Heading3"/>
      </w:pPr>
      <w:r>
        <w:t xml:space="preserve">Scientific Topics</w:t>
      </w:r>
    </w:p>
    <w:bookmarkEnd w:id="45"/>
    <w:bookmarkStart w:id="46" w:name="outline"/>
    <w:p>
      <w:pPr>
        <w:pStyle w:val="Heading3"/>
      </w:pPr>
      <w:r>
        <w:t xml:space="preserve">Outline</w:t>
      </w:r>
    </w:p>
    <w:p>
      <w:pPr>
        <w:pStyle w:val="Compact"/>
        <w:numPr>
          <w:ilvl w:val="0"/>
          <w:numId w:val="1003"/>
        </w:numPr>
      </w:pPr>
      <w:r>
        <w:t xml:space="preserve">Activity 1: Hardy-Weinberg Equilibrium</w:t>
      </w:r>
    </w:p>
    <w:p>
      <w:pPr>
        <w:pStyle w:val="Compact"/>
        <w:numPr>
          <w:ilvl w:val="0"/>
          <w:numId w:val="1003"/>
        </w:numPr>
      </w:pPr>
      <w:r>
        <w:t xml:space="preserve">Activity 2: Drift</w:t>
      </w:r>
    </w:p>
    <w:p>
      <w:pPr>
        <w:pStyle w:val="Compact"/>
        <w:numPr>
          <w:ilvl w:val="0"/>
          <w:numId w:val="1003"/>
        </w:numPr>
      </w:pPr>
      <w:r>
        <w:t xml:space="preserve">Activity 3: Natural Selection and Environmental Pressures</w:t>
      </w:r>
    </w:p>
    <w:p>
      <w:pPr>
        <w:pStyle w:val="Compact"/>
        <w:numPr>
          <w:ilvl w:val="0"/>
          <w:numId w:val="1003"/>
        </w:numPr>
      </w:pPr>
      <w:r>
        <w:t xml:space="preserve">Bonus Activity</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2026-02-19T18:35:24Z</dcterms:created>
  <dcterms:modified xsi:type="dcterms:W3CDTF">2026-02-19T18:35:24Z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