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svg" ContentType="image/svg+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Command</w:t>
      </w:r>
      <w:r>
        <w:t xml:space="preserve"> </w:t>
      </w:r>
      <w:r>
        <w:t xml:space="preserve">Line,</w:t>
      </w:r>
      <w:r>
        <w:t xml:space="preserve"> </w:t>
      </w:r>
      <w:r>
        <w:t xml:space="preserve">Season</w:t>
      </w:r>
      <w:r>
        <w:t xml:space="preserve"> </w:t>
      </w:r>
      <w:r>
        <w:t xml:space="preserve">2</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Fluency in programming and data science requires using computer software from the Command Line, a text-based way of controlling the computer. You will go on a guided under-the-hood tour behind the graphical interface we typically use: you will learn how to interact and manipulate files, folders, and software via the Command Line.</w:t>
      </w:r>
    </w:p>
    <w:p>
      <w:pPr>
        <w:pStyle w:val="BodyText"/>
      </w:pPr>
      <w:r>
        <w:t xml:space="preserve">Targeted audience: Researchers who want to use scientific software launched from the command line, want to use a high-performance cluster computing environment, or want to use a cloud computing environment.</w:t>
      </w:r>
    </w:p>
    <w:p>
      <w:pPr>
        <w:pStyle w:val="BodyText"/>
      </w:pPr>
      <w:r>
        <w:t xml:space="preserve">Commitment: A 1.5 hour workshop.</w:t>
      </w:r>
    </w:p>
    <w:bookmarkEnd w:id="20"/>
    <w:bookmarkStart w:id="49" w:name="command-line-workshop"/>
    <w:p>
      <w:pPr>
        <w:pStyle w:val="Heading1"/>
      </w:pPr>
      <w:r>
        <w:rPr>
          <w:rStyle w:val="SectionNumber"/>
        </w:rPr>
        <w:t xml:space="preserve">2</w:t>
      </w:r>
      <w:r>
        <w:tab/>
      </w:r>
      <w:r>
        <w:t xml:space="preserve">Command Line Workshop</w:t>
      </w:r>
    </w:p>
    <w:bookmarkStart w:id="21"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1"/>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1"/>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1"/>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1"/>
    <w:bookmarkStart w:id="22" w:name="getting-started"/>
    <w:p>
      <w:pPr>
        <w:pStyle w:val="Heading2"/>
      </w:pPr>
      <w:r>
        <w:rPr>
          <w:rStyle w:val="SectionNumber"/>
        </w:rPr>
        <w:t xml:space="preserve">2.2</w:t>
      </w:r>
      <w:r>
        <w:tab/>
      </w:r>
      <w:r>
        <w:t xml:space="preserve">Getting Started</w:t>
      </w:r>
    </w:p>
    <w:p>
      <w:pPr>
        <w:pStyle w:val="FirstParagraph"/>
      </w:pPr>
      <w:r>
        <w:t xml:space="preserve">Here, we are working in replit’s shell. If you want to use the command line locally from your computer, see the appendix.</w:t>
      </w:r>
    </w:p>
    <w:p>
      <w:pPr>
        <w:pStyle w:val="BodyText"/>
      </w:pPr>
      <w:r>
        <w:t xml:space="preserve">You should see a single line of text, with a blinking cursor, such as this:</w:t>
      </w:r>
    </w:p>
    <w:p>
      <w:pPr>
        <w:pStyle w:val="SourceCode"/>
      </w:pPr>
      <w:r>
        <w:rPr>
          <w:rStyle w:val="VerbatimChar"/>
        </w:rPr>
        <w:t xml:space="preserve">~/CommandLineDaSL$</w:t>
      </w:r>
    </w:p>
    <w:p>
      <w:pPr>
        <w:pStyle w:val="FirstParagraph"/>
      </w:pPr>
      <w:r>
        <w:t xml:space="preserve">The next piece of character,</w:t>
      </w:r>
      <w:r>
        <w:t xml:space="preserve"> </w:t>
      </w:r>
      <w:r>
        <w:rPr>
          <w:rStyle w:val="VerbatimChar"/>
        </w:rPr>
        <w:t xml:space="preserve">~/CommandLineDaSL</w:t>
      </w:r>
      <w:r>
        <w:t xml:space="preserve"> </w:t>
      </w:r>
      <w:r>
        <w:t xml:space="preserve">states that the currently directory is</w:t>
      </w:r>
      <w:r>
        <w:t xml:space="preserve"> </w:t>
      </w:r>
      <w:r>
        <w:rPr>
          <w:rStyle w:val="VerbatimChar"/>
        </w:rPr>
        <w:t xml:space="preserve">~/CommandLineDaSL</w:t>
      </w:r>
      <w:r>
        <w:t xml:space="preserve">. The symbol</w:t>
      </w:r>
      <w:r>
        <w:t xml:space="preserve"> </w:t>
      </w:r>
      <w:r>
        <w:rPr>
          <w:rStyle w:val="VerbatimChar"/>
        </w:rPr>
        <w:t xml:space="preserve">~</w:t>
      </w:r>
      <w:r>
        <w:t xml:space="preserve"> </w:t>
      </w:r>
      <w:r>
        <w:t xml:space="preserve">is a short-hand for the</w:t>
      </w:r>
      <w:r>
        <w:t xml:space="preserve"> </w:t>
      </w:r>
      <w:r>
        <w:t xml:space="preserve">“</w:t>
      </w:r>
      <w:r>
        <w:t xml:space="preserve">home</w:t>
      </w:r>
      <w:r>
        <w:t xml:space="preserve">”</w:t>
      </w:r>
      <w:r>
        <w:t xml:space="preserve"> </w:t>
      </w:r>
      <w:r>
        <w:t xml:space="preserve">directory for the user of a computer. In replit, the home directory is</w:t>
      </w:r>
      <w:r>
        <w:t xml:space="preserve"> </w:t>
      </w:r>
      <w:r>
        <w:rPr>
          <w:rStyle w:val="VerbatimChar"/>
        </w:rPr>
        <w:t xml:space="preserve">/home/runner</w:t>
      </w:r>
      <w:r>
        <w:t xml:space="preserve">.</w:t>
      </w:r>
    </w:p>
    <w:p>
      <w:pPr>
        <w:pStyle w:val="BodyText"/>
      </w:pPr>
      <w:r>
        <w:t xml:space="preserve">This current directory is important: in the Command Line, you interact with the computer from a directory, similar interacting with the computer using a file system window graphically.</w:t>
      </w:r>
    </w:p>
    <w:p>
      <w:pPr>
        <w:pStyle w:val="BodyText"/>
      </w:pPr>
      <w:r>
        <w:t xml:space="preserve">To see the full directory path,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~/CommandLineDaSL$ pwd</w:t>
      </w:r>
      <w:r>
        <w:br/>
      </w:r>
      <w:r>
        <w:rPr>
          <w:rStyle w:val="VerbatimChar"/>
        </w:rPr>
        <w:t xml:space="preserve">/home/runner/CommandLineDaSL</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bookmarkEnd w:id="22"/>
    <w:bookmarkStart w:id="26"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directory tree</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/home/runner</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736258"/>
            <wp:effectExtent b="0" l="0" r="0" t="0"/>
            <wp:docPr descr="Replit directory tree" title="" id="1" name="Picture"/>
            <a:graphic>
              <a:graphicData uri="http://schemas.openxmlformats.org/drawingml/2006/picture">
                <pic:pic>
                  <pic:nvPicPr>
                    <pic:cNvPr descr="images/directory_tree.png" id="0" name="Picture"/>
                    <pic:cNvPicPr>
                      <a:picLocks noChangeArrowheads="1" noChangeAspect="1"/>
                    </pic:cNvPicPr>
                  </pic:nvPicPr>
                  <pic:blipFill>
                    <a:blip r:embed="rId23"/>
                    <a:stretch>
                      <a:fillRect/>
                    </a:stretch>
                  </pic:blipFill>
                  <pic:spPr bwMode="auto">
                    <a:xfrm>
                      <a:off x="0" y="0"/>
                      <a:ext cx="5334000" cy="3736258"/>
                    </a:xfrm>
                    <a:prstGeom prst="rect">
                      <a:avLst/>
                    </a:prstGeom>
                    <a:noFill/>
                    <a:ln w="9525">
                      <a:noFill/>
                      <a:headEnd/>
                      <a:tailEnd/>
                    </a:ln>
                  </pic:spPr>
                </pic:pic>
              </a:graphicData>
            </a:graphic>
          </wp:inline>
        </w:drawing>
      </w:r>
    </w:p>
    <w:p>
      <w:pPr>
        <w:pStyle w:val="ImageCaption"/>
      </w:pPr>
      <w:bookmarkStart w:id="24" w:name="fig1"/>
      <w:r>
        <w:t xml:space="preserve">Figure </w:t>
      </w:r>
      <w:fldSimple w:instr="SEQ Figure \* ARABIC ">
        <w:r>
          <w:t>1</w:t>
        </w:r>
      </w:fldSimple>
      <w:r>
        <w:t xml:space="preserve">:</w:t>
      </w:r>
      <w:r>
        <w:t xml:space="preserve"> </w:t>
      </w:r>
      <w:bookmarkEnd w:id="24"/>
      <w:r>
        <w:t xml:space="preserve">Replit directory tree</w:t>
      </w:r>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2"/>
        </w:numPr>
      </w:pPr>
      <w:r>
        <w:rPr>
          <w:rStyle w:val="VerbatimChar"/>
        </w:rPr>
        <w:t xml:space="preserve">pwd</w:t>
      </w:r>
      <w:r>
        <w:t xml:space="preserve"> </w:t>
      </w:r>
      <w:r>
        <w:t xml:space="preserve">prints out our current directory.</w:t>
      </w:r>
    </w:p>
    <w:p>
      <w:pPr>
        <w:numPr>
          <w:ilvl w:val="0"/>
          <w:numId w:val="1002"/>
        </w:numPr>
      </w:pPr>
      <w:r>
        <w:rPr>
          <w:rStyle w:val="VerbatimChar"/>
        </w:rPr>
        <w:t xml:space="preserve">cd /</w:t>
      </w:r>
      <w:r>
        <w:t xml:space="preserve"> </w:t>
      </w:r>
      <w:r>
        <w:t xml:space="preserve">changes directory to the root directory.</w:t>
      </w:r>
    </w:p>
    <w:p>
      <w:pPr>
        <w:numPr>
          <w:ilvl w:val="0"/>
          <w:numId w:val="1002"/>
        </w:numPr>
      </w:pPr>
      <w:r>
        <w:rPr>
          <w:rStyle w:val="VerbatimChar"/>
        </w:rPr>
        <w:t xml:space="preserve">cd /home/runner</w:t>
      </w:r>
      <w:r>
        <w:t xml:space="preserve"> </w:t>
      </w:r>
      <w:r>
        <w:t xml:space="preserve">changes directory to the home directory.</w:t>
      </w:r>
    </w:p>
    <w:p>
      <w:pPr>
        <w:pStyle w:val="FirstParagraph"/>
      </w:pPr>
      <w:r>
        <w:t xml:space="preserve">Consider:</w:t>
      </w:r>
    </w:p>
    <w:p>
      <w:pPr>
        <w:pStyle w:val="SourceCode"/>
      </w:pPr>
      <w:r>
        <w:rPr>
          <w:rStyle w:val="VerbatimChar"/>
        </w:rPr>
        <w:t xml:space="preserve">~$ cd /home/runner</w:t>
      </w:r>
      <w:r>
        <w:br/>
      </w:r>
      <w:r>
        <w:rPr>
          <w:rStyle w:val="VerbatimChar"/>
        </w:rPr>
        <w:t xml:space="preserve">~$ pwd</w:t>
      </w:r>
      <w:r>
        <w:br/>
      </w:r>
      <w:r>
        <w:rPr>
          <w:rStyle w:val="VerbatimChar"/>
        </w:rPr>
        <w:t xml:space="preserve">/home/runner</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Consider:</w:t>
      </w:r>
    </w:p>
    <w:p>
      <w:pPr>
        <w:pStyle w:val="SourceCode"/>
      </w:pPr>
      <w:r>
        <w:rPr>
          <w:rStyle w:val="VerbatimChar"/>
        </w:rPr>
        <w:t xml:space="preserve">~$ cd CommandLineDaSL/</w:t>
      </w:r>
      <w:r>
        <w:br/>
      </w:r>
      <w:r>
        <w:rPr>
          <w:rStyle w:val="VerbatimChar"/>
        </w:rPr>
        <w:t xml:space="preserve">~/CommandLineDaSL$ pwd</w:t>
      </w:r>
      <w:r>
        <w:br/>
      </w:r>
      <w:r>
        <w:rPr>
          <w:rStyle w:val="VerbatimChar"/>
        </w:rPr>
        <w:t xml:space="preserve">/home/runner/CommandLineDaSL</w:t>
      </w:r>
      <w:r>
        <w:br/>
      </w:r>
      <w:r>
        <w:rPr>
          <w:rStyle w:val="VerbatimChar"/>
        </w:rPr>
        <w:t xml:space="preserve">~/CommandLineDaSL$ cd ..</w:t>
      </w:r>
      <w:r>
        <w:br/>
      </w:r>
      <w:r>
        <w:rPr>
          <w:rStyle w:val="VerbatimChar"/>
        </w:rPr>
        <w:t xml:space="preserve">~$ pwd</w:t>
      </w:r>
      <w:r>
        <w:br/>
      </w:r>
      <w:r>
        <w:rPr>
          <w:rStyle w:val="VerbatimChar"/>
        </w:rPr>
        <w:t xml:space="preserve">/home/runner</w:t>
      </w:r>
      <w:r>
        <w:br/>
      </w:r>
      <w:r>
        <w:rPr>
          <w:rStyle w:val="VerbatimChar"/>
        </w:rPr>
        <w:t xml:space="preserve">~$ </w:t>
      </w:r>
    </w:p>
    <w:p>
      <w:pPr>
        <w:pStyle w:val="FirstParagraph"/>
      </w:pPr>
      <w:r>
        <w:t xml:space="preserve">We started in</w:t>
      </w:r>
      <w:r>
        <w:t xml:space="preserve"> </w:t>
      </w:r>
      <w:r>
        <w:rPr>
          <w:rStyle w:val="VerbatimChar"/>
        </w:rPr>
        <w:t xml:space="preserve">/home/runner</w:t>
      </w:r>
      <w:r>
        <w:t xml:space="preserve">, and then changed to</w:t>
      </w:r>
      <w:r>
        <w:t xml:space="preserve"> </w:t>
      </w:r>
      <w:r>
        <w:rPr>
          <w:rStyle w:val="VerbatimChar"/>
        </w:rPr>
        <w:t xml:space="preserve">/home/runner/CommandLineDaSL$</w:t>
      </w:r>
      <w:r>
        <w:t xml:space="preserve"> </w:t>
      </w:r>
      <w:r>
        <w:t xml:space="preserve">by specifying</w:t>
      </w:r>
      <w:r>
        <w:t xml:space="preserve"> </w:t>
      </w:r>
      <w:r>
        <w:rPr>
          <w:rStyle w:val="VerbatimChar"/>
        </w:rPr>
        <w:t xml:space="preserve">cd CommandLineDaSL$/</w:t>
      </w:r>
      <w:r>
        <w:t xml:space="preserve"> </w:t>
      </w:r>
      <w:r>
        <w:t xml:space="preserve">as a relative directory path. Finally, we changed the directory to the parent directory of</w:t>
      </w:r>
      <w:r>
        <w:t xml:space="preserve"> </w:t>
      </w:r>
      <w:r>
        <w:rPr>
          <w:rStyle w:val="VerbatimChar"/>
        </w:rPr>
        <w:t xml:space="preserve">/home/runner/CommandLineDaSL$</w:t>
      </w:r>
      <w:r>
        <w:t xml:space="preserve"> </w:t>
      </w:r>
      <w:r>
        <w:t xml:space="preserve">via</w:t>
      </w:r>
      <w:r>
        <w:t xml:space="preserve"> </w:t>
      </w:r>
      <w:r>
        <w:rPr>
          <w:rStyle w:val="VerbatimChar"/>
        </w:rPr>
        <w:t xml:space="preserve">cd ..</w:t>
      </w:r>
      <w:r>
        <w:t xml:space="preserve">, back to</w:t>
      </w:r>
      <w:r>
        <w:t xml:space="preserve"> </w:t>
      </w:r>
      <w:r>
        <w:rPr>
          <w:rStyle w:val="VerbatimChar"/>
        </w:rPr>
        <w:t xml:space="preserve">/home/runner</w:t>
      </w:r>
      <w:r>
        <w:t xml:space="preserve">. The special directory symbol</w:t>
      </w:r>
      <w:r>
        <w:t xml:space="preserve"> </w:t>
      </w:r>
      <w:r>
        <w:rPr>
          <w:rStyle w:val="VerbatimChar"/>
        </w:rPr>
        <w:t xml:space="preserve">..</w:t>
      </w:r>
      <w:r>
        <w:t xml:space="preserve"> </w:t>
      </w:r>
      <w:r>
        <w:t xml:space="preserve">specifies the parent directory.</w:t>
      </w:r>
    </w:p>
    <w:p>
      <w:pPr>
        <w:pStyle w:val="BodyText"/>
      </w:pPr>
      <w:r>
        <w:t xml:space="preserve">How did we know that the CommandLineDaSL$</w:t>
      </w:r>
      <w:r>
        <w:rPr>
          <w:rStyle w:val="VerbatimChar"/>
        </w:rPr>
        <w:t xml:space="preserve">/</w:t>
      </w:r>
      <w:r>
        <w:t xml:space="preserve"> </w:t>
      </w:r>
      <w:r>
        <w:t xml:space="preserve">folder is in</w:t>
      </w:r>
      <w:r>
        <w:t xml:space="preserve"> </w:t>
      </w:r>
      <w:r>
        <w:rPr>
          <w:rStyle w:val="VerbatimChar"/>
        </w:rPr>
        <w:t xml:space="preserve">/home/runner</w:t>
      </w:r>
      <w:r>
        <w:t xml:space="preserve">? We can list all the files and directories within the current directory:</w:t>
      </w:r>
    </w:p>
    <w:p>
      <w:pPr>
        <w:pStyle w:val="SourceCode"/>
      </w:pPr>
      <w:r>
        <w:rPr>
          <w:rStyle w:val="VerbatimChar"/>
        </w:rPr>
        <w:t xml:space="preserve">~$ ls</w:t>
      </w:r>
      <w:r>
        <w:br/>
      </w:r>
      <w:r>
        <w:rPr>
          <w:rStyle w:val="VerbatimChar"/>
        </w:rPr>
        <w:t xml:space="preserve">CommandLineDaSL$</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25" w:name="exercise-explore-the-project-folder."/>
    <w:p>
      <w:pPr>
        <w:pStyle w:val="Heading3"/>
      </w:pPr>
      <w:r>
        <w:rPr>
          <w:rStyle w:val="SectionNumber"/>
        </w:rPr>
        <w:t xml:space="preserve">2.3.1</w:t>
      </w:r>
      <w:r>
        <w:tab/>
      </w:r>
      <w:r>
        <w:t xml:space="preserve">Exercise: explore the</w:t>
      </w:r>
      <w:r>
        <w:t xml:space="preserve"> </w:t>
      </w:r>
      <w:r>
        <w:rPr>
          <w:rStyle w:val="VerbatimChar"/>
        </w:rPr>
        <w:t xml:space="preserve">project</w:t>
      </w:r>
      <w:r>
        <w:t xml:space="preserve"> </w:t>
      </w:r>
      <w:r>
        <w:t xml:space="preserve">folder.</w:t>
      </w:r>
    </w:p>
    <w:p>
      <w:pPr>
        <w:pStyle w:val="SourceCode"/>
      </w:pPr>
      <w:r>
        <w:rPr>
          <w:rStyle w:val="VerbatimChar"/>
        </w:rPr>
        <w:t xml:space="preserve">~/CommandLineDaSL$ cd project/</w:t>
      </w:r>
      <w:r>
        <w:br/>
      </w:r>
      <w:r>
        <w:rPr>
          <w:rStyle w:val="VerbatimChar"/>
        </w:rPr>
        <w:t xml:space="preserve">~/CommandLineDaSL/project$ ls</w:t>
      </w:r>
      <w:r>
        <w:br/>
      </w:r>
      <w:r>
        <w:rPr>
          <w:rStyle w:val="VerbatimChar"/>
        </w:rPr>
        <w:t xml:space="preserve">analysis  input_files  output_files</w:t>
      </w:r>
    </w:p>
    <w:p>
      <w:pPr>
        <w:pStyle w:val="FirstParagraph"/>
      </w:pPr>
      <w:r>
        <w:t xml:space="preserve">To examine a text file completely, use the</w:t>
      </w:r>
      <w:r>
        <w:t xml:space="preserve"> </w:t>
      </w:r>
      <w:r>
        <w:rPr>
          <w:rStyle w:val="VerbatimChar"/>
        </w:rPr>
        <w:t xml:space="preserve">cat</w:t>
      </w:r>
      <w:r>
        <w:t xml:space="preserve"> </w:t>
      </w:r>
      <w:r>
        <w:t xml:space="preserve">command with the first argument be the text file name, such as:</w:t>
      </w:r>
    </w:p>
    <w:p>
      <w:pPr>
        <w:pStyle w:val="SourceCode"/>
      </w:pPr>
      <w:r>
        <w:rPr>
          <w:rStyle w:val="VerbatimChar"/>
        </w:rPr>
        <w:t xml:space="preserve">~/.../project/input_files$ cat sample1_case.fastq </w:t>
      </w:r>
      <w:r>
        <w:br/>
      </w:r>
      <w:r>
        <w:rPr>
          <w:rStyle w:val="VerbatimChar"/>
        </w:rPr>
        <w:t xml:space="preserve">@HWI-ST745_0098:1:1101:1097:2038#0/1</w:t>
      </w:r>
      <w:r>
        <w:br/>
      </w:r>
      <w:r>
        <w:rPr>
          <w:rStyle w:val="VerbatimChar"/>
        </w:rPr>
        <w:t xml:space="preserve">CNTTTTTTACTTTTTTTCCAATCAAGGTACATTCANGATCCTAATAAAATTCCANNAACACTGGACANTGATACNA</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and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bookmarkEnd w:id="25"/>
    <w:bookmarkEnd w:id="26"/>
    <w:bookmarkStart w:id="37" w:name="X23f7abb8abd3138fa6293d05353254aac49209d"/>
    <w:p>
      <w:pPr>
        <w:pStyle w:val="Heading2"/>
      </w:pPr>
      <w:r>
        <w:rPr>
          <w:rStyle w:val="SectionNumber"/>
        </w:rPr>
        <w:t xml:space="preserve">2.4</w:t>
      </w:r>
      <w:r>
        <w:tab/>
      </w:r>
      <w:r>
        <w:t xml:space="preserve">Mental Model 2: Treat text-based commands as functions</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are actually computer programs! They are completely text-based: the program take in some text input, do something with the input, prints out or save something, and quits. There are other text-based programs that are more interactive while it is running, which we will see later: but for now, we will consider this schema for our programs. (We will use programs and commands interchangeably.)</w:t>
      </w:r>
    </w:p>
    <w:p>
      <w:pPr>
        <w:pStyle w:val="BodyText"/>
      </w:pPr>
      <w:r>
        <w:t xml:space="preserve">If you have done some programming yourself, you use functions to create programming expressions. A function has a name, takes in inputs, and then does something before optionally returning a output.</w:t>
      </w:r>
    </w:p>
    <w:p>
      <w:pPr>
        <w:pStyle w:val="CaptionedFigure"/>
      </w:pPr>
      <w:r>
        <w:drawing>
          <wp:inline>
            <wp:extent cx="3632200" cy="3149600"/>
            <wp:effectExtent b="0" l="0" r="0" t="0"/>
            <wp:docPr descr="Source: Wellesley CS 110: https://cs.wellesley.edu/~cs110/lectures/L16/images/function.png"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27"/>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28" w:name="fig2"/>
      <w:r>
        <w:t xml:space="preserve">Figure </w:t>
      </w:r>
      <w:fldSimple w:instr="SEQ Figure \* ARABIC ">
        <w:r>
          <w:t>2</w:t>
        </w:r>
      </w:fldSimple>
      <w:r>
        <w:t xml:space="preserve">:</w:t>
      </w:r>
      <w:r>
        <w:t xml:space="preserve"> </w:t>
      </w:r>
      <w:bookmarkEnd w:id="28"/>
      <w:r>
        <w:t xml:space="preserve">Source: Wellesley CS 110:</w:t>
      </w:r>
      <w:r>
        <w:t xml:space="preserve"> </w:t>
      </w:r>
      <w:hyperlink r:id="rId29">
        <w:r>
          <w:rPr>
            <w:rStyle w:val="Hyperlink"/>
          </w:rPr>
          <w:t xml:space="preserve">https://cs.wellesley.edu/~cs110/lectures/L16/images/function.png</w:t>
        </w:r>
      </w:hyperlink>
    </w:p>
    <w:p>
      <w:pPr>
        <w:pStyle w:val="BodyText"/>
      </w:pPr>
      <w:r>
        <w:t xml:space="preserve">Similarly, when using a command from the command line, we should treat it as a function: a command has a</w:t>
      </w:r>
      <w:r>
        <w:t xml:space="preserve"> </w:t>
      </w:r>
      <w:r>
        <w:rPr>
          <w:iCs/>
          <w:i/>
        </w:rPr>
        <w:t xml:space="preserve">name</w:t>
      </w:r>
      <w:r>
        <w:t xml:space="preserve">, inputs in terms of</w:t>
      </w:r>
      <w:r>
        <w:t xml:space="preserve"> </w:t>
      </w:r>
      <w:r>
        <w:rPr>
          <w:iCs/>
          <w:i/>
        </w:rPr>
        <w:t xml:space="preserve">options</w:t>
      </w:r>
      <w:r>
        <w:t xml:space="preserve"> </w:t>
      </w:r>
      <w:r>
        <w:t xml:space="preserve">and/or</w:t>
      </w:r>
      <w:r>
        <w:t xml:space="preserve"> </w:t>
      </w:r>
      <w:r>
        <w:rPr>
          <w:iCs/>
          <w:i/>
        </w:rPr>
        <w:t xml:space="preserve">arguments</w:t>
      </w:r>
      <w:r>
        <w:t xml:space="preserve">, and optionally</w:t>
      </w:r>
      <w:r>
        <w:t xml:space="preserve"> </w:t>
      </w:r>
      <w:r>
        <w:rPr>
          <w:iCs/>
          <w:i/>
        </w:rPr>
        <w:t xml:space="preserve">returns</w:t>
      </w:r>
      <w:r>
        <w:t xml:space="preserve"> </w:t>
      </w:r>
      <w:r>
        <w:t xml:space="preserve">something. See below for an example of running the</w:t>
      </w:r>
      <w:r>
        <w:t xml:space="preserve"> </w:t>
      </w:r>
      <w:r>
        <w:rPr>
          <w:rStyle w:val="VerbatimChar"/>
        </w:rPr>
        <w:t xml:space="preserve">ls</w:t>
      </w:r>
      <w:r>
        <w:t xml:space="preserve"> </w:t>
      </w:r>
      <w:r>
        <w:t xml:space="preserve">command with some options and arguments.</w:t>
      </w:r>
    </w:p>
    <w:p>
      <w:pPr>
        <w:pStyle w:val="BodyText"/>
      </w:pPr>
      <w:r>
        <w:t xml:space="preserve">A command’s usage can have any of the following combination:</w:t>
      </w:r>
    </w:p>
    <w:p>
      <w:pPr>
        <w:numPr>
          <w:ilvl w:val="0"/>
          <w:numId w:val="1003"/>
        </w:numPr>
        <w:pStyle w:val="Compact"/>
      </w:pPr>
      <w:r>
        <w:t xml:space="preserve">Arguments</w:t>
      </w:r>
    </w:p>
    <w:p>
      <w:pPr>
        <w:numPr>
          <w:ilvl w:val="0"/>
          <w:numId w:val="1003"/>
        </w:numPr>
        <w:pStyle w:val="Compact"/>
      </w:pPr>
      <w:r>
        <w:t xml:space="preserve">Options</w:t>
      </w:r>
    </w:p>
    <w:p>
      <w:pPr>
        <w:numPr>
          <w:ilvl w:val="0"/>
          <w:numId w:val="1003"/>
        </w:numPr>
        <w:pStyle w:val="Compact"/>
      </w:pPr>
      <w:r>
        <w:t xml:space="preserve">Options with its own required arguments</w:t>
      </w:r>
    </w:p>
    <w:p>
      <w:pPr>
        <w:pStyle w:val="CaptionedFigure"/>
      </w:pPr>
      <w:r>
        <w:drawing>
          <wp:inline>
            <wp:extent cx="3333750" cy="1781175"/>
            <wp:effectExtent b="0" l="0" r="0" t="0"/>
            <wp:docPr descr="Source: Software Carpentry: https://swcarpentry.github.io/shell-novice/fig/shell_command_syntax.svg" title="" id="1" name="Picture"/>
            <a:graphic>
              <a:graphicData uri="http://schemas.openxmlformats.org/drawingml/2006/picture">
                <pic:pic>
                  <pic:nvPicPr>
                    <pic:cNvPr descr="https://swcarpentry.github.io/shell-novice/fig/shell_command_syntax.svg" id="0" name="Picture"/>
                    <pic:cNvPicPr>
                      <a:picLocks noChangeArrowheads="1" noChangeAspect="1"/>
                    </pic:cNvPicPr>
                  </pic:nvPicPr>
                  <pic:blipFill>
                    <a:blip r:embed="rId30"/>
                    <a:stretch>
                      <a:fillRect/>
                    </a:stretch>
                  </pic:blipFill>
                  <pic:spPr bwMode="auto">
                    <a:xfrm>
                      <a:off x="0" y="0"/>
                      <a:ext cx="3333750" cy="1781175"/>
                    </a:xfrm>
                    <a:prstGeom prst="rect">
                      <a:avLst/>
                    </a:prstGeom>
                    <a:noFill/>
                    <a:ln w="9525">
                      <a:noFill/>
                      <a:headEnd/>
                      <a:tailEnd/>
                    </a:ln>
                  </pic:spPr>
                </pic:pic>
              </a:graphicData>
            </a:graphic>
          </wp:inline>
        </w:drawing>
      </w:r>
    </w:p>
    <w:p>
      <w:pPr>
        <w:pStyle w:val="ImageCaption"/>
      </w:pPr>
      <w:bookmarkStart w:id="31" w:name="fig3"/>
      <w:r>
        <w:t xml:space="preserve">Figure </w:t>
      </w:r>
      <w:fldSimple w:instr="SEQ Figure \* ARABIC ">
        <w:r>
          <w:t>3</w:t>
        </w:r>
      </w:fldSimple>
      <w:r>
        <w:t xml:space="preserve">:</w:t>
      </w:r>
      <w:r>
        <w:t xml:space="preserve"> </w:t>
      </w:r>
      <w:bookmarkEnd w:id="31"/>
      <w:r>
        <w:t xml:space="preserve">Source: Software Carpentry:</w:t>
      </w:r>
      <w:r>
        <w:t xml:space="preserve"> </w:t>
      </w:r>
      <w:hyperlink r:id="rId32">
        <w:r>
          <w:rPr>
            <w:rStyle w:val="Hyperlink"/>
          </w:rPr>
          <w:t xml:space="preserve">https://swcarpentry.github.io/shell-novice/fig/shell_command_syntax.svg</w:t>
        </w:r>
      </w:hyperlink>
    </w:p>
    <w:p>
      <w:pPr>
        <w:pStyle w:val="BodyText"/>
      </w:pPr>
      <w:r>
        <w:t xml:space="preserve">We have been calling</w:t>
      </w:r>
      <w:r>
        <w:t xml:space="preserve"> </w:t>
      </w:r>
      <w:r>
        <w:rPr>
          <w:rStyle w:val="VerbatimChar"/>
        </w:rPr>
        <w:t xml:space="preserve">ls</w:t>
      </w:r>
      <w:r>
        <w:t xml:space="preserve"> </w:t>
      </w:r>
      <w:r>
        <w:t xml:space="preserve">with no argument and options, and it outputs the files and folders in the current working directory.</w:t>
      </w:r>
    </w:p>
    <w:p>
      <w:pPr>
        <w:pStyle w:val="BodyText"/>
      </w:pPr>
      <w:r>
        <w:t xml:space="preserve">The command can take an optional argument of a folder path (full or relative), and it outputs the files and folders in that directory:</w:t>
      </w:r>
    </w:p>
    <w:p>
      <w:pPr>
        <w:pStyle w:val="SourceCode"/>
      </w:pPr>
      <w:r>
        <w:rPr>
          <w:rStyle w:val="VerbatimChar"/>
        </w:rPr>
        <w:t xml:space="preserve">~/CommandLineDaSL$ ls /</w:t>
      </w:r>
      <w:r>
        <w:br/>
      </w:r>
      <w:r>
        <w:rPr>
          <w:rStyle w:val="VerbatimChar"/>
        </w:rPr>
        <w:t xml:space="preserve">bin  boot  dev  etc  home  inject  io  lib  lib32  lib64  libx32  media  mnt  nix  opt  proc  repl  root  run  sbin  srv  store  sys  tmp  usr  var</w:t>
      </w:r>
    </w:p>
    <w:p>
      <w:pPr>
        <w:pStyle w:val="FirstParagraph"/>
      </w:pPr>
      <w:r>
        <w:t xml:space="preserve">We add the option</w:t>
      </w:r>
      <w:r>
        <w:t xml:space="preserve"> </w:t>
      </w:r>
      <w:r>
        <w:rPr>
          <w:rStyle w:val="VerbatimChar"/>
        </w:rPr>
        <w:t xml:space="preserve">-F</w:t>
      </w:r>
      <w:r>
        <w:t xml:space="preserve">:</w:t>
      </w:r>
    </w:p>
    <w:p>
      <w:pPr>
        <w:pStyle w:val="SourceCode"/>
      </w:pPr>
      <w:r>
        <w:rPr>
          <w:rStyle w:val="VerbatimChar"/>
        </w:rPr>
        <w:t xml:space="preserve">~/CommandLineDaSL$ ls /  -F</w:t>
      </w:r>
      <w:r>
        <w:br/>
      </w:r>
      <w:r>
        <w:rPr>
          <w:rStyle w:val="VerbatimChar"/>
        </w:rPr>
        <w:t xml:space="preserve">bin@   dev/  home/    io/   lib32@  libx32@  mnt/  opt/   repl/  run/   srv/    sys/  usr/</w:t>
      </w:r>
      <w:r>
        <w:br/>
      </w:r>
      <w:r>
        <w:rPr>
          <w:rStyle w:val="VerbatimChar"/>
        </w:rPr>
        <w:t xml:space="preserve">boot/  etc/  inject/  lib@  lib64@  media/   nix/  proc/  root/  sbin@  store/  tmp/  var/</w:t>
      </w:r>
    </w:p>
    <w:p>
      <w:pPr>
        <w:pStyle w:val="FirstParagraph"/>
      </w:pPr>
      <w:r>
        <w:t xml:space="preserve">This displays a slash (</w:t>
      </w:r>
      <w:r>
        <w:t xml:space="preserve">‘</w:t>
      </w:r>
      <w:r>
        <w:t xml:space="preserve">/</w:t>
      </w:r>
      <w:r>
        <w:t xml:space="preserve">’</w:t>
      </w:r>
      <w:r>
        <w:t xml:space="preserve">) immediately after each pathname that is a directory, and (</w:t>
      </w:r>
      <w:r>
        <w:t xml:space="preserve">‘</w:t>
      </w:r>
      <w:r>
        <w:t xml:space="preserve">@</w:t>
      </w:r>
      <w:r>
        <w:t xml:space="preserve">’</w:t>
      </w:r>
      <w:r>
        <w:t xml:space="preserve">) after a symbolic link (not important to know right now).</w:t>
      </w:r>
    </w:p>
    <w:p>
      <w:pPr>
        <w:pStyle w:val="BodyText"/>
      </w:pPr>
      <w:r>
        <w:t xml:space="preserve">It is sometimes easy to overlook that the text printed from a command like</w:t>
      </w:r>
      <w:r>
        <w:t xml:space="preserve"> </w:t>
      </w:r>
      <w:r>
        <w:rPr>
          <w:rStyle w:val="VerbatimChar"/>
        </w:rPr>
        <w:t xml:space="preserve">ls</w:t>
      </w:r>
      <w:r>
        <w:t xml:space="preserve"> </w:t>
      </w:r>
      <w:r>
        <w:t xml:space="preserve">is indeed the returned output from the program. It is important to keep this in mind when we start to use multiple commands together later in this seminar.</w:t>
      </w:r>
    </w:p>
    <w:bookmarkStart w:id="33" w:name="subcommands"/>
    <w:p>
      <w:pPr>
        <w:pStyle w:val="Heading3"/>
      </w:pPr>
      <w:r>
        <w:rPr>
          <w:rStyle w:val="SectionNumber"/>
        </w:rPr>
        <w:t xml:space="preserve">2.4.1</w:t>
      </w:r>
      <w:r>
        <w:tab/>
      </w:r>
      <w:r>
        <w:t xml:space="preserve">Subcommands</w:t>
      </w:r>
    </w:p>
    <w:p>
      <w:pPr>
        <w:pStyle w:val="FirstParagraph"/>
      </w:pPr>
      <w:r>
        <w:t xml:space="preserve">Sometimes, a piece of software have many uses, like a swiss army knife. The software might organize its use by using subcommands. For instance, the software</w:t>
      </w:r>
      <w:r>
        <w:t xml:space="preserve"> </w:t>
      </w:r>
      <w:r>
        <w:rPr>
          <w:rStyle w:val="VerbatimChar"/>
        </w:rPr>
        <w:t xml:space="preserve">git</w:t>
      </w:r>
      <w:r>
        <w:t xml:space="preserve"> </w:t>
      </w:r>
      <w:r>
        <w:t xml:space="preserve">has several subcommands such as</w:t>
      </w:r>
      <w:r>
        <w:t xml:space="preserve"> </w:t>
      </w:r>
      <w:r>
        <w:rPr>
          <w:rStyle w:val="VerbatimChar"/>
        </w:rPr>
        <w:t xml:space="preserve">git clone</w:t>
      </w:r>
      <w:r>
        <w:t xml:space="preserve">,</w:t>
      </w:r>
      <w:r>
        <w:t xml:space="preserve"> </w:t>
      </w:r>
      <w:r>
        <w:rPr>
          <w:rStyle w:val="VerbatimChar"/>
        </w:rPr>
        <w:t xml:space="preserve">git commit</w:t>
      </w:r>
      <w:r>
        <w:t xml:space="preserve">, and so forth. The usual options and arguments follow the subcommand.</w:t>
      </w:r>
    </w:p>
    <w:bookmarkEnd w:id="33"/>
    <w:bookmarkStart w:id="35" w:name="X5ba3ac5d35a7905d0d0b914875d2bf182dfc9ce"/>
    <w:p>
      <w:pPr>
        <w:pStyle w:val="Heading3"/>
      </w:pPr>
      <w:r>
        <w:rPr>
          <w:rStyle w:val="SectionNumber"/>
        </w:rPr>
        <w:t xml:space="preserve">2.4.2</w:t>
      </w:r>
      <w:r>
        <w:tab/>
      </w:r>
      <w:r>
        <w:t xml:space="preserve">How do we know what options and arguments to use for a command?</w:t>
      </w:r>
    </w:p>
    <w:p>
      <w:pPr>
        <w:pStyle w:val="FirstParagraph"/>
      </w:pPr>
      <w:r>
        <w:t xml:space="preserve">Often,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w:t>
      </w:r>
    </w:p>
    <w:p>
      <w:pPr>
        <w:pStyle w:val="SourceCode"/>
      </w:pPr>
      <w:r>
        <w:rPr>
          <w:rStyle w:val="VerbatimChar"/>
        </w:rPr>
        <w:t xml:space="preserve">ls --help</w:t>
      </w:r>
    </w:p>
    <w:p>
      <w:pPr>
        <w:pStyle w:val="FirstParagraph"/>
      </w:pPr>
      <w:r>
        <w:t xml:space="preserve">Online resources:</w:t>
      </w:r>
      <w:r>
        <w:t xml:space="preserve"> </w:t>
      </w:r>
      <w:hyperlink r:id="rId34">
        <w:r>
          <w:rPr>
            <w:rStyle w:val="Hyperlink"/>
          </w:rPr>
          <w:t xml:space="preserve">https://explainshell.com/</w:t>
        </w:r>
      </w:hyperlink>
    </w:p>
    <w:bookmarkEnd w:id="35"/>
    <w:bookmarkStart w:id="36" w:name="exercise-options-for-ls"/>
    <w:p>
      <w:pPr>
        <w:pStyle w:val="Heading3"/>
      </w:pPr>
      <w:r>
        <w:rPr>
          <w:rStyle w:val="SectionNumber"/>
        </w:rPr>
        <w:t xml:space="preserve">2.4.3</w:t>
      </w:r>
      <w:r>
        <w:tab/>
      </w:r>
      <w:r>
        <w:t xml:space="preserve">Exercise: options for</w:t>
      </w:r>
      <w:r>
        <w:t xml:space="preserve"> </w:t>
      </w:r>
      <w:r>
        <w:rPr>
          <w:rStyle w:val="VerbatimChar"/>
        </w:rPr>
        <w:t xml:space="preserve">ls</w:t>
      </w:r>
    </w:p>
    <w:p>
      <w:pPr>
        <w:pStyle w:val="FirstParagraph"/>
      </w:pPr>
      <w:r>
        <w:t xml:space="preserve">In the maze, try out a bunch of ways to list files and directories using various options of</w:t>
      </w:r>
      <w:r>
        <w:t xml:space="preserve"> </w:t>
      </w:r>
      <w:r>
        <w:rPr>
          <w:rStyle w:val="VerbatimChar"/>
        </w:rPr>
        <w:t xml:space="preserve">ls</w:t>
      </w:r>
      <w:r>
        <w:t xml:space="preserve">. Some questions to explore:</w:t>
      </w:r>
    </w:p>
    <w:p>
      <w:pPr>
        <w:numPr>
          <w:ilvl w:val="0"/>
          <w:numId w:val="1004"/>
        </w:numPr>
      </w:pPr>
      <w:r>
        <w:t xml:space="preserve">Can you sort by last modified?</w:t>
      </w:r>
    </w:p>
    <w:p>
      <w:pPr>
        <w:numPr>
          <w:ilvl w:val="0"/>
          <w:numId w:val="1004"/>
        </w:numPr>
      </w:pPr>
      <w:r>
        <w:t xml:space="preserve">Can you show the long format? What is the long format?</w:t>
      </w:r>
    </w:p>
    <w:p>
      <w:pPr>
        <w:numPr>
          <w:ilvl w:val="0"/>
          <w:numId w:val="1004"/>
        </w:numPr>
      </w:pPr>
      <w:r>
        <w:t xml:space="preserve">What are hidden files? Are there any hidden files in the maze? (This requires some googling. The manual is not clear on this.)</w:t>
      </w:r>
    </w:p>
    <w:p>
      <w:pPr>
        <w:numPr>
          <w:ilvl w:val="0"/>
          <w:numId w:val="1004"/>
        </w:numPr>
      </w:pPr>
      <w:r>
        <w:t xml:space="preserve">How can you use multiple options at once?</w:t>
      </w:r>
    </w:p>
    <w:p>
      <w:pPr>
        <w:numPr>
          <w:ilvl w:val="0"/>
          <w:numId w:val="1004"/>
        </w:numPr>
      </w:pPr>
      <w:r>
        <w:t xml:space="preserve">Can you print out the entire maze directory tree by using a recursive option?</w:t>
      </w:r>
    </w:p>
    <w:bookmarkEnd w:id="36"/>
    <w:bookmarkEnd w:id="37"/>
    <w:bookmarkStart w:id="39" w:name="X173dae451e798eedfebb69941eaed489b3d16c4"/>
    <w:p>
      <w:pPr>
        <w:pStyle w:val="Heading2"/>
      </w:pPr>
      <w:r>
        <w:rPr>
          <w:rStyle w:val="SectionNumber"/>
        </w:rPr>
        <w:t xml:space="preserve">2.5</w:t>
      </w:r>
      <w:r>
        <w:tab/>
      </w:r>
      <w:r>
        <w:t xml:space="preserve">Putting the two mental models together: file manipulation</w:t>
      </w:r>
    </w:p>
    <w:p>
      <w:pPr>
        <w:pStyle w:val="FirstParagraph"/>
      </w:pPr>
      <w:r>
        <w:t xml:space="preserve">Here are some commands that allows you to create, move, copy, and delete files and folders. All of these commands have no return value.</w:t>
      </w:r>
    </w:p>
    <w:p>
      <w:pPr>
        <w:numPr>
          <w:ilvl w:val="0"/>
          <w:numId w:val="1005"/>
        </w:numPr>
      </w:pPr>
      <w:r>
        <w:rPr>
          <w:rStyle w:val="VerbatimChar"/>
        </w:rPr>
        <w:t xml:space="preserve">cp [from] [to]</w:t>
      </w:r>
      <w:r>
        <w:t xml:space="preserve"> </w:t>
      </w:r>
      <w:r>
        <w:t xml:space="preserve">copies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5"/>
        </w:numPr>
      </w:pPr>
      <w:r>
        <w:rPr>
          <w:rStyle w:val="VerbatimChar"/>
        </w:rPr>
        <w:t xml:space="preserve">mv [from] [to]</w:t>
      </w:r>
      <w:r>
        <w:t xml:space="preserve"> </w:t>
      </w:r>
      <w:r>
        <w:t xml:space="preserve">moves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5"/>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05"/>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~/.../project/input_files$ mkdir case</w:t>
      </w:r>
      <w:r>
        <w:br/>
      </w:r>
      <w:r>
        <w:rPr>
          <w:rStyle w:val="VerbatimChar"/>
        </w:rPr>
        <w:t xml:space="preserve">~/.../project/input_files$ mkdir control</w:t>
      </w:r>
      <w:r>
        <w:br/>
      </w:r>
      <w:r>
        <w:rPr>
          <w:rStyle w:val="VerbatimChar"/>
        </w:rPr>
        <w:t xml:space="preserve">~/.../project/input_files$ cp sample1_case.fastq case</w:t>
      </w:r>
      <w:r>
        <w:br/>
      </w:r>
      <w:r>
        <w:rPr>
          <w:rStyle w:val="VerbatimChar"/>
        </w:rPr>
        <w:t xml:space="preserve">~/.../project/input_files$ cp sample5_control.fastq control</w:t>
      </w:r>
      <w:r>
        <w:br/>
      </w:r>
      <w:r>
        <w:rPr>
          <w:rStyle w:val="VerbatimChar"/>
        </w:rPr>
        <w:t xml:space="preserve">~/.../project/input_files$ cd control/</w:t>
      </w:r>
      <w:r>
        <w:br/>
      </w:r>
      <w:r>
        <w:rPr>
          <w:rStyle w:val="VerbatimChar"/>
        </w:rPr>
        <w:t xml:space="preserve">~/.../input_files/control$ ls</w:t>
      </w:r>
      <w:r>
        <w:br/>
      </w:r>
      <w:r>
        <w:rPr>
          <w:rStyle w:val="VerbatimChar"/>
        </w:rPr>
        <w:t xml:space="preserve">sample5_control.fastq</w:t>
      </w:r>
    </w:p>
    <w:bookmarkStart w:id="38" w:name="wildcards-to-access-multiple-files"/>
    <w:p>
      <w:pPr>
        <w:pStyle w:val="Heading3"/>
      </w:pPr>
      <w:r>
        <w:rPr>
          <w:rStyle w:val="SectionNumber"/>
        </w:rPr>
        <w:t xml:space="preserve">2.5.1</w:t>
      </w:r>
      <w:r>
        <w:tab/>
      </w:r>
      <w:r>
        <w:t xml:space="preserve">Wildcards to access multiple files</w:t>
      </w:r>
    </w:p>
    <w:p>
      <w:pPr>
        <w:pStyle w:val="FirstParagraph"/>
      </w:pPr>
      <w:r>
        <w:t xml:space="preserve">Suppose that I want to move all the files starting with the characters</w:t>
      </w:r>
      <w:r>
        <w:t xml:space="preserve"> </w:t>
      </w:r>
      <w:r>
        <w:rPr>
          <w:rStyle w:val="VerbatimChar"/>
        </w:rPr>
        <w:t xml:space="preserve">orca</w:t>
      </w:r>
      <w:r>
        <w:t xml:space="preserve"> </w:t>
      </w:r>
      <w:r>
        <w:t xml:space="preserve">in the</w:t>
      </w:r>
      <w:r>
        <w:t xml:space="preserve"> </w:t>
      </w:r>
      <w:r>
        <w:rPr>
          <w:rStyle w:val="VerbatimChar"/>
        </w:rPr>
        <w:t xml:space="preserve">maze/west</w:t>
      </w:r>
      <w:r>
        <w:t xml:space="preserve"> </w:t>
      </w:r>
      <w:r>
        <w:t xml:space="preserve">directory. I could run</w:t>
      </w:r>
      <w:r>
        <w:t xml:space="preserve"> </w:t>
      </w:r>
      <w:r>
        <w:rPr>
          <w:rStyle w:val="VerbatimChar"/>
        </w:rPr>
        <w:t xml:space="preserve">mv</w:t>
      </w:r>
      <w:r>
        <w:t xml:space="preserve"> </w:t>
      </w:r>
      <w:r>
        <w:t xml:space="preserve">command multiple times, but that is time consuming if I have a lot of such files. In the Shell, there are special wildcard symbols that allows you to access multiple files of a specific pattern:</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*case*</w:t>
      </w:r>
      <w:r>
        <w:t xml:space="preserve"> </w:t>
      </w:r>
      <w:r>
        <w:t xml:space="preserve">will specify all files that starts with anything, have the word case in the middle, and ends with anything.</w:t>
      </w:r>
    </w:p>
    <w:p>
      <w:pPr>
        <w:pStyle w:val="SourceCode"/>
      </w:pPr>
      <w:r>
        <w:rPr>
          <w:rStyle w:val="VerbatimChar"/>
        </w:rPr>
        <w:t xml:space="preserve">~/.../project/input_files$ ls -l  *case*</w:t>
      </w:r>
      <w:r>
        <w:br/>
      </w:r>
      <w:r>
        <w:rPr>
          <w:rStyle w:val="VerbatimChar"/>
        </w:rPr>
        <w:t xml:space="preserve">-rw-r--r-- 1 runner runner 1934812 Oct 23 23:19 sample1_case.fastq</w:t>
      </w:r>
      <w:r>
        <w:br/>
      </w:r>
      <w:r>
        <w:rPr>
          <w:rStyle w:val="VerbatimChar"/>
        </w:rPr>
        <w:t xml:space="preserve">-rw-r--r-- 1 runner runner 1934812 Oct 23 23:20 sample2_case.fastq</w:t>
      </w:r>
      <w:r>
        <w:br/>
      </w:r>
      <w:r>
        <w:rPr>
          <w:rStyle w:val="VerbatimChar"/>
        </w:rPr>
        <w:t xml:space="preserve">-rw-r--r-- 1 runner runner 1934812 Oct 23 23:21 sample3_case.fastq</w:t>
      </w:r>
      <w:r>
        <w:br/>
      </w:r>
      <w:r>
        <w:rPr>
          <w:rStyle w:val="VerbatimChar"/>
        </w:rPr>
        <w:t xml:space="preserve">-rw-r--r-- 1 runner runner 1934812 Oct 23 23:22 sample4_case.fastq</w:t>
      </w:r>
      <w:r>
        <w:br/>
      </w:r>
      <w:r>
        <w:br/>
      </w:r>
      <w:r>
        <w:rPr>
          <w:rStyle w:val="VerbatimChar"/>
        </w:rPr>
        <w:t xml:space="preserve">case:</w:t>
      </w:r>
      <w:r>
        <w:br/>
      </w:r>
      <w:r>
        <w:rPr>
          <w:rStyle w:val="VerbatimChar"/>
        </w:rPr>
        <w:t xml:space="preserve">total 0</w:t>
      </w:r>
    </w:p>
    <w:p>
      <w:pPr>
        <w:pStyle w:val="FirstParagraph"/>
      </w:pPr>
      <w:r>
        <w:t xml:space="preserve">Similarly, if we want anything that ends in fastq,</w:t>
      </w:r>
    </w:p>
    <w:p>
      <w:pPr>
        <w:pStyle w:val="SourceCode"/>
      </w:pPr>
      <w:r>
        <w:rPr>
          <w:rStyle w:val="VerbatimChar"/>
        </w:rPr>
        <w:t xml:space="preserve">~/.../project/input_files$ ls -l *fastq</w:t>
      </w:r>
      <w:r>
        <w:br/>
      </w:r>
      <w:r>
        <w:rPr>
          <w:rStyle w:val="VerbatimChar"/>
        </w:rPr>
        <w:t xml:space="preserve">-rw-r--r-- 1 runner runner 1934812 Oct 23 23:22 sample10_control.fastq</w:t>
      </w:r>
      <w:r>
        <w:br/>
      </w:r>
      <w:r>
        <w:rPr>
          <w:rStyle w:val="VerbatimChar"/>
        </w:rPr>
        <w:t xml:space="preserve">-rw-r--r-- 1 runner runner 1934812 Oct 23 23:19 sample1_case.fastq</w:t>
      </w:r>
      <w:r>
        <w:br/>
      </w:r>
      <w:r>
        <w:rPr>
          <w:rStyle w:val="VerbatimChar"/>
        </w:rPr>
        <w:t xml:space="preserve">-rw-r--r-- 1 runner runner 1934812 Oct 23 23:20 sample2_case.fastq</w:t>
      </w:r>
      <w:r>
        <w:br/>
      </w:r>
      <w:r>
        <w:rPr>
          <w:rStyle w:val="VerbatimChar"/>
        </w:rPr>
        <w:t xml:space="preserve">-rw-r--r-- 1 runner runner 1934812 Oct 23 23:21 sample3_case.fastq</w:t>
      </w:r>
      <w:r>
        <w:br/>
      </w:r>
      <w:r>
        <w:rPr>
          <w:rStyle w:val="VerbatimChar"/>
        </w:rPr>
        <w:t xml:space="preserve">-rw-r--r-- 1 runner runner 1934812 Oct 23 23:22 sample4_case.fastq</w:t>
      </w:r>
      <w:r>
        <w:br/>
      </w:r>
      <w:r>
        <w:rPr>
          <w:rStyle w:val="VerbatimChar"/>
        </w:rPr>
        <w:t xml:space="preserve">-rw-r--r-- 1 runner runner 1934812 Oct 23 23:22 sample5_control.fastq</w:t>
      </w:r>
      <w:r>
        <w:br/>
      </w:r>
      <w:r>
        <w:rPr>
          <w:rStyle w:val="VerbatimChar"/>
        </w:rPr>
        <w:t xml:space="preserve">-rw-r--r-- 1 runner runner 1934812 Oct 23 23:22 sample6_control.fastq</w:t>
      </w:r>
      <w:r>
        <w:br/>
      </w:r>
      <w:r>
        <w:rPr>
          <w:rStyle w:val="VerbatimChar"/>
        </w:rPr>
        <w:t xml:space="preserve">-rw-r--r-- 1 runner runner 1934812 Oct 23 23:22 sample7_control.fastq</w:t>
      </w:r>
      <w:r>
        <w:br/>
      </w:r>
      <w:r>
        <w:rPr>
          <w:rStyle w:val="VerbatimChar"/>
        </w:rPr>
        <w:t xml:space="preserve">-rw-r--r-- 1 runner runner 1934812 Oct 23 23:22 sample8_control.fastq</w:t>
      </w:r>
      <w:r>
        <w:br/>
      </w:r>
      <w:r>
        <w:rPr>
          <w:rStyle w:val="VerbatimChar"/>
        </w:rPr>
        <w:t xml:space="preserve">-rw-r--r-- 1 runner runner 1934812 Oct 23 23:22 sample9_control.fastq</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~/.../project/input_files$ cp *case* case/</w:t>
      </w:r>
    </w:p>
    <w:p>
      <w:pPr>
        <w:pStyle w:val="FirstParagraph"/>
      </w:pPr>
      <w:r>
        <w:t xml:space="preserve">The wildcard can be used in different part of the filename to specify different files:</w:t>
      </w:r>
    </w:p>
    <w:p>
      <w:pPr>
        <w:pStyle w:val="BodyText"/>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(undoing what we did before):</w:t>
      </w:r>
    </w:p>
    <w:p>
      <w:pPr>
        <w:pStyle w:val="SourceCode"/>
      </w:pPr>
      <w:r>
        <w:rPr>
          <w:rStyle w:val="VerbatimChar"/>
        </w:rPr>
        <w:t xml:space="preserve">~/.../project/input_files$ cd case/</w:t>
      </w:r>
      <w:r>
        <w:br/>
      </w:r>
      <w:r>
        <w:rPr>
          <w:rStyle w:val="VerbatimChar"/>
        </w:rPr>
        <w:t xml:space="preserve">~/.../input_files/case$ ls</w:t>
      </w:r>
      <w:r>
        <w:br/>
      </w:r>
      <w:r>
        <w:rPr>
          <w:rStyle w:val="VerbatimChar"/>
        </w:rPr>
        <w:t xml:space="preserve">sample1_case.fastq  sample2_case.fastq  sample3_case.fastq  sample4_case.fastq</w:t>
      </w:r>
      <w:r>
        <w:br/>
      </w:r>
      <w:r>
        <w:rPr>
          <w:rStyle w:val="VerbatimChar"/>
        </w:rPr>
        <w:t xml:space="preserve">~/.../input_files/case$ rm *</w:t>
      </w:r>
    </w:p>
    <w:bookmarkEnd w:id="38"/>
    <w:bookmarkEnd w:id="39"/>
    <w:bookmarkStart w:id="40" w:name="using-a-text-editor-in-cli"/>
    <w:p>
      <w:pPr>
        <w:pStyle w:val="Heading2"/>
      </w:pPr>
      <w:r>
        <w:rPr>
          <w:rStyle w:val="SectionNumber"/>
        </w:rPr>
        <w:t xml:space="preserve">2.6</w:t>
      </w:r>
      <w:r>
        <w:tab/>
      </w:r>
      <w:r>
        <w:t xml:space="preserve">Using a text editor in CLI</w:t>
      </w:r>
    </w:p>
    <w:p>
      <w:pPr>
        <w:pStyle w:val="FirstParagraph"/>
      </w:pPr>
      <w:r>
        <w:t xml:space="preserve">A commonly used task in CLI is to edit text files.</w:t>
      </w:r>
      <w:r>
        <w:t xml:space="preserve"> </w:t>
      </w:r>
      <w:r>
        <w:rPr>
          <w:rStyle w:val="VerbatimChar"/>
        </w:rPr>
        <w:t xml:space="preserve">nano</w:t>
      </w:r>
      <w:r>
        <w:t xml:space="preserve">,</w:t>
      </w:r>
      <w:r>
        <w:t xml:space="preserve"> </w:t>
      </w:r>
      <w:r>
        <w:rPr>
          <w:rStyle w:val="VerbatimChar"/>
        </w:rPr>
        <w:t xml:space="preserve">vim</w:t>
      </w:r>
      <w:r>
        <w:t xml:space="preserve">, and</w:t>
      </w:r>
      <w:r>
        <w:t xml:space="preserve"> </w:t>
      </w:r>
      <w:r>
        <w:rPr>
          <w:rStyle w:val="VerbatimChar"/>
        </w:rPr>
        <w:t xml:space="preserve">emacs</w:t>
      </w:r>
      <w:r>
        <w:t xml:space="preserve"> </w:t>
      </w:r>
      <w:r>
        <w:t xml:space="preserve">are the three most popular ones, in increasing learning curve but also complexity in the tasks you can perform. We will start with</w:t>
      </w:r>
      <w:r>
        <w:t xml:space="preserve"> </w:t>
      </w:r>
      <w:r>
        <w:rPr>
          <w:rStyle w:val="VerbatimChar"/>
        </w:rPr>
        <w:t xml:space="preserve">nano</w:t>
      </w:r>
      <w:r>
        <w:t xml:space="preserve"> </w:t>
      </w:r>
      <w:r>
        <w:t xml:space="preserve">today.</w:t>
      </w:r>
    </w:p>
    <w:p>
      <w:pPr>
        <w:pStyle w:val="BodyText"/>
      </w:pPr>
      <w:r>
        <w:t xml:space="preserve">Pick a file of interest, and run</w:t>
      </w:r>
      <w:r>
        <w:t xml:space="preserve"> </w:t>
      </w:r>
      <w:r>
        <w:rPr>
          <w:rStyle w:val="VerbatimChar"/>
        </w:rPr>
        <w:t xml:space="preserve">nano [filename]</w:t>
      </w:r>
      <w:r>
        <w:t xml:space="preserve">. You will see a new screen of the filename’s contents. You can move around via the letter keys and make edits as needed. On the bottom of the screen are commands you use to manage the file, such as saving, opening, and quitting. The ^ symbol refers to the Control key on your keyboard. To quit, hit Ctrl-x, and you may have to hit y to confirm. You should get comfortable using a text editor in CLI as it is a common task.</w:t>
      </w:r>
    </w:p>
    <w:bookmarkEnd w:id="40"/>
    <w:bookmarkStart w:id="41" w:name="X12fe1303180287b523b5678b0bd426f1124abfb"/>
    <w:p>
      <w:pPr>
        <w:pStyle w:val="Heading2"/>
      </w:pPr>
      <w:r>
        <w:rPr>
          <w:rStyle w:val="SectionNumber"/>
        </w:rPr>
        <w:t xml:space="preserve">2.7</w:t>
      </w:r>
      <w:r>
        <w:tab/>
      </w:r>
      <w:r>
        <w:t xml:space="preserve">Applying what we just learned: running bioinformatics software</w:t>
      </w:r>
    </w:p>
    <w:p>
      <w:pPr>
        <w:pStyle w:val="FirstParagraph"/>
      </w:pPr>
      <w:r>
        <w:t xml:space="preserve">A popular DNA sequence alignment tool is called</w:t>
      </w:r>
      <w:r>
        <w:t xml:space="preserve"> </w:t>
      </w:r>
      <w:r>
        <w:t xml:space="preserve">“</w:t>
      </w:r>
      <w:r>
        <w:t xml:space="preserve">BWA</w:t>
      </w:r>
      <w:r>
        <w:t xml:space="preserve">”</w:t>
      </w:r>
      <w:r>
        <w:t xml:space="preserve">, and here we present a toy version of it to simulate what it like to use a bioinformatics command line tool. It takes in an unaligned sequence file and a reference genome, and then pretends to align the unaligned sequence to the reference genome.</w:t>
      </w:r>
    </w:p>
    <w:p>
      <w:pPr>
        <w:pStyle w:val="SourceCode"/>
      </w:pPr>
      <w:r>
        <w:rPr>
          <w:rStyle w:val="VerbatimChar"/>
        </w:rPr>
        <w:t xml:space="preserve">~/CommandLineDaSL/project$ cd software/</w:t>
      </w:r>
      <w:r>
        <w:br/>
      </w:r>
      <w:r>
        <w:rPr>
          <w:rStyle w:val="VerbatimChar"/>
        </w:rPr>
        <w:t xml:space="preserve">~/.../project/software$ python aligner.py --help</w:t>
      </w:r>
      <w:r>
        <w:br/>
      </w:r>
      <w:r>
        <w:rPr>
          <w:rStyle w:val="VerbatimChar"/>
        </w:rPr>
        <w:t xml:space="preserve">usage: aligner.py [-h] --reference REFERENCE --input INPUT</w:t>
      </w:r>
      <w:r>
        <w:br/>
      </w:r>
      <w:r>
        <w:br/>
      </w:r>
      <w:r>
        <w:rPr>
          <w:rStyle w:val="VerbatimChar"/>
        </w:rPr>
        <w:t xml:space="preserve">options:</w:t>
      </w:r>
      <w:r>
        <w:br/>
      </w:r>
      <w:r>
        <w:rPr>
          <w:rStyle w:val="VerbatimChar"/>
        </w:rPr>
        <w:t xml:space="preserve">  -h, --help            show this help message and exit</w:t>
      </w:r>
      <w:r>
        <w:br/>
      </w:r>
      <w:r>
        <w:rPr>
          <w:rStyle w:val="VerbatimChar"/>
        </w:rPr>
        <w:t xml:space="preserve">  --reference REFERENCE, -r REFERENCE</w:t>
      </w:r>
      <w:r>
        <w:br/>
      </w:r>
      <w:r>
        <w:rPr>
          <w:rStyle w:val="VerbatimChar"/>
        </w:rPr>
        <w:t xml:space="preserve">                        Reference genome file</w:t>
      </w:r>
      <w:r>
        <w:br/>
      </w:r>
      <w:r>
        <w:rPr>
          <w:rStyle w:val="VerbatimChar"/>
        </w:rPr>
        <w:t xml:space="preserve">  --input INPUT, -i INPUT</w:t>
      </w:r>
      <w:r>
        <w:br/>
      </w:r>
      <w:r>
        <w:rPr>
          <w:rStyle w:val="VerbatimChar"/>
        </w:rPr>
        <w:t xml:space="preserve">                        Input fastq file</w:t>
      </w:r>
    </w:p>
    <w:p>
      <w:pPr>
        <w:pStyle w:val="FirstParagraph"/>
      </w:pPr>
      <w:r>
        <w:t xml:space="preserve">You should use a fastq file from the</w:t>
      </w:r>
      <w:r>
        <w:t xml:space="preserve"> </w:t>
      </w:r>
      <w:r>
        <w:rPr>
          <w:rStyle w:val="VerbatimChar"/>
        </w:rPr>
        <w:t xml:space="preserve">input_files</w:t>
      </w:r>
      <w:r>
        <w:t xml:space="preserve"> </w:t>
      </w:r>
      <w:r>
        <w:t xml:space="preserve">folder and the reference genome file from the</w:t>
      </w:r>
      <w:r>
        <w:t xml:space="preserve"> </w:t>
      </w:r>
      <w:r>
        <w:rPr>
          <w:rStyle w:val="VerbatimChar"/>
        </w:rPr>
        <w:t xml:space="preserve">input_files/reference_genome</w:t>
      </w:r>
      <w:r>
        <w:t xml:space="preserve"> </w:t>
      </w:r>
      <w:r>
        <w:t xml:space="preserve">folder.</w:t>
      </w:r>
    </w:p>
    <w:p>
      <w:pPr>
        <w:pStyle w:val="BodyText"/>
      </w:pPr>
      <w:r>
        <w:t xml:space="preserve">If it works, you will get a wall of text ending with something like:</w:t>
      </w:r>
    </w:p>
    <w:p>
      <w:pPr>
        <w:pStyle w:val="SourceCode"/>
      </w:pPr>
      <w:r>
        <w:rPr>
          <w:rStyle w:val="VerbatimChar"/>
        </w:rPr>
        <w:t xml:space="preserve">Aligned sequence  9996 :  ATATTAAATTCTAATATCTGGATCCTTTTGTAGTTCATGAGCGTGATGATTGGGTGTTTCACGCATGTGTGTGCAA</w:t>
      </w:r>
      <w:r>
        <w:br/>
      </w:r>
      <w:r>
        <w:rPr>
          <w:rStyle w:val="VerbatimChar"/>
        </w:rPr>
        <w:t xml:space="preserve">Aligned sequence  9997 :  ATTTTCTCTTTTTATTTATTATTTATTGGTTTCATAGAGCTGAGTGGAGTACGAATGTCTTAACTCTGATATCATT</w:t>
      </w:r>
      <w:r>
        <w:br/>
      </w:r>
      <w:r>
        <w:rPr>
          <w:rStyle w:val="VerbatimChar"/>
        </w:rPr>
        <w:t xml:space="preserve">Aligned sequence  9998 :  TGGTCTCCATTCACACCAGCCTCTTGTCACTGCTCTGTTCTTGTCTCTGGCTTAGAGCTACTTCCTGCTATGGTCC</w:t>
      </w:r>
      <w:r>
        <w:br/>
      </w:r>
      <w:r>
        <w:rPr>
          <w:rStyle w:val="VerbatimChar"/>
        </w:rPr>
        <w:t xml:space="preserve">Aligned sequence  9999 :  ATTCTTCCACCTCTGAAAAACCCCTACCCTCACAGACACTCTAGCCCACAGTCCAACCAGTCCCCAGCCCTCTCTG</w:t>
      </w:r>
      <w:r>
        <w:br/>
      </w:r>
      <w:r>
        <w:rPr>
          <w:rStyle w:val="VerbatimChar"/>
        </w:rPr>
        <w:t xml:space="preserve">Aligned sequence  10000 :  ATCTGAGGGGACGAGAGGGTAAGATGATTGATGGAGGGGAAATCCACAGAGCCTCAGGCACCAAATATGTAGCAAA</w:t>
      </w:r>
    </w:p>
    <w:p>
      <w:pPr>
        <w:pStyle w:val="FirstParagraph"/>
      </w:pPr>
      <w:r>
        <w:t xml:space="preserve">Nice job!</w:t>
      </w:r>
    </w:p>
    <w:bookmarkEnd w:id="41"/>
    <w:bookmarkStart w:id="42" w:name="redirects-and-pipes"/>
    <w:p>
      <w:pPr>
        <w:pStyle w:val="Heading2"/>
      </w:pPr>
      <w:r>
        <w:rPr>
          <w:rStyle w:val="SectionNumber"/>
        </w:rPr>
        <w:t xml:space="preserve">2.8</w:t>
      </w:r>
      <w:r>
        <w:tab/>
      </w:r>
      <w:r>
        <w:t xml:space="preserve">Redirects and Pipes</w:t>
      </w:r>
    </w:p>
    <w:p>
      <w:pPr>
        <w:pStyle w:val="FirstParagraph"/>
      </w:pPr>
      <w:r>
        <w:t xml:space="preserve">The</w:t>
      </w:r>
      <w:r>
        <w:t xml:space="preserve"> </w:t>
      </w:r>
      <w:r>
        <w:rPr>
          <w:rStyle w:val="VerbatimChar"/>
        </w:rPr>
        <w:t xml:space="preserve">python aligner.py</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python aligner.py --reference [reference genome fasta file] --input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first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python aligner.py --reference [reference genome fasta file] --input [unaligned sequences fastq file] | head</w:t>
      </w:r>
    </w:p>
    <w:p>
      <w:pPr>
        <w:pStyle w:val="FirstParagraph"/>
      </w:pPr>
      <w:r>
        <w:t xml:space="preserve">and then save it:</w:t>
      </w:r>
    </w:p>
    <w:p>
      <w:pPr>
        <w:pStyle w:val="SourceCode"/>
      </w:pPr>
      <w:r>
        <w:rPr>
          <w:rStyle w:val="VerbatimChar"/>
        </w:rPr>
        <w:t xml:space="preserve">python aligner.py --reference [reference genome fasta file] --input [unaligned sequences fastq file] | head &gt; [output file]</w:t>
      </w:r>
    </w:p>
    <w:p>
      <w:pPr>
        <w:pStyle w:val="FirstParagraph"/>
      </w:pPr>
      <w:r>
        <w:t xml:space="preserve">This encourages the development of modular, flexible programs that can be connected together via pipes and saved via redirecting.</w:t>
      </w:r>
    </w:p>
    <w:bookmarkEnd w:id="42"/>
    <w:bookmarkStart w:id="45" w:name="X990307d57a498a6248d2cfdc9e418feff767486"/>
    <w:p>
      <w:pPr>
        <w:pStyle w:val="Heading2"/>
      </w:pPr>
      <w:r>
        <w:rPr>
          <w:rStyle w:val="SectionNumber"/>
        </w:rPr>
        <w:t xml:space="preserve">2.9</w:t>
      </w:r>
      <w:r>
        <w:tab/>
      </w:r>
      <w:r>
        <w:t xml:space="preserve">Appendix: Starting the command line locally on your computer:</w:t>
      </w:r>
    </w:p>
    <w:bookmarkStart w:id="43" w:name="for-mac-users"/>
    <w:p>
      <w:pPr>
        <w:pStyle w:val="Heading3"/>
      </w:pPr>
      <w:r>
        <w:rPr>
          <w:rStyle w:val="SectionNumber"/>
        </w:rPr>
        <w:t xml:space="preserve">2.9.1</w:t>
      </w:r>
      <w:r>
        <w:tab/>
      </w:r>
      <w:r>
        <w:t xml:space="preserve">For Mac users</w:t>
      </w:r>
    </w:p>
    <w:p>
      <w:pPr>
        <w:pStyle w:val="FirstParagraph"/>
      </w:pPr>
      <w:r>
        <w:t xml:space="preserve">Open up</w:t>
      </w:r>
      <w:r>
        <w:t xml:space="preserve"> </w:t>
      </w:r>
      <w:r>
        <w:t xml:space="preserve">“</w:t>
      </w:r>
      <w:r>
        <w:t xml:space="preserve">Terminal</w:t>
      </w:r>
      <w:r>
        <w:t xml:space="preserve">”</w:t>
      </w:r>
      <w:r>
        <w:t xml:space="preserve"> </w:t>
      </w:r>
      <w:r>
        <w:t xml:space="preserve">Application.</w:t>
      </w:r>
    </w:p>
    <w:bookmarkEnd w:id="43"/>
    <w:bookmarkStart w:id="44" w:name="for-windows-users"/>
    <w:p>
      <w:pPr>
        <w:pStyle w:val="Heading3"/>
      </w:pPr>
      <w:r>
        <w:rPr>
          <w:rStyle w:val="SectionNumber"/>
        </w:rPr>
        <w:t xml:space="preserve">2.9.2</w:t>
      </w:r>
      <w:r>
        <w:tab/>
      </w:r>
      <w:r>
        <w:t xml:space="preserve">For Windows users</w:t>
      </w:r>
    </w:p>
    <w:p>
      <w:pPr>
        <w:numPr>
          <w:ilvl w:val="0"/>
          <w:numId w:val="1006"/>
        </w:numPr>
      </w:pPr>
      <w:r>
        <w:t xml:space="preserve">Open Windows Powershell.</w:t>
      </w:r>
    </w:p>
    <w:p>
      <w:pPr>
        <w:numPr>
          <w:ilvl w:val="0"/>
          <w:numId w:val="1006"/>
        </w:numPr>
      </w:pPr>
      <w:r>
        <w:t xml:space="preserve">Type in:</w:t>
      </w:r>
      <w:r>
        <w:t xml:space="preserve"> </w:t>
      </w:r>
      <w:r>
        <w:rPr>
          <w:rStyle w:val="VerbatimChar"/>
        </w:rPr>
        <w:t xml:space="preserve">wsl --install -d ubuntu</w:t>
      </w:r>
      <w:r>
        <w:t xml:space="preserve">, and hit enter.</w:t>
      </w:r>
    </w:p>
    <w:p>
      <w:pPr>
        <w:numPr>
          <w:ilvl w:val="0"/>
          <w:numId w:val="1006"/>
        </w:numPr>
      </w:pPr>
      <w:r>
        <w:t xml:space="preserve">You will might be asked to enter a new username and password. You can use the same as you have for your computer.</w:t>
      </w:r>
    </w:p>
    <w:p>
      <w:pPr>
        <w:numPr>
          <w:ilvl w:val="0"/>
          <w:numId w:val="1006"/>
        </w:numPr>
      </w:pPr>
      <w:r>
        <w:t xml:space="preserve">A shell terminal should show up. If it doesn’t show up, look in your search bar for</w:t>
      </w:r>
      <w:r>
        <w:t xml:space="preserve"> </w:t>
      </w:r>
      <w:r>
        <w:t xml:space="preserve">“</w:t>
      </w:r>
      <w:r>
        <w:t xml:space="preserve">Ubuntu on Windows</w:t>
      </w:r>
      <w:r>
        <w:t xml:space="preserve">”</w:t>
      </w:r>
      <w:r>
        <w:t xml:space="preserve">, and open it.</w:t>
      </w:r>
    </w:p>
    <w:bookmarkEnd w:id="44"/>
    <w:bookmarkEnd w:id="45"/>
    <w:bookmarkStart w:id="46" w:name="appendix-special-symbols-for-directories"/>
    <w:p>
      <w:pPr>
        <w:pStyle w:val="Heading2"/>
      </w:pPr>
      <w:r>
        <w:rPr>
          <w:rStyle w:val="SectionNumber"/>
        </w:rPr>
        <w:t xml:space="preserve">2.10</w:t>
      </w:r>
      <w:r>
        <w:tab/>
      </w:r>
      <w:r>
        <w:t xml:space="preserve">Appendix: Special symbols for directories:</w:t>
      </w:r>
    </w:p>
    <w:p>
      <w:pPr>
        <w:numPr>
          <w:ilvl w:val="0"/>
          <w:numId w:val="1007"/>
        </w:numPr>
      </w:pPr>
      <w:r>
        <w:rPr>
          <w:rStyle w:val="VerbatimChar"/>
        </w:rPr>
        <w:t xml:space="preserve">.</w:t>
      </w:r>
      <w:r>
        <w:t xml:space="preserve"> </w:t>
      </w:r>
      <w:r>
        <w:t xml:space="preserve">the current directory.</w:t>
      </w:r>
    </w:p>
    <w:p>
      <w:pPr>
        <w:numPr>
          <w:ilvl w:val="0"/>
          <w:numId w:val="1007"/>
        </w:numPr>
      </w:pPr>
      <w:r>
        <w:rPr>
          <w:rStyle w:val="VerbatimChar"/>
        </w:rPr>
        <w:t xml:space="preserve">..</w:t>
      </w:r>
      <w:r>
        <w:t xml:space="preserve"> </w:t>
      </w:r>
      <w:r>
        <w:t xml:space="preserve">the parent directory.</w:t>
      </w:r>
    </w:p>
    <w:p>
      <w:pPr>
        <w:numPr>
          <w:ilvl w:val="0"/>
          <w:numId w:val="1007"/>
        </w:numPr>
      </w:pPr>
      <w:r>
        <w:rPr>
          <w:rStyle w:val="VerbatimChar"/>
        </w:rPr>
        <w:t xml:space="preserve">/</w:t>
      </w:r>
      <w:r>
        <w:t xml:space="preserve"> </w:t>
      </w:r>
      <w:r>
        <w:t xml:space="preserve">the root directory.</w:t>
      </w:r>
    </w:p>
    <w:p>
      <w:pPr>
        <w:numPr>
          <w:ilvl w:val="0"/>
          <w:numId w:val="1007"/>
        </w:numPr>
      </w:pPr>
      <w:r>
        <w:rPr>
          <w:rStyle w:val="VerbatimChar"/>
        </w:rPr>
        <w:t xml:space="preserve">~</w:t>
      </w:r>
      <w:r>
        <w:t xml:space="preserve"> </w:t>
      </w:r>
      <w:r>
        <w:t xml:space="preserve">the home directory.</w:t>
      </w:r>
    </w:p>
    <w:bookmarkEnd w:id="46"/>
    <w:bookmarkStart w:id="48" w:name="Xb8f2f1fb934e6c441f216003e00b5bc138f40e7"/>
    <w:p>
      <w:pPr>
        <w:pStyle w:val="Heading2"/>
      </w:pPr>
      <w:r>
        <w:rPr>
          <w:rStyle w:val="SectionNumber"/>
        </w:rPr>
        <w:t xml:space="preserve">2.11</w:t>
      </w:r>
      <w:r>
        <w:tab/>
      </w:r>
      <w:r>
        <w:t xml:space="preserve">Appendix: Why do we run some programs using</w:t>
      </w:r>
      <w:r>
        <w:t xml:space="preserve"> </w:t>
      </w:r>
      <w:r>
        <w:rPr>
          <w:rStyle w:val="VerbatimChar"/>
        </w:rPr>
        <w:t xml:space="preserve">./</w:t>
      </w:r>
      <w:r>
        <w:t xml:space="preserve">?</w:t>
      </w:r>
    </w:p>
    <w:p>
      <w:pPr>
        <w:pStyle w:val="FirstParagraph"/>
      </w:pPr>
      <w:r>
        <w:t xml:space="preserve">When you type in a command, such as</w:t>
      </w:r>
      <w:r>
        <w:t xml:space="preserve"> </w:t>
      </w:r>
      <w:r>
        <w:rPr>
          <w:rStyle w:val="VerbatimChar"/>
        </w:rPr>
        <w:t xml:space="preserve">ls</w:t>
      </w:r>
      <w:r>
        <w:t xml:space="preserve"> </w:t>
      </w:r>
      <w:r>
        <w:t xml:space="preserve">in the command line, the command line looks to see whether the command belongs to a list of commands it knows how to run. This list of approved commands is stored in an environmental variable. We can see it via:</w:t>
      </w:r>
    </w:p>
    <w:p>
      <w:pPr>
        <w:pStyle w:val="SourceCode"/>
      </w:pPr>
      <w:r>
        <w:rPr>
          <w:rStyle w:val="VerbatimChar"/>
        </w:rPr>
        <w:t xml:space="preserve">andrew@MGQQR2YQRT9 ~ % echo $PATH</w:t>
      </w:r>
      <w:r>
        <w:br/>
      </w:r>
      <w:r>
        <w:rPr>
          <w:rStyle w:val="VerbatimChar"/>
        </w:rPr>
        <w:t xml:space="preserve">/opt/homebrew/bin:/opt/homebrew/sbin:/usr/local/bin</w:t>
      </w:r>
    </w:p>
    <w:p>
      <w:pPr>
        <w:pStyle w:val="FirstParagraph"/>
      </w:pPr>
      <w:r>
        <w:t xml:space="preserve">In each folder (using</w:t>
      </w:r>
      <w:r>
        <w:t xml:space="preserve"> </w:t>
      </w:r>
      <w:r>
        <w:rPr>
          <w:rStyle w:val="VerbatimChar"/>
        </w:rPr>
        <w:t xml:space="preserve">:</w:t>
      </w:r>
      <w:r>
        <w:t xml:space="preserve"> </w:t>
      </w:r>
      <w:r>
        <w:t xml:space="preserve">to distinguish folders apart) are the programs to run commands such as</w:t>
      </w:r>
      <w:r>
        <w:t xml:space="preserve"> </w:t>
      </w:r>
      <w:r>
        <w:rPr>
          <w:rStyle w:val="VerbatimChar"/>
        </w:rPr>
        <w:t xml:space="preserve">ls</w:t>
      </w:r>
      <w:r>
        <w:t xml:space="preserve">. If we want to run a program that is not in the</w:t>
      </w:r>
      <w:r>
        <w:t xml:space="preserve"> </w:t>
      </w:r>
      <w:r>
        <w:rPr>
          <w:rStyle w:val="VerbatimChar"/>
        </w:rPr>
        <w:t xml:space="preserve">$PATH</w:t>
      </w:r>
      <w:r>
        <w:t xml:space="preserve"> </w:t>
      </w:r>
      <w:r>
        <w:t xml:space="preserve">environmental variable, there could be security issues. For instance, perhaps someone created a program called</w:t>
      </w:r>
      <w:r>
        <w:t xml:space="preserve"> </w:t>
      </w:r>
      <w:r>
        <w:rPr>
          <w:rStyle w:val="VerbatimChar"/>
        </w:rPr>
        <w:t xml:space="preserve">ls</w:t>
      </w:r>
      <w:r>
        <w:t xml:space="preserve"> </w:t>
      </w:r>
      <w:r>
        <w:t xml:space="preserve">that does something bad to your computer, and you run it, thinking that you are running the program</w:t>
      </w:r>
      <w:r>
        <w:t xml:space="preserve"> </w:t>
      </w:r>
      <w:r>
        <w:rPr>
          <w:rStyle w:val="VerbatimChar"/>
        </w:rPr>
        <w:t xml:space="preserve">ls</w:t>
      </w:r>
      <w:r>
        <w:t xml:space="preserve"> </w:t>
      </w:r>
      <w:r>
        <w:t xml:space="preserve">you are familiar with located in the</w:t>
      </w:r>
      <w:r>
        <w:t xml:space="preserve"> </w:t>
      </w:r>
      <w:r>
        <w:rPr>
          <w:rStyle w:val="VerbatimChar"/>
        </w:rPr>
        <w:t xml:space="preserve">$PATH</w:t>
      </w:r>
      <w:r>
        <w:t xml:space="preserve"> </w:t>
      </w:r>
      <w:r>
        <w:t xml:space="preserve">environment variable. Or someone creating a malicious program called</w:t>
      </w:r>
      <w:r>
        <w:t xml:space="preserve"> </w:t>
      </w:r>
      <w:r>
        <w:rPr>
          <w:rStyle w:val="VerbatimChar"/>
        </w:rPr>
        <w:t xml:space="preserve">sl</w:t>
      </w:r>
      <w:r>
        <w:t xml:space="preserve"> </w:t>
      </w:r>
      <w:r>
        <w:t xml:space="preserve">that takes advantages of typos.</w:t>
      </w:r>
    </w:p>
    <w:p>
      <w:pPr>
        <w:pStyle w:val="BodyText"/>
      </w:pPr>
      <w:r>
        <w:t xml:space="preserve">To protect that, to run programs not in</w:t>
      </w:r>
      <w:r>
        <w:t xml:space="preserve"> </w:t>
      </w:r>
      <w:r>
        <w:rPr>
          <w:rStyle w:val="VerbatimChar"/>
        </w:rPr>
        <w:t xml:space="preserve">$PATH</w:t>
      </w:r>
      <w:r>
        <w:t xml:space="preserve">, we use:</w:t>
      </w:r>
      <w:r>
        <w:t xml:space="preserve"> </w:t>
      </w:r>
      <w:r>
        <w:rPr>
          <w:rStyle w:val="VerbatimChar"/>
        </w:rPr>
        <w:t xml:space="preserve">./program_name</w:t>
      </w:r>
      <w:r>
        <w:t xml:space="preserve">. This is a short-form of referring to the current directory</w:t>
      </w:r>
      <w:r>
        <w:t xml:space="preserve"> </w:t>
      </w:r>
      <w:r>
        <w:rPr>
          <w:rStyle w:val="VerbatimChar"/>
        </w:rPr>
        <w:t xml:space="preserve">./</w:t>
      </w:r>
      <w:r>
        <w:t xml:space="preserve"> </w:t>
      </w:r>
      <w:r>
        <w:t xml:space="preserve">and running</w:t>
      </w:r>
      <w:r>
        <w:t xml:space="preserve"> </w:t>
      </w:r>
      <w:r>
        <w:rPr>
          <w:rStyle w:val="VerbatimChar"/>
        </w:rPr>
        <w:t xml:space="preserve">program_name</w:t>
      </w:r>
      <w:r>
        <w:t xml:space="preserve">.</w:t>
      </w:r>
    </w:p>
    <w:p>
      <w:pPr>
        <w:pStyle w:val="BodyText"/>
      </w:pPr>
      <w:r>
        <w:t xml:space="preserve">For more info, see this</w:t>
      </w:r>
      <w:r>
        <w:t xml:space="preserve"> </w:t>
      </w:r>
      <w:hyperlink r:id="rId47">
        <w:r>
          <w:rPr>
            <w:rStyle w:val="Hyperlink"/>
          </w:rPr>
          <w:t xml:space="preserve">post</w:t>
        </w:r>
      </w:hyperlink>
      <w:r>
        <w:t xml:space="preserve">.</w:t>
      </w:r>
    </w:p>
    <w:bookmarkEnd w:id="48"/>
    <w:bookmarkEnd w:id="49"/>
    <w:bookmarkStart w:id="56" w:name="about-the-authors"/>
    <w:p>
      <w:pPr>
        <w:pStyle w:val="Heading1"/>
      </w:pPr>
      <w:r>
        <w:t xml:space="preserve">About the Authors</w:t>
      </w:r>
    </w:p>
    <w:p>
      <w:pPr>
        <w:pStyle w:val="FirstParagraph"/>
      </w:pPr>
      <w:r>
        <w:t xml:space="preserve">These credits are based on our</w:t>
      </w:r>
      <w:r>
        <w:t xml:space="preserve"> </w:t>
      </w:r>
      <w:hyperlink r:id="rId50">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1">
              <w:r>
                <w:rPr>
                  <w:rStyle w:val="Hyperlink"/>
                </w:rPr>
                <w:t xml:space="preserve">Candace Savonen</w:t>
              </w:r>
            </w:hyperlink>
            <w:r>
              <w:t xml:space="preserve">,</w:t>
            </w:r>
            <w:r>
              <w:t xml:space="preserve"> </w:t>
            </w:r>
            <w:hyperlink r:id="rId52">
              <w:r>
                <w:rPr>
                  <w:rStyle w:val="Hyperlink"/>
                </w:rPr>
                <w:t xml:space="preserve">Carrie Wright</w:t>
              </w:r>
            </w:hyperlink>
            <w:r>
              <w:t xml:space="preserve">,</w:t>
            </w:r>
            <w:r>
              <w:t xml:space="preserve"> </w:t>
            </w:r>
            <w:hyperlink r:id="rId5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2">
              <w:r>
                <w:rPr>
                  <w:rStyle w:val="Hyperlink"/>
                </w:rPr>
                <w:t xml:space="preserve">Carrie Wright</w:t>
              </w:r>
            </w:hyperlink>
            <w:r>
              <w:t xml:space="preserve">,</w:t>
            </w:r>
            <w:r>
              <w:t xml:space="preserve"> </w:t>
            </w:r>
            <w:hyperlink r:id="rId53">
              <w:r>
                <w:rPr>
                  <w:rStyle w:val="Hyperlink"/>
                </w:rPr>
                <w:t xml:space="preserve">Ava Hoffman</w:t>
              </w:r>
            </w:hyperlink>
            <w:r>
              <w:t xml:space="preserve">,</w:t>
            </w:r>
            <w:r>
              <w:t xml:space="preserve"> </w:t>
            </w:r>
            <w:hyperlink r:id="rId51">
              <w:r>
                <w:rPr>
                  <w:rStyle w:val="Hyperlink"/>
                </w:rPr>
                <w:t xml:space="preserve">Candace Savonen</w:t>
              </w:r>
            </w:hyperlink>
          </w:p>
        </w:tc>
      </w:tr>
      <w:tr>
        <w:tc>
          <w:tcPr/>
          <w:p>
            <w:pPr>
              <w:pStyle w:val="Compact"/>
              <w:jc w:val="left"/>
            </w:pPr>
            <w:r>
              <w:t xml:space="preserve">Package Developers (</w:t>
            </w:r>
            <w:hyperlink r:id="rId54">
              <w:r>
                <w:rPr>
                  <w:rStyle w:val="Hyperlink"/>
                </w:rPr>
                <w:t xml:space="preserve">ottrpal</w:t>
              </w:r>
            </w:hyperlink>
            <w:r>
              <w:t xml:space="preserve">)</w:t>
            </w:r>
            <w:r>
              <w:t xml:space="preserve"> </w:t>
            </w:r>
            <w:hyperlink r:id="rId51">
              <w:r>
                <w:rPr>
                  <w:rStyle w:val="Hyperlink"/>
                </w:rPr>
                <w:t xml:space="preserve">Candace Savonen</w:t>
              </w:r>
            </w:hyperlink>
            <w:r>
              <w:t xml:space="preserve">,</w:t>
            </w:r>
            <w:r>
              <w:t xml:space="preserve"> </w:t>
            </w:r>
            <w:hyperlink r:id="rId55">
              <w:r>
                <w:rPr>
                  <w:rStyle w:val="Hyperlink"/>
                </w:rPr>
                <w:t xml:space="preserve">John Muschelli</w:t>
              </w:r>
            </w:hyperlink>
            <w:r>
              <w:t xml:space="preserve">,</w:t>
            </w:r>
            <w:r>
              <w:t xml:space="preserve"> </w:t>
            </w:r>
            <w:hyperlink r:id="rId5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6"/>
    <w:bookmarkStart w:id="57" w:name="references"/>
    <w:p>
      <w:pPr>
        <w:pStyle w:val="Heading1"/>
      </w:pPr>
      <w:r>
        <w:rPr>
          <w:rStyle w:val="SectionNumber"/>
        </w:rPr>
        <w:t xml:space="preserve">3</w:t>
      </w:r>
      <w:r>
        <w:tab/>
      </w:r>
      <w:r>
        <w:t xml:space="preserve">References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svg" /><Relationship Type="http://schemas.openxmlformats.org/officeDocument/2006/relationships/image" Id="rId23" Target="media/rId23.png" /><Relationship Type="http://schemas.openxmlformats.org/officeDocument/2006/relationships/hyperlink" Id="rId52" Target="https://carriewright11.github.io/" TargetMode="External" /><Relationship Type="http://schemas.openxmlformats.org/officeDocument/2006/relationships/hyperlink" Id="rId29" Target="https://cs.wellesley.edu/~cs110/lectures/L16/images/function.png" TargetMode="External" /><Relationship Type="http://schemas.openxmlformats.org/officeDocument/2006/relationships/hyperlink" Id="rId34" Target="https://explainshell.com/" TargetMode="External" /><Relationship Type="http://schemas.openxmlformats.org/officeDocument/2006/relationships/hyperlink" Id="rId54" Target="https://github.com/jhudsl/ottrpal" TargetMode="External" /><Relationship Type="http://schemas.openxmlformats.org/officeDocument/2006/relationships/hyperlink" Id="rId55" Target="https://johnmuschelli.com/" TargetMode="External" /><Relationship Type="http://schemas.openxmlformats.org/officeDocument/2006/relationships/hyperlink" Id="rId32" Target="https://swcarpentry.github.io/shell-novice/fig/shell_command_syntax.svg" TargetMode="External" /><Relationship Type="http://schemas.openxmlformats.org/officeDocument/2006/relationships/hyperlink" Id="rId47" Target="https://unix.stackexchange.com/questions/4430/why-do-we-use-dot-slash-to-execute-a-file-in-linux-unix" TargetMode="External" /><Relationship Type="http://schemas.openxmlformats.org/officeDocument/2006/relationships/hyperlink" Id="rId53" Target="https://www.avahoffman.com/" TargetMode="External" /><Relationship Type="http://schemas.openxmlformats.org/officeDocument/2006/relationships/hyperlink" Id="rId51" Target="https://www.cansavvy.com/" TargetMode="External" /><Relationship Type="http://schemas.openxmlformats.org/officeDocument/2006/relationships/hyperlink" Id="rId50"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52" Target="https://carriewright11.github.io/" TargetMode="External" /><Relationship Type="http://schemas.openxmlformats.org/officeDocument/2006/relationships/hyperlink" Id="rId29" Target="https://cs.wellesley.edu/~cs110/lectures/L16/images/function.png" TargetMode="External" /><Relationship Type="http://schemas.openxmlformats.org/officeDocument/2006/relationships/hyperlink" Id="rId34" Target="https://explainshell.com/" TargetMode="External" /><Relationship Type="http://schemas.openxmlformats.org/officeDocument/2006/relationships/hyperlink" Id="rId54" Target="https://github.com/jhudsl/ottrpal" TargetMode="External" /><Relationship Type="http://schemas.openxmlformats.org/officeDocument/2006/relationships/hyperlink" Id="rId55" Target="https://johnmuschelli.com/" TargetMode="External" /><Relationship Type="http://schemas.openxmlformats.org/officeDocument/2006/relationships/hyperlink" Id="rId32" Target="https://swcarpentry.github.io/shell-novice/fig/shell_command_syntax.svg" TargetMode="External" /><Relationship Type="http://schemas.openxmlformats.org/officeDocument/2006/relationships/hyperlink" Id="rId47" Target="https://unix.stackexchange.com/questions/4430/why-do-we-use-dot-slash-to-execute-a-file-in-linux-unix" TargetMode="External" /><Relationship Type="http://schemas.openxmlformats.org/officeDocument/2006/relationships/hyperlink" Id="rId53" Target="https://www.avahoffman.com/" TargetMode="External" /><Relationship Type="http://schemas.openxmlformats.org/officeDocument/2006/relationships/hyperlink" Id="rId51" Target="https://www.cansavvy.com/" TargetMode="External" /><Relationship Type="http://schemas.openxmlformats.org/officeDocument/2006/relationships/hyperlink" Id="rId50"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Command Line, Season 2</dc:title>
  <dc:creator/>
  <dc:description>Description about Course/Book.</dc:description>
  <cp:keywords/>
  <dcterms:created xsi:type="dcterms:W3CDTF">2024-01-08T20:08:02Z</dcterms:created>
  <dcterms:modified xsi:type="dcterms:W3CDTF">2024-01-08T20:08:02Z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