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Winter Institute - Introduction to R for Public Health Researchers</w:t>
      </w:r>
      <w:r>
        <w:t xml:space="preserve"> </w:t>
      </w:r>
      <w:r>
        <w:t xml:space="preserve">140.604.73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http://jhudatascience.org/intro_to_r/</w:t>
        </w:r>
      </w:hyperlink>
      <w:r>
        <w:br/>
      </w:r>
      <w:r>
        <w:t xml:space="preserve">CoursePlus:</w:t>
      </w:r>
      <w:r>
        <w:t xml:space="preserve"> </w:t>
      </w:r>
      <w:hyperlink r:id="rId21">
        <w:r>
          <w:rPr>
            <w:rStyle w:val="Hyperlink"/>
          </w:rPr>
          <w:t xml:space="preserve">https://courseplus.jhu.edu/core/index.cfm/go/syl:syl.public.view/coid/16733/</w:t>
        </w:r>
      </w:hyperlink>
    </w:p>
    <w:p>
      <w:pPr>
        <w:pStyle w:val="BodyText"/>
      </w:pPr>
      <w:r>
        <w:rPr>
          <w:bCs/>
          <w:b/>
        </w:rPr>
        <w:t xml:space="preserve">Zoom link will be emailed to students.</w:t>
      </w:r>
    </w:p>
    <w:p>
      <w:pPr>
        <w:pStyle w:val="BodyText"/>
      </w:pPr>
      <w:r>
        <w:t xml:space="preserve">Day/Time: June 14-18: 8:30AM-11:50AM on Zoom</w:t>
      </w:r>
    </w:p>
    <w:p>
      <w:pPr>
        <w:pStyle w:val="BodyText"/>
      </w:pPr>
      <w:r>
        <w:t xml:space="preserve">Instructors: Carrie Wright (</w:t>
      </w:r>
      <w:hyperlink r:id="rId22">
        <w:r>
          <w:rPr>
            <w:rStyle w:val="Hyperlink"/>
          </w:rPr>
          <w:t xml:space="preserve">cwrigh60@jhu.edu</w:t>
        </w:r>
      </w:hyperlink>
      <w:r>
        <w:t xml:space="preserve">), Ava Hoffman (</w:t>
      </w:r>
      <w:hyperlink r:id="rId23">
        <w:r>
          <w:rPr>
            <w:rStyle w:val="Hyperlink"/>
          </w:rPr>
          <w:t xml:space="preserve">ava.hoffman@jhu.edu</w:t>
        </w:r>
      </w:hyperlink>
      <w:r>
        <w:t xml:space="preserve">), and Candace Savonen(</w:t>
      </w:r>
      <w:hyperlink r:id="rId24">
        <w:r>
          <w:rPr>
            <w:rStyle w:val="Hyperlink"/>
          </w:rPr>
          <w:t xml:space="preserve">csavone1@jhu.edu</w:t>
        </w:r>
      </w:hyperlink>
      <w:r>
        <w:t xml:space="preserve">)</w:t>
      </w:r>
    </w:p>
    <w:p>
      <w:pPr>
        <w:pStyle w:val="BodyText"/>
      </w:pPr>
      <w:r>
        <w:t xml:space="preserve">TAs: Grant Schumock (</w:t>
      </w:r>
      <w:hyperlink r:id="rId25">
        <w:r>
          <w:rPr>
            <w:rStyle w:val="Hyperlink"/>
          </w:rPr>
          <w:t xml:space="preserve">gschumo1@jhmi.edu</w:t>
        </w:r>
      </w:hyperlink>
      <w:r>
        <w:t xml:space="preserve">) and Qier Meng(</w:t>
      </w:r>
      <w:hyperlink r:id="rId26">
        <w:r>
          <w:rPr>
            <w:rStyle w:val="Hyperlink"/>
          </w:rPr>
          <w:t xml:space="preserve">qmeng11@jhmi.edu</w:t>
        </w:r>
      </w:hyperlink>
      <w:r>
        <w:t xml:space="preserve">)</w:t>
      </w:r>
    </w:p>
    <w:p>
      <w:pPr>
        <w:pStyle w:val="BodyText"/>
      </w:pPr>
      <w:r>
        <w:rPr>
          <w:bCs/>
          <w:b/>
        </w:rPr>
        <w:t xml:space="preserve">Communication will mainly occur through Slack and we will email you about how to connect to slack.</w:t>
      </w:r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 lecture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numPr>
          <w:ilvl w:val="0"/>
          <w:numId w:val="1001"/>
        </w:numPr>
        <w:pStyle w:val="Compact"/>
      </w:pPr>
      <w:r>
        <w:t xml:space="preserve">Reading data into R</w:t>
      </w:r>
    </w:p>
    <w:p>
      <w:pPr>
        <w:numPr>
          <w:ilvl w:val="0"/>
          <w:numId w:val="1001"/>
        </w:numPr>
        <w:pStyle w:val="Compact"/>
      </w:pPr>
      <w:r>
        <w:t xml:space="preserve">Recoding and manipulating data</w:t>
      </w:r>
    </w:p>
    <w:p>
      <w:pPr>
        <w:numPr>
          <w:ilvl w:val="0"/>
          <w:numId w:val="1001"/>
        </w:numPr>
        <w:pStyle w:val="Compact"/>
      </w:pPr>
      <w:r>
        <w:t xml:space="preserve">Using R add-on packages</w:t>
      </w:r>
    </w:p>
    <w:p>
      <w:pPr>
        <w:numPr>
          <w:ilvl w:val="0"/>
          <w:numId w:val="1001"/>
        </w:numPr>
        <w:pStyle w:val="Compact"/>
      </w:pPr>
      <w:r>
        <w:t xml:space="preserve">Making exploratory plots</w:t>
      </w:r>
    </w:p>
    <w:p>
      <w:pPr>
        <w:numPr>
          <w:ilvl w:val="0"/>
          <w:numId w:val="1001"/>
        </w:numPr>
        <w:pStyle w:val="Compact"/>
      </w:pPr>
      <w:r>
        <w:t xml:space="preserve">Performing basic statistical tests</w:t>
      </w:r>
    </w:p>
    <w:p>
      <w:pPr>
        <w:numPr>
          <w:ilvl w:val="0"/>
          <w:numId w:val="1001"/>
        </w:numPr>
        <w:pStyle w:val="Compact"/>
      </w:pPr>
      <w:r>
        <w:t xml:space="preserve">Understanding basic programming syntax</w:t>
      </w:r>
    </w:p>
    <w:p>
      <w:pPr>
        <w:numPr>
          <w:ilvl w:val="0"/>
          <w:numId w:val="1001"/>
        </w:numPr>
        <w:pStyle w:val="Compact"/>
      </w:pPr>
      <w:r>
        <w:t xml:space="preserve">Creating reproducible R documents</w:t>
      </w:r>
    </w:p>
    <w:bookmarkStart w:id="37" w:name="tentative-schedule"/>
    <w:p>
      <w:pPr>
        <w:pStyle w:val="Heading1"/>
      </w:pPr>
      <w:r>
        <w:t xml:space="preserve">Tentative Schedule:</w:t>
      </w:r>
    </w:p>
    <w:bookmarkStart w:id="27" w:name="day-1"/>
    <w:p>
      <w:pPr>
        <w:pStyle w:val="Heading2"/>
      </w:pPr>
      <w:r>
        <w:t xml:space="preserve">Day 1</w:t>
      </w:r>
    </w:p>
    <w:p>
      <w:pPr>
        <w:numPr>
          <w:ilvl w:val="0"/>
          <w:numId w:val="1002"/>
        </w:numPr>
        <w:pStyle w:val="Compac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RStudio</w:t>
      </w:r>
    </w:p>
    <w:p>
      <w:pPr>
        <w:numPr>
          <w:ilvl w:val="0"/>
          <w:numId w:val="1002"/>
        </w:numPr>
        <w:pStyle w:val="Compact"/>
      </w:pPr>
      <w:r>
        <w:t xml:space="preserve">Reproducible Research</w:t>
      </w:r>
    </w:p>
    <w:bookmarkEnd w:id="27"/>
    <w:bookmarkStart w:id="28" w:name="day-2"/>
    <w:p>
      <w:pPr>
        <w:pStyle w:val="Heading2"/>
      </w:pPr>
      <w:r>
        <w:t xml:space="preserve">Day 2</w:t>
      </w:r>
    </w:p>
    <w:p>
      <w:pPr>
        <w:numPr>
          <w:ilvl w:val="0"/>
          <w:numId w:val="1003"/>
        </w:numPr>
        <w:pStyle w:val="Compact"/>
      </w:pPr>
      <w:r>
        <w:t xml:space="preserve">Basic R: Variables/Objects in R</w:t>
      </w:r>
    </w:p>
    <w:p>
      <w:pPr>
        <w:numPr>
          <w:ilvl w:val="0"/>
          <w:numId w:val="1003"/>
        </w:numPr>
        <w:pStyle w:val="Compact"/>
      </w:pPr>
      <w:r>
        <w:t xml:space="preserve">Data Input/Output</w:t>
      </w:r>
    </w:p>
    <w:bookmarkEnd w:id="28"/>
    <w:bookmarkStart w:id="29" w:name="day-3"/>
    <w:p>
      <w:pPr>
        <w:pStyle w:val="Heading2"/>
      </w:pPr>
      <w:r>
        <w:t xml:space="preserve">Day 3</w:t>
      </w:r>
    </w:p>
    <w:p>
      <w:pPr>
        <w:numPr>
          <w:ilvl w:val="0"/>
          <w:numId w:val="1004"/>
        </w:numPr>
        <w:pStyle w:val="Compact"/>
      </w:pPr>
      <w:r>
        <w:t xml:space="preserve">Subsetting Data</w:t>
      </w:r>
    </w:p>
    <w:p>
      <w:pPr>
        <w:numPr>
          <w:ilvl w:val="0"/>
          <w:numId w:val="1004"/>
        </w:numPr>
        <w:pStyle w:val="Compact"/>
      </w:pPr>
      <w:r>
        <w:t xml:space="preserve">Homework 2</w:t>
      </w:r>
    </w:p>
    <w:bookmarkEnd w:id="29"/>
    <w:bookmarkStart w:id="30" w:name="day-4"/>
    <w:p>
      <w:pPr>
        <w:pStyle w:val="Heading2"/>
      </w:pPr>
      <w:r>
        <w:t xml:space="preserve">Day 4</w:t>
      </w:r>
    </w:p>
    <w:p>
      <w:pPr>
        <w:numPr>
          <w:ilvl w:val="0"/>
          <w:numId w:val="1005"/>
        </w:numPr>
        <w:pStyle w:val="Compact"/>
      </w:pPr>
      <w:r>
        <w:t xml:space="preserve">Summarization</w:t>
      </w:r>
    </w:p>
    <w:p>
      <w:pPr>
        <w:numPr>
          <w:ilvl w:val="0"/>
          <w:numId w:val="1005"/>
        </w:numPr>
        <w:pStyle w:val="Compact"/>
      </w:pPr>
      <w:r>
        <w:t xml:space="preserve">Data Classes</w:t>
      </w:r>
    </w:p>
    <w:bookmarkEnd w:id="30"/>
    <w:bookmarkStart w:id="31" w:name="day-5"/>
    <w:p>
      <w:pPr>
        <w:pStyle w:val="Heading2"/>
      </w:pPr>
      <w:r>
        <w:t xml:space="preserve">Day 5</w:t>
      </w:r>
    </w:p>
    <w:p>
      <w:pPr>
        <w:numPr>
          <w:ilvl w:val="0"/>
          <w:numId w:val="1006"/>
        </w:numPr>
        <w:pStyle w:val="Compact"/>
      </w:pPr>
      <w:r>
        <w:t xml:space="preserve">Data Cleaning</w:t>
      </w:r>
    </w:p>
    <w:p>
      <w:pPr>
        <w:numPr>
          <w:ilvl w:val="0"/>
          <w:numId w:val="1006"/>
        </w:numPr>
        <w:pStyle w:val="Compact"/>
      </w:pPr>
      <w:r>
        <w:t xml:space="preserve">Homework 3</w:t>
      </w:r>
    </w:p>
    <w:bookmarkEnd w:id="31"/>
    <w:bookmarkStart w:id="32" w:name="day-6"/>
    <w:p>
      <w:pPr>
        <w:pStyle w:val="Heading2"/>
      </w:pPr>
      <w:r>
        <w:t xml:space="preserve">Day 6</w:t>
      </w:r>
    </w:p>
    <w:p>
      <w:pPr>
        <w:numPr>
          <w:ilvl w:val="0"/>
          <w:numId w:val="1007"/>
        </w:numPr>
        <w:pStyle w:val="Compact"/>
      </w:pPr>
      <w:r>
        <w:t xml:space="preserve">Data Manipulation</w:t>
      </w:r>
    </w:p>
    <w:bookmarkEnd w:id="32"/>
    <w:bookmarkStart w:id="33" w:name="day-7"/>
    <w:p>
      <w:pPr>
        <w:pStyle w:val="Heading2"/>
      </w:pPr>
      <w:r>
        <w:t xml:space="preserve">Day 7</w:t>
      </w:r>
    </w:p>
    <w:p>
      <w:pPr>
        <w:numPr>
          <w:ilvl w:val="0"/>
          <w:numId w:val="1008"/>
        </w:numPr>
        <w:pStyle w:val="Compact"/>
      </w:pPr>
      <w:r>
        <w:t xml:space="preserve">Data Visualization</w:t>
      </w:r>
    </w:p>
    <w:bookmarkEnd w:id="33"/>
    <w:bookmarkStart w:id="34" w:name="day-8"/>
    <w:p>
      <w:pPr>
        <w:pStyle w:val="Heading2"/>
      </w:pPr>
      <w:r>
        <w:t xml:space="preserve">Day 8</w:t>
      </w:r>
    </w:p>
    <w:p>
      <w:pPr>
        <w:numPr>
          <w:ilvl w:val="0"/>
          <w:numId w:val="1009"/>
        </w:numPr>
        <w:pStyle w:val="Compact"/>
      </w:pPr>
      <w:r>
        <w:t xml:space="preserve">Statistics</w:t>
      </w:r>
    </w:p>
    <w:p>
      <w:pPr>
        <w:numPr>
          <w:ilvl w:val="0"/>
          <w:numId w:val="1009"/>
        </w:numPr>
        <w:pStyle w:val="Compact"/>
      </w:pPr>
      <w:r>
        <w:t xml:space="preserve">Work on Final Project</w:t>
      </w:r>
    </w:p>
    <w:bookmarkEnd w:id="34"/>
    <w:bookmarkStart w:id="36" w:name="day-9"/>
    <w:p>
      <w:pPr>
        <w:pStyle w:val="Heading2"/>
      </w:pPr>
      <w:r>
        <w:t xml:space="preserve">Day 9</w:t>
      </w:r>
    </w:p>
    <w:p>
      <w:pPr>
        <w:numPr>
          <w:ilvl w:val="0"/>
          <w:numId w:val="1010"/>
        </w:numPr>
        <w:pStyle w:val="Compact"/>
      </w:pPr>
      <w:r>
        <w:t xml:space="preserve">Functions</w:t>
      </w:r>
    </w:p>
    <w:p>
      <w:pPr>
        <w:numPr>
          <w:ilvl w:val="0"/>
          <w:numId w:val="1010"/>
        </w:numPr>
        <w:pStyle w:val="Compact"/>
      </w:pPr>
      <w:r>
        <w:t xml:space="preserve">Good code practices</w:t>
      </w:r>
    </w:p>
    <w:p>
      <w:pPr>
        <w:numPr>
          <w:ilvl w:val="0"/>
          <w:numId w:val="1010"/>
        </w:numPr>
        <w:pStyle w:val="Compact"/>
      </w:pPr>
      <w:r>
        <w:t xml:space="preserve">Work on Final Project</w:t>
      </w:r>
    </w:p>
    <w:bookmarkStart w:id="35" w:name="grading"/>
    <w:p>
      <w:pPr>
        <w:pStyle w:val="Heading3"/>
      </w:pPr>
      <w:r>
        <w:t xml:space="preserve">Grading</w:t>
      </w:r>
    </w:p>
    <w:p>
      <w:pPr>
        <w:numPr>
          <w:ilvl w:val="0"/>
          <w:numId w:val="1011"/>
        </w:numPr>
        <w:pStyle w:val="Compact"/>
      </w:pPr>
      <w:r>
        <w:t xml:space="preserve">Attendance/Participation: 20%</w:t>
      </w:r>
    </w:p>
    <w:p>
      <w:pPr>
        <w:numPr>
          <w:ilvl w:val="0"/>
          <w:numId w:val="1011"/>
        </w:numPr>
        <w:pStyle w:val="Compact"/>
      </w:pPr>
      <w:r>
        <w:t xml:space="preserve">Nightly Homework: 3 x 15%</w:t>
      </w:r>
    </w:p>
    <w:p>
      <w:pPr>
        <w:numPr>
          <w:ilvl w:val="0"/>
          <w:numId w:val="1011"/>
        </w:numPr>
        <w:pStyle w:val="Compact"/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6733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4" Target="mailto:csavone1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qmeng11@jhm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hudatascience.org/intro_to_r/" TargetMode="External" /><Relationship Type="http://schemas.openxmlformats.org/officeDocument/2006/relationships/hyperlink" Id="rId21" Target="https://courseplus.jhu.edu/core/index.cfm/go/syl:syl.public.view/coid/16733/" TargetMode="External" /><Relationship Type="http://schemas.openxmlformats.org/officeDocument/2006/relationships/hyperlink" Id="rId23" Target="mailto:ava.hoffman@jhu.edu" TargetMode="External" /><Relationship Type="http://schemas.openxmlformats.org/officeDocument/2006/relationships/hyperlink" Id="rId24" Target="mailto:csavone1@jhu.edu" TargetMode="External" /><Relationship Type="http://schemas.openxmlformats.org/officeDocument/2006/relationships/hyperlink" Id="rId22" Target="mailto:cwrigh60@jhu.edu" TargetMode="External" /><Relationship Type="http://schemas.openxmlformats.org/officeDocument/2006/relationships/hyperlink" Id="rId25" Target="mailto:gschumo1@jhmi.edu" TargetMode="External" /><Relationship Type="http://schemas.openxmlformats.org/officeDocument/2006/relationships/hyperlink" Id="rId26" Target="mailto:qmeng11@jhm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2021-11-09T18:34:52Z</dcterms:created>
  <dcterms:modified xsi:type="dcterms:W3CDTF">2021-11-09T18:34:52Z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